
<file path=[Content_Types].xml><?xml version="1.0" encoding="utf-8"?>
<Types xmlns="http://schemas.openxmlformats.org/package/2006/content-types">
  <Default Extension="jpeg" ContentType="image/jpeg"/>
  <Default Extension="jpg" ContentType="image/unknow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F35A" w14:textId="77777777" w:rsidR="004971D4" w:rsidRDefault="004971D4">
      <w:pPr>
        <w:rPr>
          <w:b/>
          <w:bCs/>
          <w:sz w:val="24"/>
          <w:szCs w:val="24"/>
        </w:rPr>
      </w:pPr>
    </w:p>
    <w:p w14:paraId="36D69B29" w14:textId="07BDF837" w:rsidR="00641903" w:rsidRDefault="00641903" w:rsidP="004971D4">
      <w:pPr>
        <w:jc w:val="center"/>
        <w:rPr>
          <w:b/>
          <w:bCs/>
          <w:sz w:val="44"/>
          <w:szCs w:val="44"/>
        </w:rPr>
      </w:pPr>
      <w:r>
        <w:rPr>
          <w:b/>
          <w:bCs/>
          <w:noProof/>
          <w:sz w:val="24"/>
          <w:szCs w:val="24"/>
        </w:rPr>
        <w:drawing>
          <wp:inline distT="0" distB="0" distL="0" distR="0" wp14:anchorId="1DE80902" wp14:editId="2A36D53B">
            <wp:extent cx="1000125" cy="996615"/>
            <wp:effectExtent l="0" t="0" r="0" b="0"/>
            <wp:docPr id="140480313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03131" name="Resim 14048031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3442" cy="1019850"/>
                    </a:xfrm>
                    <a:prstGeom prst="rect">
                      <a:avLst/>
                    </a:prstGeom>
                  </pic:spPr>
                </pic:pic>
              </a:graphicData>
            </a:graphic>
          </wp:inline>
        </w:drawing>
      </w:r>
    </w:p>
    <w:p w14:paraId="28AD18C3" w14:textId="7C35D9E0" w:rsidR="004971D4" w:rsidRPr="004971D4" w:rsidRDefault="004971D4" w:rsidP="004971D4">
      <w:pPr>
        <w:jc w:val="center"/>
        <w:rPr>
          <w:b/>
          <w:bCs/>
          <w:sz w:val="44"/>
          <w:szCs w:val="44"/>
        </w:rPr>
      </w:pPr>
      <w:r w:rsidRPr="004971D4">
        <w:rPr>
          <w:b/>
          <w:bCs/>
          <w:sz w:val="44"/>
          <w:szCs w:val="44"/>
        </w:rPr>
        <w:t>T.C</w:t>
      </w:r>
    </w:p>
    <w:p w14:paraId="03EFAF81" w14:textId="43C7B86B" w:rsidR="004971D4" w:rsidRPr="004971D4" w:rsidRDefault="004971D4" w:rsidP="004971D4">
      <w:pPr>
        <w:jc w:val="center"/>
        <w:rPr>
          <w:b/>
          <w:bCs/>
          <w:sz w:val="44"/>
          <w:szCs w:val="44"/>
        </w:rPr>
      </w:pPr>
      <w:r w:rsidRPr="004971D4">
        <w:rPr>
          <w:b/>
          <w:bCs/>
          <w:sz w:val="44"/>
          <w:szCs w:val="44"/>
        </w:rPr>
        <w:t>TEKİRDAĞ NAMIK KEMAL ÜNİVERSİTESİ</w:t>
      </w:r>
    </w:p>
    <w:p w14:paraId="5AA727C9" w14:textId="77777777" w:rsidR="004971D4" w:rsidRDefault="004971D4" w:rsidP="004971D4">
      <w:pPr>
        <w:jc w:val="center"/>
        <w:rPr>
          <w:b/>
          <w:bCs/>
          <w:sz w:val="24"/>
          <w:szCs w:val="24"/>
        </w:rPr>
      </w:pPr>
    </w:p>
    <w:p w14:paraId="62E68BBE" w14:textId="77777777" w:rsidR="004971D4" w:rsidRDefault="004971D4">
      <w:pPr>
        <w:rPr>
          <w:b/>
          <w:bCs/>
          <w:sz w:val="24"/>
          <w:szCs w:val="24"/>
        </w:rPr>
      </w:pPr>
    </w:p>
    <w:p w14:paraId="30D5C538" w14:textId="77777777" w:rsidR="004971D4" w:rsidRDefault="004971D4">
      <w:pPr>
        <w:rPr>
          <w:b/>
          <w:bCs/>
          <w:sz w:val="24"/>
          <w:szCs w:val="24"/>
        </w:rPr>
      </w:pPr>
    </w:p>
    <w:p w14:paraId="3C7F044F" w14:textId="67F607EF" w:rsidR="004971D4" w:rsidRDefault="00641903" w:rsidP="004971D4">
      <w:pPr>
        <w:jc w:val="center"/>
        <w:rPr>
          <w:b/>
          <w:bCs/>
          <w:sz w:val="24"/>
          <w:szCs w:val="24"/>
        </w:rPr>
      </w:pPr>
      <w:r>
        <w:rPr>
          <w:b/>
          <w:bCs/>
          <w:noProof/>
          <w:sz w:val="36"/>
          <w:szCs w:val="36"/>
        </w:rPr>
        <w:drawing>
          <wp:inline distT="0" distB="0" distL="0" distR="0" wp14:anchorId="649B58A7" wp14:editId="4BA79FAD">
            <wp:extent cx="4152900" cy="2409613"/>
            <wp:effectExtent l="0" t="0" r="0" b="0"/>
            <wp:docPr id="145908391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83913" name="Resim 1459083913"/>
                    <pic:cNvPicPr/>
                  </pic:nvPicPr>
                  <pic:blipFill>
                    <a:blip r:embed="rId8">
                      <a:extLst>
                        <a:ext uri="{28A0092B-C50C-407E-A947-70E740481C1C}">
                          <a14:useLocalDpi xmlns:a14="http://schemas.microsoft.com/office/drawing/2010/main" val="0"/>
                        </a:ext>
                      </a:extLst>
                    </a:blip>
                    <a:stretch>
                      <a:fillRect/>
                    </a:stretch>
                  </pic:blipFill>
                  <pic:spPr>
                    <a:xfrm>
                      <a:off x="0" y="0"/>
                      <a:ext cx="4204553" cy="2439583"/>
                    </a:xfrm>
                    <a:prstGeom prst="rect">
                      <a:avLst/>
                    </a:prstGeom>
                  </pic:spPr>
                </pic:pic>
              </a:graphicData>
            </a:graphic>
          </wp:inline>
        </w:drawing>
      </w:r>
    </w:p>
    <w:p w14:paraId="69040C5A" w14:textId="77777777" w:rsidR="004971D4" w:rsidRDefault="004971D4" w:rsidP="004971D4">
      <w:pPr>
        <w:jc w:val="center"/>
        <w:rPr>
          <w:b/>
          <w:bCs/>
          <w:sz w:val="24"/>
          <w:szCs w:val="24"/>
        </w:rPr>
      </w:pPr>
    </w:p>
    <w:p w14:paraId="46F7E476" w14:textId="77777777" w:rsidR="004971D4" w:rsidRDefault="004971D4" w:rsidP="004971D4">
      <w:pPr>
        <w:jc w:val="center"/>
        <w:rPr>
          <w:b/>
          <w:bCs/>
          <w:sz w:val="24"/>
          <w:szCs w:val="24"/>
        </w:rPr>
      </w:pPr>
    </w:p>
    <w:p w14:paraId="53855306" w14:textId="79ACAF80" w:rsidR="004971D4" w:rsidRPr="00CF6013" w:rsidRDefault="004971D4" w:rsidP="004971D4">
      <w:pPr>
        <w:jc w:val="center"/>
        <w:rPr>
          <w:b/>
          <w:bCs/>
          <w:sz w:val="40"/>
          <w:szCs w:val="40"/>
        </w:rPr>
      </w:pPr>
      <w:r w:rsidRPr="00CF6013">
        <w:rPr>
          <w:b/>
          <w:bCs/>
          <w:sz w:val="40"/>
          <w:szCs w:val="40"/>
        </w:rPr>
        <w:t>HASSAS GÖREVLER BELİRLEME REHBERİ</w:t>
      </w:r>
    </w:p>
    <w:p w14:paraId="6308AC12" w14:textId="77777777" w:rsidR="004971D4" w:rsidRDefault="004971D4" w:rsidP="004971D4">
      <w:pPr>
        <w:jc w:val="center"/>
        <w:rPr>
          <w:b/>
          <w:bCs/>
          <w:sz w:val="36"/>
          <w:szCs w:val="36"/>
        </w:rPr>
      </w:pPr>
    </w:p>
    <w:p w14:paraId="02A908A0" w14:textId="77777777" w:rsidR="004971D4" w:rsidRDefault="004971D4" w:rsidP="00641903">
      <w:pPr>
        <w:rPr>
          <w:b/>
          <w:bCs/>
          <w:sz w:val="36"/>
          <w:szCs w:val="36"/>
        </w:rPr>
      </w:pPr>
    </w:p>
    <w:p w14:paraId="42CF861A" w14:textId="77777777" w:rsidR="004971D4" w:rsidRDefault="004971D4" w:rsidP="004971D4">
      <w:pPr>
        <w:jc w:val="center"/>
        <w:rPr>
          <w:b/>
          <w:bCs/>
          <w:sz w:val="36"/>
          <w:szCs w:val="36"/>
        </w:rPr>
      </w:pPr>
    </w:p>
    <w:p w14:paraId="124E30B8" w14:textId="77777777" w:rsidR="004971D4" w:rsidRDefault="004971D4" w:rsidP="004971D4">
      <w:pPr>
        <w:jc w:val="center"/>
        <w:rPr>
          <w:b/>
          <w:bCs/>
          <w:sz w:val="36"/>
          <w:szCs w:val="36"/>
        </w:rPr>
      </w:pPr>
    </w:p>
    <w:p w14:paraId="06606252" w14:textId="27716869" w:rsidR="004971D4" w:rsidRPr="004971D4" w:rsidRDefault="004971D4" w:rsidP="004971D4">
      <w:pPr>
        <w:jc w:val="center"/>
        <w:rPr>
          <w:b/>
          <w:bCs/>
          <w:sz w:val="32"/>
          <w:szCs w:val="32"/>
        </w:rPr>
      </w:pPr>
      <w:r w:rsidRPr="004971D4">
        <w:rPr>
          <w:b/>
          <w:bCs/>
          <w:sz w:val="32"/>
          <w:szCs w:val="32"/>
        </w:rPr>
        <w:t>Strateji Geliştirme Daire Başkanlığı</w:t>
      </w:r>
    </w:p>
    <w:p w14:paraId="0FEEBD9D" w14:textId="37B99A8C" w:rsidR="00641903" w:rsidRPr="00FB4E0A" w:rsidRDefault="004971D4" w:rsidP="00FB4E0A">
      <w:pPr>
        <w:jc w:val="center"/>
        <w:rPr>
          <w:b/>
          <w:bCs/>
          <w:sz w:val="28"/>
          <w:szCs w:val="28"/>
        </w:rPr>
      </w:pPr>
      <w:r w:rsidRPr="004971D4">
        <w:rPr>
          <w:b/>
          <w:bCs/>
          <w:sz w:val="28"/>
          <w:szCs w:val="28"/>
        </w:rPr>
        <w:t>202</w:t>
      </w:r>
      <w:r w:rsidR="007C6713">
        <w:rPr>
          <w:b/>
          <w:bCs/>
          <w:sz w:val="28"/>
          <w:szCs w:val="28"/>
        </w:rPr>
        <w:t>4</w:t>
      </w:r>
    </w:p>
    <w:p w14:paraId="1F139C47" w14:textId="5F20FF4B" w:rsidR="008D6A48" w:rsidRPr="00A87513" w:rsidRDefault="004971D4">
      <w:pPr>
        <w:rPr>
          <w:rFonts w:ascii="Times New Roman" w:hAnsi="Times New Roman" w:cs="Times New Roman"/>
          <w:b/>
          <w:bCs/>
          <w:sz w:val="24"/>
          <w:szCs w:val="24"/>
        </w:rPr>
      </w:pPr>
      <w:r w:rsidRPr="00A87513">
        <w:rPr>
          <w:rFonts w:ascii="Times New Roman" w:hAnsi="Times New Roman" w:cs="Times New Roman"/>
          <w:b/>
          <w:bCs/>
          <w:sz w:val="24"/>
          <w:szCs w:val="24"/>
        </w:rPr>
        <w:lastRenderedPageBreak/>
        <w:t>Rehberin Amacı</w:t>
      </w:r>
    </w:p>
    <w:p w14:paraId="4E2153CA" w14:textId="77777777" w:rsidR="00BD1D13" w:rsidRPr="00A87513" w:rsidRDefault="00BD1D13">
      <w:pPr>
        <w:rPr>
          <w:rFonts w:ascii="Times New Roman" w:hAnsi="Times New Roman" w:cs="Times New Roman"/>
          <w:b/>
          <w:bCs/>
        </w:rPr>
      </w:pPr>
    </w:p>
    <w:p w14:paraId="3E71D9E6" w14:textId="0EA83D45" w:rsidR="00BD1D13" w:rsidRPr="00A87513" w:rsidRDefault="00BD1D13" w:rsidP="00BD1D13">
      <w:pPr>
        <w:jc w:val="both"/>
        <w:rPr>
          <w:rFonts w:ascii="Times New Roman" w:hAnsi="Times New Roman" w:cs="Times New Roman"/>
        </w:rPr>
      </w:pPr>
      <w:r w:rsidRPr="00A87513">
        <w:rPr>
          <w:rFonts w:ascii="Times New Roman" w:hAnsi="Times New Roman" w:cs="Times New Roman"/>
        </w:rPr>
        <w:t>Bu rehber, 5018 sayılı Kamu Mali Yönetimi ve Kontrol Kanunu ve 26738 sayılı Resmi</w:t>
      </w:r>
      <w:r w:rsidRPr="00A87513">
        <w:rPr>
          <w:rFonts w:ascii="Times New Roman" w:hAnsi="Times New Roman" w:cs="Times New Roman"/>
          <w:spacing w:val="1"/>
        </w:rPr>
        <w:t xml:space="preserve"> </w:t>
      </w:r>
      <w:r w:rsidRPr="00A87513">
        <w:rPr>
          <w:rFonts w:ascii="Times New Roman" w:hAnsi="Times New Roman" w:cs="Times New Roman"/>
        </w:rPr>
        <w:t>G</w:t>
      </w:r>
      <w:r w:rsidRPr="00A87513">
        <w:rPr>
          <w:rFonts w:ascii="Times New Roman" w:hAnsi="Times New Roman" w:cs="Times New Roman"/>
          <w:spacing w:val="-1"/>
        </w:rPr>
        <w:t>a</w:t>
      </w:r>
      <w:r w:rsidRPr="00A87513">
        <w:rPr>
          <w:rFonts w:ascii="Times New Roman" w:hAnsi="Times New Roman" w:cs="Times New Roman"/>
          <w:spacing w:val="-3"/>
        </w:rPr>
        <w:t>z</w:t>
      </w:r>
      <w:r w:rsidRPr="00A87513">
        <w:rPr>
          <w:rFonts w:ascii="Times New Roman" w:hAnsi="Times New Roman" w:cs="Times New Roman"/>
          <w:spacing w:val="-1"/>
        </w:rPr>
        <w:t>et</w:t>
      </w:r>
      <w:r w:rsidRPr="00A87513">
        <w:rPr>
          <w:rFonts w:ascii="Times New Roman" w:hAnsi="Times New Roman" w:cs="Times New Roman"/>
        </w:rPr>
        <w:t xml:space="preserve">e  </w:t>
      </w:r>
      <w:r w:rsidRPr="00A87513">
        <w:rPr>
          <w:rFonts w:ascii="Times New Roman" w:hAnsi="Times New Roman" w:cs="Times New Roman"/>
          <w:spacing w:val="-11"/>
        </w:rPr>
        <w:t xml:space="preserve"> </w:t>
      </w:r>
      <w:r w:rsidRPr="00A87513">
        <w:rPr>
          <w:rFonts w:ascii="Times New Roman" w:hAnsi="Times New Roman" w:cs="Times New Roman"/>
          <w:spacing w:val="-2"/>
        </w:rPr>
        <w:t>’</w:t>
      </w:r>
      <w:r w:rsidRPr="00A87513">
        <w:rPr>
          <w:rFonts w:ascii="Times New Roman" w:hAnsi="Times New Roman" w:cs="Times New Roman"/>
          <w:spacing w:val="-1"/>
        </w:rPr>
        <w:t>d</w:t>
      </w:r>
      <w:r w:rsidRPr="00A87513">
        <w:rPr>
          <w:rFonts w:ascii="Times New Roman" w:hAnsi="Times New Roman" w:cs="Times New Roman"/>
        </w:rPr>
        <w:t xml:space="preserve">e  </w:t>
      </w:r>
      <w:r w:rsidRPr="00A87513">
        <w:rPr>
          <w:rFonts w:ascii="Times New Roman" w:hAnsi="Times New Roman" w:cs="Times New Roman"/>
          <w:spacing w:val="-11"/>
        </w:rPr>
        <w:t xml:space="preserve"> </w:t>
      </w:r>
      <w:r w:rsidRPr="00A87513">
        <w:rPr>
          <w:rFonts w:ascii="Times New Roman" w:hAnsi="Times New Roman" w:cs="Times New Roman"/>
          <w:spacing w:val="-3"/>
        </w:rPr>
        <w:t>y</w:t>
      </w:r>
      <w:r w:rsidRPr="00A87513">
        <w:rPr>
          <w:rFonts w:ascii="Times New Roman" w:hAnsi="Times New Roman" w:cs="Times New Roman"/>
          <w:spacing w:val="-1"/>
        </w:rPr>
        <w:t>ay</w:t>
      </w:r>
      <w:r w:rsidRPr="00A87513">
        <w:rPr>
          <w:rFonts w:ascii="Times New Roman" w:hAnsi="Times New Roman" w:cs="Times New Roman"/>
          <w:spacing w:val="-5"/>
        </w:rPr>
        <w:t>ı</w:t>
      </w:r>
      <w:r w:rsidRPr="00A87513">
        <w:rPr>
          <w:rFonts w:ascii="Times New Roman" w:hAnsi="Times New Roman" w:cs="Times New Roman"/>
        </w:rPr>
        <w:t>m</w:t>
      </w:r>
      <w:r w:rsidRPr="00A87513">
        <w:rPr>
          <w:rFonts w:ascii="Times New Roman" w:hAnsi="Times New Roman" w:cs="Times New Roman"/>
          <w:spacing w:val="-2"/>
        </w:rPr>
        <w:t>l</w:t>
      </w:r>
      <w:r w:rsidRPr="00A87513">
        <w:rPr>
          <w:rFonts w:ascii="Times New Roman" w:hAnsi="Times New Roman" w:cs="Times New Roman"/>
          <w:spacing w:val="-1"/>
        </w:rPr>
        <w:t>an</w:t>
      </w:r>
      <w:r w:rsidRPr="00A87513">
        <w:rPr>
          <w:rFonts w:ascii="Times New Roman" w:hAnsi="Times New Roman" w:cs="Times New Roman"/>
          <w:spacing w:val="1"/>
        </w:rPr>
        <w:t>a</w:t>
      </w:r>
      <w:r w:rsidRPr="00A87513">
        <w:rPr>
          <w:rFonts w:ascii="Times New Roman" w:hAnsi="Times New Roman" w:cs="Times New Roman"/>
        </w:rPr>
        <w:t xml:space="preserve">n  </w:t>
      </w:r>
      <w:r w:rsidRPr="00A87513">
        <w:rPr>
          <w:rFonts w:ascii="Times New Roman" w:hAnsi="Times New Roman" w:cs="Times New Roman"/>
          <w:spacing w:val="-12"/>
        </w:rPr>
        <w:t xml:space="preserve"> </w:t>
      </w:r>
      <w:r w:rsidRPr="00A87513">
        <w:rPr>
          <w:rFonts w:ascii="Times New Roman" w:hAnsi="Times New Roman" w:cs="Times New Roman"/>
          <w:spacing w:val="-1"/>
        </w:rPr>
        <w:t>Kam</w:t>
      </w:r>
      <w:r w:rsidRPr="00A87513">
        <w:rPr>
          <w:rFonts w:ascii="Times New Roman" w:hAnsi="Times New Roman" w:cs="Times New Roman"/>
        </w:rPr>
        <w:t>u</w:t>
      </w:r>
      <w:r w:rsidR="00E55F62" w:rsidRPr="00A87513">
        <w:rPr>
          <w:rFonts w:ascii="Times New Roman" w:hAnsi="Times New Roman" w:cs="Times New Roman"/>
        </w:rPr>
        <w:t xml:space="preserve"> İ</w:t>
      </w:r>
      <w:r w:rsidRPr="00A87513">
        <w:rPr>
          <w:rFonts w:ascii="Times New Roman" w:hAnsi="Times New Roman" w:cs="Times New Roman"/>
        </w:rPr>
        <w:t xml:space="preserve">ç  </w:t>
      </w:r>
      <w:r w:rsidRPr="00A87513">
        <w:rPr>
          <w:rFonts w:ascii="Times New Roman" w:hAnsi="Times New Roman" w:cs="Times New Roman"/>
          <w:spacing w:val="-11"/>
        </w:rPr>
        <w:t xml:space="preserve"> </w:t>
      </w:r>
      <w:r w:rsidRPr="00A87513">
        <w:rPr>
          <w:rFonts w:ascii="Times New Roman" w:hAnsi="Times New Roman" w:cs="Times New Roman"/>
          <w:spacing w:val="-1"/>
        </w:rPr>
        <w:t>Kon</w:t>
      </w:r>
      <w:r w:rsidRPr="00A87513">
        <w:rPr>
          <w:rFonts w:ascii="Times New Roman" w:hAnsi="Times New Roman" w:cs="Times New Roman"/>
          <w:spacing w:val="-2"/>
        </w:rPr>
        <w:t>t</w:t>
      </w:r>
      <w:r w:rsidRPr="00A87513">
        <w:rPr>
          <w:rFonts w:ascii="Times New Roman" w:hAnsi="Times New Roman" w:cs="Times New Roman"/>
        </w:rPr>
        <w:t>r</w:t>
      </w:r>
      <w:r w:rsidRPr="00A87513">
        <w:rPr>
          <w:rFonts w:ascii="Times New Roman" w:hAnsi="Times New Roman" w:cs="Times New Roman"/>
          <w:spacing w:val="-1"/>
        </w:rPr>
        <w:t>o</w:t>
      </w:r>
      <w:r w:rsidRPr="00A87513">
        <w:rPr>
          <w:rFonts w:ascii="Times New Roman" w:hAnsi="Times New Roman" w:cs="Times New Roman"/>
        </w:rPr>
        <w:t xml:space="preserve">l  </w:t>
      </w:r>
      <w:r w:rsidRPr="00A87513">
        <w:rPr>
          <w:rFonts w:ascii="Times New Roman" w:hAnsi="Times New Roman" w:cs="Times New Roman"/>
          <w:spacing w:val="-13"/>
        </w:rPr>
        <w:t xml:space="preserve"> </w:t>
      </w:r>
      <w:r w:rsidRPr="00A87513">
        <w:rPr>
          <w:rFonts w:ascii="Times New Roman" w:hAnsi="Times New Roman" w:cs="Times New Roman"/>
          <w:spacing w:val="-1"/>
        </w:rPr>
        <w:t>S</w:t>
      </w:r>
      <w:r w:rsidRPr="00A87513">
        <w:rPr>
          <w:rFonts w:ascii="Times New Roman" w:hAnsi="Times New Roman" w:cs="Times New Roman"/>
        </w:rPr>
        <w:t>t</w:t>
      </w:r>
      <w:r w:rsidRPr="00A87513">
        <w:rPr>
          <w:rFonts w:ascii="Times New Roman" w:hAnsi="Times New Roman" w:cs="Times New Roman"/>
          <w:spacing w:val="-1"/>
        </w:rPr>
        <w:t>anda</w:t>
      </w:r>
      <w:r w:rsidRPr="00A87513">
        <w:rPr>
          <w:rFonts w:ascii="Times New Roman" w:hAnsi="Times New Roman" w:cs="Times New Roman"/>
          <w:spacing w:val="-2"/>
        </w:rPr>
        <w:t>r</w:t>
      </w:r>
      <w:r w:rsidRPr="00A87513">
        <w:rPr>
          <w:rFonts w:ascii="Times New Roman" w:hAnsi="Times New Roman" w:cs="Times New Roman"/>
        </w:rPr>
        <w:t>t</w:t>
      </w:r>
      <w:r w:rsidRPr="00A87513">
        <w:rPr>
          <w:rFonts w:ascii="Times New Roman" w:hAnsi="Times New Roman" w:cs="Times New Roman"/>
          <w:spacing w:val="-2"/>
        </w:rPr>
        <w:t>l</w:t>
      </w:r>
      <w:r w:rsidRPr="00A87513">
        <w:rPr>
          <w:rFonts w:ascii="Times New Roman" w:hAnsi="Times New Roman" w:cs="Times New Roman"/>
          <w:spacing w:val="-1"/>
        </w:rPr>
        <w:t>ar</w:t>
      </w:r>
      <w:r w:rsidR="00E55F62" w:rsidRPr="00A87513">
        <w:rPr>
          <w:rFonts w:ascii="Times New Roman" w:hAnsi="Times New Roman" w:cs="Times New Roman"/>
        </w:rPr>
        <w:t xml:space="preserve">ı </w:t>
      </w:r>
      <w:r w:rsidRPr="00A87513">
        <w:rPr>
          <w:rFonts w:ascii="Times New Roman" w:hAnsi="Times New Roman" w:cs="Times New Roman"/>
          <w:spacing w:val="1"/>
        </w:rPr>
        <w:t>T</w:t>
      </w:r>
      <w:r w:rsidRPr="00A87513">
        <w:rPr>
          <w:rFonts w:ascii="Times New Roman" w:hAnsi="Times New Roman" w:cs="Times New Roman"/>
          <w:spacing w:val="-1"/>
        </w:rPr>
        <w:t>eb</w:t>
      </w:r>
      <w:r w:rsidRPr="00A87513">
        <w:rPr>
          <w:rFonts w:ascii="Times New Roman" w:hAnsi="Times New Roman" w:cs="Times New Roman"/>
          <w:spacing w:val="-2"/>
        </w:rPr>
        <w:t>l</w:t>
      </w:r>
      <w:r w:rsidR="00E55F62" w:rsidRPr="00A87513">
        <w:rPr>
          <w:rFonts w:ascii="Times New Roman" w:hAnsi="Times New Roman" w:cs="Times New Roman"/>
          <w:spacing w:val="-2"/>
        </w:rPr>
        <w:t>iği</w:t>
      </w:r>
      <w:r w:rsidRPr="00A87513">
        <w:rPr>
          <w:rFonts w:ascii="Times New Roman" w:hAnsi="Times New Roman" w:cs="Times New Roman"/>
        </w:rPr>
        <w:t xml:space="preserve"> </w:t>
      </w:r>
      <w:r w:rsidRPr="00A87513">
        <w:rPr>
          <w:rFonts w:ascii="Times New Roman" w:hAnsi="Times New Roman" w:cs="Times New Roman"/>
          <w:spacing w:val="-12"/>
        </w:rPr>
        <w:t xml:space="preserve"> </w:t>
      </w:r>
      <w:r w:rsidRPr="00A87513">
        <w:rPr>
          <w:rFonts w:ascii="Times New Roman" w:hAnsi="Times New Roman" w:cs="Times New Roman"/>
          <w:spacing w:val="-1"/>
        </w:rPr>
        <w:t>u</w:t>
      </w:r>
      <w:r w:rsidRPr="00A87513">
        <w:rPr>
          <w:rFonts w:ascii="Times New Roman" w:hAnsi="Times New Roman" w:cs="Times New Roman"/>
          <w:spacing w:val="-3"/>
        </w:rPr>
        <w:t>y</w:t>
      </w:r>
      <w:r w:rsidRPr="00A87513">
        <w:rPr>
          <w:rFonts w:ascii="Times New Roman" w:hAnsi="Times New Roman" w:cs="Times New Roman"/>
          <w:spacing w:val="-1"/>
        </w:rPr>
        <w:t>ar</w:t>
      </w:r>
      <w:r w:rsidRPr="00A87513">
        <w:rPr>
          <w:rFonts w:ascii="Times New Roman" w:hAnsi="Times New Roman" w:cs="Times New Roman"/>
          <w:spacing w:val="-4"/>
        </w:rPr>
        <w:t>ı</w:t>
      </w:r>
      <w:r w:rsidRPr="00A87513">
        <w:rPr>
          <w:rFonts w:ascii="Times New Roman" w:hAnsi="Times New Roman" w:cs="Times New Roman"/>
          <w:spacing w:val="-1"/>
        </w:rPr>
        <w:t>nc</w:t>
      </w:r>
      <w:r w:rsidRPr="00A87513">
        <w:rPr>
          <w:rFonts w:ascii="Times New Roman" w:hAnsi="Times New Roman" w:cs="Times New Roman"/>
        </w:rPr>
        <w:t xml:space="preserve">a  </w:t>
      </w:r>
      <w:r w:rsidRPr="00A87513">
        <w:rPr>
          <w:rFonts w:ascii="Times New Roman" w:hAnsi="Times New Roman" w:cs="Times New Roman"/>
          <w:spacing w:val="-12"/>
        </w:rPr>
        <w:t xml:space="preserve"> </w:t>
      </w:r>
      <w:r w:rsidRPr="00A87513">
        <w:rPr>
          <w:rFonts w:ascii="Times New Roman" w:hAnsi="Times New Roman" w:cs="Times New Roman"/>
          <w:spacing w:val="-2"/>
        </w:rPr>
        <w:t>Ü</w:t>
      </w:r>
      <w:r w:rsidRPr="00A87513">
        <w:rPr>
          <w:rFonts w:ascii="Times New Roman" w:hAnsi="Times New Roman" w:cs="Times New Roman"/>
          <w:spacing w:val="1"/>
        </w:rPr>
        <w:t>ni</w:t>
      </w:r>
      <w:r w:rsidRPr="00A87513">
        <w:rPr>
          <w:rFonts w:ascii="Times New Roman" w:hAnsi="Times New Roman" w:cs="Times New Roman"/>
          <w:spacing w:val="-3"/>
        </w:rPr>
        <w:t>v</w:t>
      </w:r>
      <w:r w:rsidRPr="00A87513">
        <w:rPr>
          <w:rFonts w:ascii="Times New Roman" w:hAnsi="Times New Roman" w:cs="Times New Roman"/>
          <w:spacing w:val="-1"/>
        </w:rPr>
        <w:t>ersite</w:t>
      </w:r>
      <w:r w:rsidRPr="00A87513">
        <w:rPr>
          <w:rFonts w:ascii="Times New Roman" w:hAnsi="Times New Roman" w:cs="Times New Roman"/>
        </w:rPr>
        <w:t>m</w:t>
      </w:r>
      <w:r w:rsidRPr="00A87513">
        <w:rPr>
          <w:rFonts w:ascii="Times New Roman" w:hAnsi="Times New Roman" w:cs="Times New Roman"/>
          <w:spacing w:val="-2"/>
        </w:rPr>
        <w:t>i</w:t>
      </w:r>
      <w:r w:rsidRPr="00A87513">
        <w:rPr>
          <w:rFonts w:ascii="Times New Roman" w:hAnsi="Times New Roman" w:cs="Times New Roman"/>
        </w:rPr>
        <w:t xml:space="preserve">z </w:t>
      </w:r>
      <w:r w:rsidRPr="00A87513">
        <w:rPr>
          <w:rFonts w:ascii="Times New Roman" w:hAnsi="Times New Roman" w:cs="Times New Roman"/>
          <w:spacing w:val="-1"/>
        </w:rPr>
        <w:t>bün</w:t>
      </w:r>
      <w:r w:rsidRPr="00A87513">
        <w:rPr>
          <w:rFonts w:ascii="Times New Roman" w:hAnsi="Times New Roman" w:cs="Times New Roman"/>
          <w:spacing w:val="-3"/>
        </w:rPr>
        <w:t>y</w:t>
      </w:r>
      <w:r w:rsidRPr="00A87513">
        <w:rPr>
          <w:rFonts w:ascii="Times New Roman" w:hAnsi="Times New Roman" w:cs="Times New Roman"/>
          <w:spacing w:val="-1"/>
        </w:rPr>
        <w:t>es</w:t>
      </w:r>
      <w:r w:rsidRPr="00A87513">
        <w:rPr>
          <w:rFonts w:ascii="Times New Roman" w:hAnsi="Times New Roman" w:cs="Times New Roman"/>
          <w:spacing w:val="-2"/>
        </w:rPr>
        <w:t>i</w:t>
      </w:r>
      <w:r w:rsidRPr="00A87513">
        <w:rPr>
          <w:rFonts w:ascii="Times New Roman" w:hAnsi="Times New Roman" w:cs="Times New Roman"/>
          <w:spacing w:val="-1"/>
        </w:rPr>
        <w:t>nd</w:t>
      </w:r>
      <w:r w:rsidRPr="00A87513">
        <w:rPr>
          <w:rFonts w:ascii="Times New Roman" w:hAnsi="Times New Roman" w:cs="Times New Roman"/>
        </w:rPr>
        <w:t xml:space="preserve">e </w:t>
      </w:r>
      <w:r w:rsidRPr="00A87513">
        <w:rPr>
          <w:rFonts w:ascii="Times New Roman" w:hAnsi="Times New Roman" w:cs="Times New Roman"/>
          <w:spacing w:val="9"/>
        </w:rPr>
        <w:t xml:space="preserve"> </w:t>
      </w:r>
      <w:r w:rsidR="00C8677B" w:rsidRPr="00A87513">
        <w:rPr>
          <w:rFonts w:ascii="Times New Roman" w:hAnsi="Times New Roman" w:cs="Times New Roman"/>
          <w:spacing w:val="1"/>
        </w:rPr>
        <w:t>gerçekleştirilen</w:t>
      </w:r>
      <w:r w:rsidR="00C8677B" w:rsidRPr="00A87513">
        <w:rPr>
          <w:rFonts w:ascii="Times New Roman" w:hAnsi="Times New Roman" w:cs="Times New Roman"/>
        </w:rPr>
        <w:t xml:space="preserve"> İ</w:t>
      </w:r>
      <w:r w:rsidRPr="00A87513">
        <w:rPr>
          <w:rFonts w:ascii="Times New Roman" w:hAnsi="Times New Roman" w:cs="Times New Roman"/>
        </w:rPr>
        <w:t xml:space="preserve">ç </w:t>
      </w:r>
      <w:r w:rsidRPr="00A87513">
        <w:rPr>
          <w:rFonts w:ascii="Times New Roman" w:hAnsi="Times New Roman" w:cs="Times New Roman"/>
          <w:spacing w:val="9"/>
        </w:rPr>
        <w:t xml:space="preserve"> </w:t>
      </w:r>
      <w:r w:rsidRPr="00A87513">
        <w:rPr>
          <w:rFonts w:ascii="Times New Roman" w:hAnsi="Times New Roman" w:cs="Times New Roman"/>
          <w:spacing w:val="-1"/>
        </w:rPr>
        <w:t>Kon</w:t>
      </w:r>
      <w:r w:rsidRPr="00A87513">
        <w:rPr>
          <w:rFonts w:ascii="Times New Roman" w:hAnsi="Times New Roman" w:cs="Times New Roman"/>
          <w:spacing w:val="-2"/>
        </w:rPr>
        <w:t>t</w:t>
      </w:r>
      <w:r w:rsidRPr="00A87513">
        <w:rPr>
          <w:rFonts w:ascii="Times New Roman" w:hAnsi="Times New Roman" w:cs="Times New Roman"/>
        </w:rPr>
        <w:t>r</w:t>
      </w:r>
      <w:r w:rsidRPr="00A87513">
        <w:rPr>
          <w:rFonts w:ascii="Times New Roman" w:hAnsi="Times New Roman" w:cs="Times New Roman"/>
          <w:spacing w:val="-1"/>
        </w:rPr>
        <w:t>o</w:t>
      </w:r>
      <w:r w:rsidRPr="00A87513">
        <w:rPr>
          <w:rFonts w:ascii="Times New Roman" w:hAnsi="Times New Roman" w:cs="Times New Roman"/>
        </w:rPr>
        <w:t xml:space="preserve">l </w:t>
      </w:r>
      <w:r w:rsidRPr="00A87513">
        <w:rPr>
          <w:rFonts w:ascii="Times New Roman" w:hAnsi="Times New Roman" w:cs="Times New Roman"/>
          <w:spacing w:val="8"/>
        </w:rPr>
        <w:t xml:space="preserve"> </w:t>
      </w:r>
      <w:r w:rsidRPr="00A87513">
        <w:rPr>
          <w:rFonts w:ascii="Times New Roman" w:hAnsi="Times New Roman" w:cs="Times New Roman"/>
          <w:spacing w:val="-1"/>
        </w:rPr>
        <w:t>S</w:t>
      </w:r>
      <w:r w:rsidRPr="00A87513">
        <w:rPr>
          <w:rFonts w:ascii="Times New Roman" w:hAnsi="Times New Roman" w:cs="Times New Roman"/>
          <w:spacing w:val="-2"/>
        </w:rPr>
        <w:t>i</w:t>
      </w:r>
      <w:r w:rsidRPr="00A87513">
        <w:rPr>
          <w:rFonts w:ascii="Times New Roman" w:hAnsi="Times New Roman" w:cs="Times New Roman"/>
        </w:rPr>
        <w:t>st</w:t>
      </w:r>
      <w:r w:rsidRPr="00A87513">
        <w:rPr>
          <w:rFonts w:ascii="Times New Roman" w:hAnsi="Times New Roman" w:cs="Times New Roman"/>
          <w:spacing w:val="-1"/>
        </w:rPr>
        <w:t>em</w:t>
      </w:r>
      <w:r w:rsidRPr="00A87513">
        <w:rPr>
          <w:rFonts w:ascii="Times New Roman" w:hAnsi="Times New Roman" w:cs="Times New Roman"/>
        </w:rPr>
        <w:t>i</w:t>
      </w:r>
      <w:r w:rsidR="00C8677B" w:rsidRPr="00A87513">
        <w:rPr>
          <w:rFonts w:ascii="Times New Roman" w:hAnsi="Times New Roman" w:cs="Times New Roman"/>
        </w:rPr>
        <w:t xml:space="preserve"> </w:t>
      </w:r>
      <w:r w:rsidRPr="00A87513">
        <w:rPr>
          <w:rFonts w:ascii="Times New Roman" w:hAnsi="Times New Roman" w:cs="Times New Roman"/>
        </w:rPr>
        <w:t>çal</w:t>
      </w:r>
      <w:r w:rsidR="00C8677B" w:rsidRPr="00A87513">
        <w:rPr>
          <w:rFonts w:ascii="Times New Roman" w:hAnsi="Times New Roman" w:cs="Times New Roman"/>
          <w:spacing w:val="-4"/>
        </w:rPr>
        <w:t>ışm</w:t>
      </w:r>
      <w:r w:rsidRPr="00A87513">
        <w:rPr>
          <w:rFonts w:ascii="Times New Roman" w:hAnsi="Times New Roman" w:cs="Times New Roman"/>
          <w:spacing w:val="-1"/>
        </w:rPr>
        <w:t>a</w:t>
      </w:r>
      <w:r w:rsidRPr="00A87513">
        <w:rPr>
          <w:rFonts w:ascii="Times New Roman" w:hAnsi="Times New Roman" w:cs="Times New Roman"/>
          <w:spacing w:val="-2"/>
        </w:rPr>
        <w:t>l</w:t>
      </w:r>
      <w:r w:rsidRPr="00A87513">
        <w:rPr>
          <w:rFonts w:ascii="Times New Roman" w:hAnsi="Times New Roman" w:cs="Times New Roman"/>
          <w:spacing w:val="-1"/>
        </w:rPr>
        <w:t>ar</w:t>
      </w:r>
      <w:r w:rsidRPr="00A87513">
        <w:rPr>
          <w:rFonts w:ascii="Times New Roman" w:hAnsi="Times New Roman" w:cs="Times New Roman"/>
        </w:rPr>
        <w:t xml:space="preserve">ı </w:t>
      </w:r>
      <w:r w:rsidRPr="00A87513">
        <w:rPr>
          <w:rFonts w:ascii="Times New Roman" w:hAnsi="Times New Roman" w:cs="Times New Roman"/>
          <w:spacing w:val="6"/>
        </w:rPr>
        <w:t xml:space="preserve"> </w:t>
      </w:r>
      <w:r w:rsidRPr="00A87513">
        <w:rPr>
          <w:rFonts w:ascii="Times New Roman" w:hAnsi="Times New Roman" w:cs="Times New Roman"/>
          <w:spacing w:val="2"/>
        </w:rPr>
        <w:t>k</w:t>
      </w:r>
      <w:r w:rsidRPr="00A87513">
        <w:rPr>
          <w:rFonts w:ascii="Times New Roman" w:hAnsi="Times New Roman" w:cs="Times New Roman"/>
          <w:spacing w:val="-1"/>
        </w:rPr>
        <w:t>ap</w:t>
      </w:r>
      <w:r w:rsidRPr="00A87513">
        <w:rPr>
          <w:rFonts w:ascii="Times New Roman" w:hAnsi="Times New Roman" w:cs="Times New Roman"/>
        </w:rPr>
        <w:t>sam</w:t>
      </w:r>
      <w:r w:rsidRPr="00A87513">
        <w:rPr>
          <w:rFonts w:ascii="Times New Roman" w:hAnsi="Times New Roman" w:cs="Times New Roman"/>
          <w:spacing w:val="-4"/>
        </w:rPr>
        <w:t>ı</w:t>
      </w:r>
      <w:r w:rsidRPr="00A87513">
        <w:rPr>
          <w:rFonts w:ascii="Times New Roman" w:hAnsi="Times New Roman" w:cs="Times New Roman"/>
          <w:spacing w:val="-1"/>
        </w:rPr>
        <w:t>nd</w:t>
      </w:r>
      <w:r w:rsidRPr="00A87513">
        <w:rPr>
          <w:rFonts w:ascii="Times New Roman" w:hAnsi="Times New Roman" w:cs="Times New Roman"/>
        </w:rPr>
        <w:t xml:space="preserve">a </w:t>
      </w:r>
      <w:r w:rsidRPr="00A87513">
        <w:rPr>
          <w:rFonts w:ascii="Times New Roman" w:hAnsi="Times New Roman" w:cs="Times New Roman"/>
          <w:spacing w:val="9"/>
        </w:rPr>
        <w:t xml:space="preserve"> </w:t>
      </w:r>
      <w:r w:rsidRPr="00A87513">
        <w:rPr>
          <w:rFonts w:ascii="Times New Roman" w:hAnsi="Times New Roman" w:cs="Times New Roman"/>
          <w:spacing w:val="-1"/>
        </w:rPr>
        <w:t>Kam</w:t>
      </w:r>
      <w:r w:rsidRPr="00A87513">
        <w:rPr>
          <w:rFonts w:ascii="Times New Roman" w:hAnsi="Times New Roman" w:cs="Times New Roman"/>
        </w:rPr>
        <w:t>u</w:t>
      </w:r>
      <w:r w:rsidR="00C9665E" w:rsidRPr="00A87513">
        <w:rPr>
          <w:rFonts w:ascii="Times New Roman" w:hAnsi="Times New Roman" w:cs="Times New Roman"/>
        </w:rPr>
        <w:t xml:space="preserve"> İ</w:t>
      </w:r>
      <w:r w:rsidRPr="00A87513">
        <w:rPr>
          <w:rFonts w:ascii="Times New Roman" w:hAnsi="Times New Roman" w:cs="Times New Roman"/>
        </w:rPr>
        <w:t xml:space="preserve">ç </w:t>
      </w:r>
      <w:r w:rsidRPr="00A87513">
        <w:rPr>
          <w:rFonts w:ascii="Times New Roman" w:hAnsi="Times New Roman" w:cs="Times New Roman"/>
          <w:spacing w:val="7"/>
        </w:rPr>
        <w:t xml:space="preserve"> </w:t>
      </w:r>
      <w:r w:rsidRPr="00A87513">
        <w:rPr>
          <w:rFonts w:ascii="Times New Roman" w:hAnsi="Times New Roman" w:cs="Times New Roman"/>
          <w:spacing w:val="-1"/>
        </w:rPr>
        <w:t>Kon</w:t>
      </w:r>
      <w:r w:rsidRPr="00A87513">
        <w:rPr>
          <w:rFonts w:ascii="Times New Roman" w:hAnsi="Times New Roman" w:cs="Times New Roman"/>
          <w:spacing w:val="-2"/>
        </w:rPr>
        <w:t>t</w:t>
      </w:r>
      <w:r w:rsidRPr="00A87513">
        <w:rPr>
          <w:rFonts w:ascii="Times New Roman" w:hAnsi="Times New Roman" w:cs="Times New Roman"/>
        </w:rPr>
        <w:t>r</w:t>
      </w:r>
      <w:r w:rsidRPr="00A87513">
        <w:rPr>
          <w:rFonts w:ascii="Times New Roman" w:hAnsi="Times New Roman" w:cs="Times New Roman"/>
          <w:spacing w:val="-1"/>
        </w:rPr>
        <w:t>ol S</w:t>
      </w:r>
      <w:r w:rsidRPr="00A87513">
        <w:rPr>
          <w:rFonts w:ascii="Times New Roman" w:hAnsi="Times New Roman" w:cs="Times New Roman"/>
        </w:rPr>
        <w:t>t</w:t>
      </w:r>
      <w:r w:rsidRPr="00A87513">
        <w:rPr>
          <w:rFonts w:ascii="Times New Roman" w:hAnsi="Times New Roman" w:cs="Times New Roman"/>
          <w:spacing w:val="-1"/>
        </w:rPr>
        <w:t>anda</w:t>
      </w:r>
      <w:r w:rsidRPr="00A87513">
        <w:rPr>
          <w:rFonts w:ascii="Times New Roman" w:hAnsi="Times New Roman" w:cs="Times New Roman"/>
        </w:rPr>
        <w:t>rt</w:t>
      </w:r>
      <w:r w:rsidRPr="00A87513">
        <w:rPr>
          <w:rFonts w:ascii="Times New Roman" w:hAnsi="Times New Roman" w:cs="Times New Roman"/>
          <w:spacing w:val="-2"/>
        </w:rPr>
        <w:t>l</w:t>
      </w:r>
      <w:r w:rsidRPr="00A87513">
        <w:rPr>
          <w:rFonts w:ascii="Times New Roman" w:hAnsi="Times New Roman" w:cs="Times New Roman"/>
          <w:spacing w:val="-3"/>
        </w:rPr>
        <w:t>a</w:t>
      </w:r>
      <w:r w:rsidRPr="00A87513">
        <w:rPr>
          <w:rFonts w:ascii="Times New Roman" w:hAnsi="Times New Roman" w:cs="Times New Roman"/>
        </w:rPr>
        <w:t>rı</w:t>
      </w:r>
      <w:r w:rsidR="00C9665E" w:rsidRPr="00A87513">
        <w:rPr>
          <w:rFonts w:ascii="Times New Roman" w:hAnsi="Times New Roman" w:cs="Times New Roman"/>
        </w:rPr>
        <w:t xml:space="preserve"> </w:t>
      </w:r>
      <w:r w:rsidRPr="00A87513">
        <w:rPr>
          <w:rFonts w:ascii="Times New Roman" w:hAnsi="Times New Roman" w:cs="Times New Roman"/>
          <w:spacing w:val="1"/>
        </w:rPr>
        <w:t>T</w:t>
      </w:r>
      <w:r w:rsidRPr="00A87513">
        <w:rPr>
          <w:rFonts w:ascii="Times New Roman" w:hAnsi="Times New Roman" w:cs="Times New Roman"/>
          <w:spacing w:val="-1"/>
        </w:rPr>
        <w:t>eb</w:t>
      </w:r>
      <w:r w:rsidRPr="00A87513">
        <w:rPr>
          <w:rFonts w:ascii="Times New Roman" w:hAnsi="Times New Roman" w:cs="Times New Roman"/>
          <w:spacing w:val="-2"/>
        </w:rPr>
        <w:t>l</w:t>
      </w:r>
      <w:r w:rsidR="00C9665E" w:rsidRPr="00A87513">
        <w:rPr>
          <w:rFonts w:ascii="Times New Roman" w:hAnsi="Times New Roman" w:cs="Times New Roman"/>
          <w:spacing w:val="-2"/>
        </w:rPr>
        <w:t>iği</w:t>
      </w:r>
      <w:r w:rsidRPr="00A87513">
        <w:rPr>
          <w:rFonts w:ascii="Times New Roman" w:hAnsi="Times New Roman" w:cs="Times New Roman"/>
          <w:spacing w:val="-1"/>
        </w:rPr>
        <w:t>n</w:t>
      </w:r>
      <w:r w:rsidRPr="00A87513">
        <w:rPr>
          <w:rFonts w:ascii="Times New Roman" w:hAnsi="Times New Roman" w:cs="Times New Roman"/>
          <w:spacing w:val="-2"/>
        </w:rPr>
        <w:t>i</w:t>
      </w:r>
      <w:r w:rsidRPr="00A87513">
        <w:rPr>
          <w:rFonts w:ascii="Times New Roman" w:hAnsi="Times New Roman" w:cs="Times New Roman"/>
        </w:rPr>
        <w:t>n</w:t>
      </w:r>
      <w:r w:rsidR="00C9665E" w:rsidRPr="00A87513">
        <w:rPr>
          <w:rFonts w:ascii="Times New Roman" w:hAnsi="Times New Roman" w:cs="Times New Roman"/>
        </w:rPr>
        <w:t xml:space="preserve"> </w:t>
      </w:r>
      <w:r w:rsidRPr="00A87513">
        <w:rPr>
          <w:rFonts w:ascii="Times New Roman" w:hAnsi="Times New Roman" w:cs="Times New Roman"/>
          <w:spacing w:val="-24"/>
        </w:rPr>
        <w:t xml:space="preserve"> </w:t>
      </w:r>
      <w:r w:rsidRPr="00A87513">
        <w:rPr>
          <w:rFonts w:ascii="Times New Roman" w:hAnsi="Times New Roman" w:cs="Times New Roman"/>
          <w:spacing w:val="-1"/>
        </w:rPr>
        <w:t>Kon</w:t>
      </w:r>
      <w:r w:rsidRPr="00A87513">
        <w:rPr>
          <w:rFonts w:ascii="Times New Roman" w:hAnsi="Times New Roman" w:cs="Times New Roman"/>
        </w:rPr>
        <w:t>tr</w:t>
      </w:r>
      <w:r w:rsidRPr="00A87513">
        <w:rPr>
          <w:rFonts w:ascii="Times New Roman" w:hAnsi="Times New Roman" w:cs="Times New Roman"/>
          <w:spacing w:val="-1"/>
        </w:rPr>
        <w:t>o</w:t>
      </w:r>
      <w:r w:rsidRPr="00A87513">
        <w:rPr>
          <w:rFonts w:ascii="Times New Roman" w:hAnsi="Times New Roman" w:cs="Times New Roman"/>
        </w:rPr>
        <w:t xml:space="preserve">l  </w:t>
      </w:r>
      <w:r w:rsidRPr="00A87513">
        <w:rPr>
          <w:rFonts w:ascii="Times New Roman" w:hAnsi="Times New Roman" w:cs="Times New Roman"/>
          <w:spacing w:val="-25"/>
        </w:rPr>
        <w:t xml:space="preserve"> </w:t>
      </w:r>
      <w:r w:rsidRPr="00A87513">
        <w:rPr>
          <w:rFonts w:ascii="Times New Roman" w:hAnsi="Times New Roman" w:cs="Times New Roman"/>
          <w:spacing w:val="-2"/>
        </w:rPr>
        <w:t>O</w:t>
      </w:r>
      <w:r w:rsidRPr="00A87513">
        <w:rPr>
          <w:rFonts w:ascii="Times New Roman" w:hAnsi="Times New Roman" w:cs="Times New Roman"/>
        </w:rPr>
        <w:t>rt</w:t>
      </w:r>
      <w:r w:rsidRPr="00A87513">
        <w:rPr>
          <w:rFonts w:ascii="Times New Roman" w:hAnsi="Times New Roman" w:cs="Times New Roman"/>
          <w:spacing w:val="-3"/>
        </w:rPr>
        <w:t>a</w:t>
      </w:r>
      <w:r w:rsidRPr="00A87513">
        <w:rPr>
          <w:rFonts w:ascii="Times New Roman" w:hAnsi="Times New Roman" w:cs="Times New Roman"/>
        </w:rPr>
        <w:t xml:space="preserve">mı  </w:t>
      </w:r>
      <w:r w:rsidRPr="00A87513">
        <w:rPr>
          <w:rFonts w:ascii="Times New Roman" w:hAnsi="Times New Roman" w:cs="Times New Roman"/>
          <w:spacing w:val="-23"/>
        </w:rPr>
        <w:t xml:space="preserve"> </w:t>
      </w:r>
      <w:r w:rsidRPr="00A87513">
        <w:rPr>
          <w:rFonts w:ascii="Times New Roman" w:hAnsi="Times New Roman" w:cs="Times New Roman"/>
          <w:spacing w:val="-1"/>
        </w:rPr>
        <w:t>S</w:t>
      </w:r>
      <w:r w:rsidRPr="00A87513">
        <w:rPr>
          <w:rFonts w:ascii="Times New Roman" w:hAnsi="Times New Roman" w:cs="Times New Roman"/>
        </w:rPr>
        <w:t>t</w:t>
      </w:r>
      <w:r w:rsidRPr="00A87513">
        <w:rPr>
          <w:rFonts w:ascii="Times New Roman" w:hAnsi="Times New Roman" w:cs="Times New Roman"/>
          <w:spacing w:val="-1"/>
        </w:rPr>
        <w:t>anda</w:t>
      </w:r>
      <w:r w:rsidRPr="00A87513">
        <w:rPr>
          <w:rFonts w:ascii="Times New Roman" w:hAnsi="Times New Roman" w:cs="Times New Roman"/>
        </w:rPr>
        <w:t>r</w:t>
      </w:r>
      <w:r w:rsidRPr="00A87513">
        <w:rPr>
          <w:rFonts w:ascii="Times New Roman" w:hAnsi="Times New Roman" w:cs="Times New Roman"/>
          <w:spacing w:val="-1"/>
        </w:rPr>
        <w:t>d</w:t>
      </w:r>
      <w:r w:rsidRPr="00A87513">
        <w:rPr>
          <w:rFonts w:ascii="Times New Roman" w:hAnsi="Times New Roman" w:cs="Times New Roman"/>
        </w:rPr>
        <w:t xml:space="preserve">ı  </w:t>
      </w:r>
      <w:r w:rsidRPr="00A87513">
        <w:rPr>
          <w:rFonts w:ascii="Times New Roman" w:hAnsi="Times New Roman" w:cs="Times New Roman"/>
          <w:spacing w:val="-27"/>
        </w:rPr>
        <w:t xml:space="preserve"> </w:t>
      </w:r>
      <w:r w:rsidRPr="00A87513">
        <w:rPr>
          <w:rFonts w:ascii="Times New Roman" w:hAnsi="Times New Roman" w:cs="Times New Roman"/>
        </w:rPr>
        <w:t xml:space="preserve">2.6  </w:t>
      </w:r>
      <w:r w:rsidRPr="00A87513">
        <w:rPr>
          <w:rFonts w:ascii="Times New Roman" w:hAnsi="Times New Roman" w:cs="Times New Roman"/>
          <w:spacing w:val="-23"/>
        </w:rPr>
        <w:t xml:space="preserve"> </w:t>
      </w:r>
      <w:r w:rsidRPr="00A87513">
        <w:rPr>
          <w:rFonts w:ascii="Times New Roman" w:hAnsi="Times New Roman" w:cs="Times New Roman"/>
        </w:rPr>
        <w:t>“İdarenin yöneticileri, faaliyetlerin yürütülmesinde hassas görevlere ilişkin prosedürleri belirlemeli ve personele duyurmalıdır.”</w:t>
      </w:r>
      <w:r w:rsidRPr="00A87513">
        <w:rPr>
          <w:rFonts w:ascii="Times New Roman" w:hAnsi="Times New Roman" w:cs="Times New Roman"/>
          <w:spacing w:val="1"/>
        </w:rPr>
        <w:t xml:space="preserve"> </w:t>
      </w:r>
      <w:r w:rsidRPr="00A87513">
        <w:rPr>
          <w:rFonts w:ascii="Times New Roman" w:hAnsi="Times New Roman" w:cs="Times New Roman"/>
        </w:rPr>
        <w:t>genel şartına istinaden harcama birimlerince hassas görevler tespit ederken yol göstermeyi</w:t>
      </w:r>
      <w:r w:rsidRPr="00A87513">
        <w:rPr>
          <w:rFonts w:ascii="Times New Roman" w:hAnsi="Times New Roman" w:cs="Times New Roman"/>
          <w:spacing w:val="1"/>
        </w:rPr>
        <w:t xml:space="preserve"> </w:t>
      </w:r>
      <w:r w:rsidRPr="00A87513">
        <w:rPr>
          <w:rFonts w:ascii="Times New Roman" w:hAnsi="Times New Roman" w:cs="Times New Roman"/>
        </w:rPr>
        <w:t>amaçlamaktadır.</w:t>
      </w:r>
    </w:p>
    <w:p w14:paraId="573BD79B" w14:textId="77777777" w:rsidR="008E54A4" w:rsidRPr="00B06CFC" w:rsidRDefault="008E54A4" w:rsidP="00BD1D13">
      <w:pPr>
        <w:jc w:val="both"/>
      </w:pPr>
    </w:p>
    <w:p w14:paraId="6AD628B1" w14:textId="5402105D" w:rsidR="008E54A4" w:rsidRPr="00A87513" w:rsidRDefault="008E54A4" w:rsidP="00BD1D13">
      <w:pPr>
        <w:jc w:val="both"/>
        <w:rPr>
          <w:rFonts w:ascii="Times New Roman" w:hAnsi="Times New Roman" w:cs="Times New Roman"/>
          <w:b/>
          <w:bCs/>
          <w:sz w:val="24"/>
          <w:szCs w:val="24"/>
        </w:rPr>
      </w:pPr>
      <w:r w:rsidRPr="00A87513">
        <w:rPr>
          <w:rFonts w:ascii="Times New Roman" w:hAnsi="Times New Roman" w:cs="Times New Roman"/>
          <w:b/>
          <w:bCs/>
          <w:sz w:val="24"/>
          <w:szCs w:val="24"/>
        </w:rPr>
        <w:t>Hassas Görev Nedir?</w:t>
      </w:r>
    </w:p>
    <w:p w14:paraId="13A8784C" w14:textId="77777777" w:rsidR="008E54A4" w:rsidRPr="00A87513" w:rsidRDefault="008E54A4" w:rsidP="00BD1D13">
      <w:pPr>
        <w:jc w:val="both"/>
        <w:rPr>
          <w:rFonts w:ascii="Times New Roman" w:hAnsi="Times New Roman" w:cs="Times New Roman"/>
        </w:rPr>
      </w:pPr>
    </w:p>
    <w:p w14:paraId="654282E5" w14:textId="77777777" w:rsidR="008E54A4" w:rsidRPr="00A87513" w:rsidRDefault="008E54A4" w:rsidP="00BD3186">
      <w:pPr>
        <w:pStyle w:val="GvdeMetni"/>
        <w:spacing w:before="161"/>
        <w:ind w:right="137"/>
        <w:jc w:val="both"/>
        <w:rPr>
          <w:rFonts w:ascii="Times New Roman" w:eastAsiaTheme="minorHAnsi" w:hAnsi="Times New Roman" w:cs="Times New Roman"/>
          <w:kern w:val="2"/>
          <w14:ligatures w14:val="standardContextual"/>
        </w:rPr>
      </w:pPr>
      <w:r w:rsidRPr="00A87513">
        <w:rPr>
          <w:rFonts w:ascii="Times New Roman" w:eastAsiaTheme="minorHAnsi" w:hAnsi="Times New Roman" w:cs="Times New Roman"/>
          <w:kern w:val="2"/>
          <w14:ligatures w14:val="standardContextual"/>
        </w:rPr>
        <w:t>Kamu yönetiminde yürütülen bazı görevler; idarenin itibarı, yolsuzluk riski, gizli bilgilerin ifşası vb. gibi hususlar çerçevesinde diğer görevlerle kıyaslandığında çok daha büyük öneme sahip olup bu türden görevleri yürüten personelin niteliği ve söz konusu görevlerin kesintisiz ve sağlıklı ifa edilebilmesi de diğer görevlere nazaran daha fazla önem taşımaktadır.</w:t>
      </w:r>
    </w:p>
    <w:p w14:paraId="43A46AF3" w14:textId="77777777" w:rsidR="008E54A4" w:rsidRPr="00A87513" w:rsidRDefault="008E54A4" w:rsidP="00BD3186">
      <w:pPr>
        <w:pStyle w:val="GvdeMetni"/>
        <w:spacing w:before="161"/>
        <w:ind w:right="137"/>
        <w:jc w:val="both"/>
        <w:rPr>
          <w:rFonts w:ascii="Times New Roman" w:eastAsiaTheme="minorHAnsi" w:hAnsi="Times New Roman" w:cs="Times New Roman"/>
          <w:kern w:val="2"/>
          <w14:ligatures w14:val="standardContextual"/>
        </w:rPr>
      </w:pPr>
      <w:r w:rsidRPr="00A87513">
        <w:rPr>
          <w:rFonts w:ascii="Times New Roman" w:eastAsiaTheme="minorHAnsi" w:hAnsi="Times New Roman" w:cs="Times New Roman"/>
          <w:kern w:val="2"/>
          <w14:ligatures w14:val="standardContextual"/>
        </w:rPr>
        <w:t>Bu doğrultuda Üniversitemiz Birimlerinin temel işlevini etkin biçimde yerine getirmesini etkileyebilecek riskler içeren, zamanında ve/veya doğru bir şekilde yerine getirilmesi halinde karar alma süreçlerini güçlendiren ve kaynakların etkin kullanımını sağlayan kritik öneme sahip görevler ile istenilen sonuçlara ulaşmada kritik önem arz eden ve kötü yönetimi sonucunda idareyi zarara uğratabilecek nitelikteki görevler, hassas görevdir.</w:t>
      </w:r>
    </w:p>
    <w:p w14:paraId="5D079CF3" w14:textId="77777777" w:rsidR="008E54A4" w:rsidRPr="00B06CFC" w:rsidRDefault="008E54A4" w:rsidP="00BD1D13">
      <w:pPr>
        <w:jc w:val="both"/>
      </w:pPr>
    </w:p>
    <w:p w14:paraId="67E1E92A" w14:textId="3D02979D" w:rsidR="009229D9" w:rsidRPr="00A87513" w:rsidRDefault="009229D9" w:rsidP="00BD1D13">
      <w:pPr>
        <w:jc w:val="both"/>
        <w:rPr>
          <w:rFonts w:ascii="Times New Roman" w:hAnsi="Times New Roman" w:cs="Times New Roman"/>
          <w:b/>
          <w:bCs/>
          <w:sz w:val="24"/>
          <w:szCs w:val="24"/>
        </w:rPr>
      </w:pPr>
      <w:r w:rsidRPr="00A87513">
        <w:rPr>
          <w:rFonts w:ascii="Times New Roman" w:hAnsi="Times New Roman" w:cs="Times New Roman"/>
          <w:b/>
          <w:bCs/>
          <w:sz w:val="24"/>
          <w:szCs w:val="24"/>
        </w:rPr>
        <w:t>Hassas Görev Neden Tespit Edilmelidir?</w:t>
      </w:r>
    </w:p>
    <w:p w14:paraId="54D00D13" w14:textId="77777777" w:rsidR="009229D9" w:rsidRPr="00A87513" w:rsidRDefault="009229D9" w:rsidP="00BD1D13">
      <w:pPr>
        <w:jc w:val="both"/>
        <w:rPr>
          <w:rFonts w:ascii="Times New Roman" w:hAnsi="Times New Roman" w:cs="Times New Roman"/>
          <w:b/>
          <w:bCs/>
        </w:rPr>
      </w:pPr>
    </w:p>
    <w:p w14:paraId="39B64DB3" w14:textId="0E6BC51F" w:rsidR="009229D9" w:rsidRPr="00A87513" w:rsidRDefault="009229D9" w:rsidP="009229D9">
      <w:pPr>
        <w:jc w:val="both"/>
        <w:rPr>
          <w:rFonts w:ascii="Times New Roman" w:hAnsi="Times New Roman" w:cs="Times New Roman"/>
        </w:rPr>
      </w:pPr>
      <w:r w:rsidRPr="00A87513">
        <w:rPr>
          <w:rFonts w:ascii="Times New Roman" w:hAnsi="Times New Roman" w:cs="Times New Roman"/>
        </w:rPr>
        <w:t>Hassas görevlerin tespit edilmesi;</w:t>
      </w:r>
    </w:p>
    <w:p w14:paraId="21CF9336" w14:textId="77777777" w:rsidR="009229D9" w:rsidRPr="00A87513" w:rsidRDefault="009229D9" w:rsidP="009229D9">
      <w:pPr>
        <w:pStyle w:val="ListeParagraf"/>
        <w:numPr>
          <w:ilvl w:val="0"/>
          <w:numId w:val="2"/>
        </w:numPr>
        <w:jc w:val="both"/>
        <w:rPr>
          <w:rFonts w:ascii="Times New Roman" w:hAnsi="Times New Roman" w:cs="Times New Roman"/>
        </w:rPr>
      </w:pPr>
      <w:r w:rsidRPr="00A87513">
        <w:rPr>
          <w:rFonts w:ascii="Times New Roman" w:hAnsi="Times New Roman" w:cs="Times New Roman"/>
        </w:rPr>
        <w:t>Birimin fonksiyonlarının sürekliliğini, verimliliğini ve takibini sağlamak amacıyla görevin etkin bir şekilde ifa edilebilmesi için kritik faaliyetlerin belirlenmesini,</w:t>
      </w:r>
    </w:p>
    <w:p w14:paraId="334F4786" w14:textId="77777777" w:rsidR="009229D9" w:rsidRPr="00A87513" w:rsidRDefault="009229D9" w:rsidP="009229D9">
      <w:pPr>
        <w:pStyle w:val="ListeParagraf"/>
        <w:numPr>
          <w:ilvl w:val="0"/>
          <w:numId w:val="2"/>
        </w:numPr>
        <w:jc w:val="both"/>
        <w:rPr>
          <w:rFonts w:ascii="Times New Roman" w:hAnsi="Times New Roman" w:cs="Times New Roman"/>
        </w:rPr>
      </w:pPr>
      <w:r w:rsidRPr="00A87513">
        <w:rPr>
          <w:rFonts w:ascii="Times New Roman" w:hAnsi="Times New Roman" w:cs="Times New Roman"/>
        </w:rPr>
        <w:t>Bu kritik faaliyetlerin gözden geçirilmesini ve bu sayede aksaklıklar varsa ortaya çıkmasının sağlanmasını,</w:t>
      </w:r>
    </w:p>
    <w:p w14:paraId="21F1785B" w14:textId="77777777" w:rsidR="009229D9" w:rsidRPr="00A87513" w:rsidRDefault="009229D9" w:rsidP="009229D9">
      <w:pPr>
        <w:pStyle w:val="ListeParagraf"/>
        <w:numPr>
          <w:ilvl w:val="0"/>
          <w:numId w:val="2"/>
        </w:numPr>
        <w:jc w:val="both"/>
        <w:rPr>
          <w:rFonts w:ascii="Times New Roman" w:hAnsi="Times New Roman" w:cs="Times New Roman"/>
        </w:rPr>
      </w:pPr>
      <w:r w:rsidRPr="00A87513">
        <w:rPr>
          <w:rFonts w:ascii="Times New Roman" w:hAnsi="Times New Roman" w:cs="Times New Roman"/>
        </w:rPr>
        <w:t>Bu kritik faaliyetler için gerekli kontrol önlemlerinin alınmasını temin eder.</w:t>
      </w:r>
    </w:p>
    <w:p w14:paraId="09FAD8A8" w14:textId="77777777" w:rsidR="004046FF" w:rsidRPr="00A87513" w:rsidRDefault="009229D9" w:rsidP="00A86D91">
      <w:pPr>
        <w:jc w:val="both"/>
        <w:rPr>
          <w:rFonts w:ascii="Times New Roman" w:hAnsi="Times New Roman" w:cs="Times New Roman"/>
        </w:rPr>
      </w:pPr>
      <w:r w:rsidRPr="00A87513">
        <w:rPr>
          <w:rFonts w:ascii="Times New Roman" w:hAnsi="Times New Roman" w:cs="Times New Roman"/>
        </w:rPr>
        <w:t>Böylece;</w:t>
      </w:r>
    </w:p>
    <w:p w14:paraId="251AC106" w14:textId="5EC36B5E" w:rsidR="009229D9" w:rsidRPr="00A87513" w:rsidRDefault="009229D9" w:rsidP="009229D9">
      <w:pPr>
        <w:pStyle w:val="ListeParagraf"/>
        <w:numPr>
          <w:ilvl w:val="0"/>
          <w:numId w:val="2"/>
        </w:numPr>
        <w:jc w:val="both"/>
        <w:rPr>
          <w:rFonts w:ascii="Times New Roman" w:hAnsi="Times New Roman" w:cs="Times New Roman"/>
        </w:rPr>
      </w:pPr>
      <w:r w:rsidRPr="00A87513">
        <w:rPr>
          <w:rFonts w:ascii="Times New Roman" w:hAnsi="Times New Roman" w:cs="Times New Roman"/>
        </w:rPr>
        <w:t xml:space="preserve"> Birimin faaliyetinin aksamadan yürütülmesi,</w:t>
      </w:r>
    </w:p>
    <w:p w14:paraId="2AC2EC99" w14:textId="34C92EF2" w:rsidR="009229D9" w:rsidRPr="00A87513" w:rsidRDefault="009229D9" w:rsidP="009229D9">
      <w:pPr>
        <w:pStyle w:val="ListeParagraf"/>
        <w:numPr>
          <w:ilvl w:val="0"/>
          <w:numId w:val="2"/>
        </w:numPr>
        <w:jc w:val="both"/>
        <w:rPr>
          <w:rFonts w:ascii="Times New Roman" w:hAnsi="Times New Roman" w:cs="Times New Roman"/>
        </w:rPr>
      </w:pPr>
      <w:r w:rsidRPr="00A87513">
        <w:rPr>
          <w:rFonts w:ascii="Times New Roman" w:hAnsi="Times New Roman" w:cs="Times New Roman"/>
        </w:rPr>
        <w:t>Kamu kaynaklarının verimli biçimde kullanılması sağlanmış olur.</w:t>
      </w:r>
    </w:p>
    <w:p w14:paraId="7E79431D" w14:textId="77777777" w:rsidR="001440A2" w:rsidRPr="00B06CFC" w:rsidRDefault="001440A2" w:rsidP="001440A2">
      <w:pPr>
        <w:jc w:val="both"/>
      </w:pPr>
    </w:p>
    <w:p w14:paraId="139BAAF4" w14:textId="7B09981B" w:rsidR="001440A2" w:rsidRPr="00A87513" w:rsidRDefault="001440A2" w:rsidP="001440A2">
      <w:pPr>
        <w:jc w:val="both"/>
        <w:rPr>
          <w:rFonts w:ascii="Times New Roman" w:hAnsi="Times New Roman" w:cs="Times New Roman"/>
          <w:b/>
          <w:bCs/>
          <w:sz w:val="24"/>
          <w:szCs w:val="24"/>
        </w:rPr>
      </w:pPr>
      <w:r w:rsidRPr="00A87513">
        <w:rPr>
          <w:rFonts w:ascii="Times New Roman" w:hAnsi="Times New Roman" w:cs="Times New Roman"/>
          <w:b/>
          <w:bCs/>
          <w:sz w:val="24"/>
          <w:szCs w:val="24"/>
        </w:rPr>
        <w:t>Hassas Görevler Nasıl Tespit Edilir?</w:t>
      </w:r>
    </w:p>
    <w:p w14:paraId="6C2126F3" w14:textId="77777777" w:rsidR="001440A2" w:rsidRPr="00A87513" w:rsidRDefault="001440A2" w:rsidP="001440A2">
      <w:pPr>
        <w:jc w:val="both"/>
        <w:rPr>
          <w:rFonts w:ascii="Times New Roman" w:hAnsi="Times New Roman" w:cs="Times New Roman"/>
        </w:rPr>
      </w:pPr>
    </w:p>
    <w:p w14:paraId="692D3B47" w14:textId="77777777" w:rsidR="00651811" w:rsidRPr="00A87513" w:rsidRDefault="00651811" w:rsidP="00651811">
      <w:pPr>
        <w:jc w:val="both"/>
        <w:rPr>
          <w:rFonts w:ascii="Times New Roman" w:hAnsi="Times New Roman" w:cs="Times New Roman"/>
        </w:rPr>
      </w:pPr>
      <w:r w:rsidRPr="00A87513">
        <w:rPr>
          <w:rFonts w:ascii="Times New Roman" w:hAnsi="Times New Roman" w:cs="Times New Roman"/>
        </w:rPr>
        <w:t>Hassas görevler tespit edilirken birimlerin; hizmet envanteri ve görev tanımlarında yer alan görevleri kapsamında soracakları başlıca sorular şunlar olabilir;</w:t>
      </w:r>
    </w:p>
    <w:p w14:paraId="6EF181A4" w14:textId="15A47B8B" w:rsidR="00651811" w:rsidRPr="00A87513" w:rsidRDefault="00651811" w:rsidP="00651811">
      <w:pPr>
        <w:pStyle w:val="ListeParagraf"/>
        <w:numPr>
          <w:ilvl w:val="0"/>
          <w:numId w:val="5"/>
        </w:numPr>
        <w:jc w:val="both"/>
        <w:rPr>
          <w:rFonts w:ascii="Times New Roman" w:hAnsi="Times New Roman" w:cs="Times New Roman"/>
        </w:rPr>
      </w:pPr>
      <w:r w:rsidRPr="00A87513">
        <w:rPr>
          <w:rFonts w:ascii="Times New Roman" w:hAnsi="Times New Roman" w:cs="Times New Roman"/>
        </w:rPr>
        <w:t>Hangi görevler gizlilik statüsündedir?</w:t>
      </w:r>
    </w:p>
    <w:p w14:paraId="276FACA8" w14:textId="4207561B"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alanlardaki faaliyetlerde hata veya usulsüzlük yapılması ihtimali daha fazladır?</w:t>
      </w:r>
    </w:p>
    <w:p w14:paraId="262C344A" w14:textId="77777777" w:rsidR="00254EA0" w:rsidRPr="00A87513" w:rsidRDefault="00254EA0" w:rsidP="00254EA0">
      <w:pPr>
        <w:pStyle w:val="ListeParagraf"/>
        <w:jc w:val="both"/>
        <w:rPr>
          <w:rFonts w:ascii="Times New Roman" w:hAnsi="Times New Roman" w:cs="Times New Roman"/>
        </w:rPr>
      </w:pPr>
    </w:p>
    <w:p w14:paraId="1EF3C96D" w14:textId="1D67DEBE" w:rsidR="00254EA0"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görevlerin belli bir zaman süreci içinde yerine getirilmesi önemlidir?</w:t>
      </w:r>
    </w:p>
    <w:p w14:paraId="470BC9FB" w14:textId="77777777" w:rsidR="00254EA0" w:rsidRPr="00B06CFC" w:rsidRDefault="00254EA0" w:rsidP="00254EA0">
      <w:pPr>
        <w:pStyle w:val="ListeParagraf"/>
      </w:pPr>
    </w:p>
    <w:p w14:paraId="00E75DF2" w14:textId="77777777" w:rsidR="00254EA0" w:rsidRPr="00B06CFC" w:rsidRDefault="00254EA0" w:rsidP="00254EA0">
      <w:pPr>
        <w:pStyle w:val="ListeParagraf"/>
        <w:jc w:val="both"/>
      </w:pPr>
    </w:p>
    <w:p w14:paraId="37707CC4" w14:textId="64DDD89C" w:rsidR="00651811" w:rsidRPr="00A87513" w:rsidRDefault="00651811" w:rsidP="00651811">
      <w:pPr>
        <w:pStyle w:val="ListeParagraf"/>
        <w:numPr>
          <w:ilvl w:val="0"/>
          <w:numId w:val="5"/>
        </w:numPr>
        <w:jc w:val="both"/>
        <w:rPr>
          <w:rFonts w:ascii="Times New Roman" w:hAnsi="Times New Roman" w:cs="Times New Roman"/>
        </w:rPr>
      </w:pPr>
      <w:r w:rsidRPr="00A87513">
        <w:rPr>
          <w:rFonts w:ascii="Times New Roman" w:hAnsi="Times New Roman" w:cs="Times New Roman"/>
        </w:rPr>
        <w:t>Hangi alanlarda bilgi ve eğitim ihtiyacı çok yüksektir?</w:t>
      </w:r>
    </w:p>
    <w:p w14:paraId="7D4F3D72" w14:textId="77777777" w:rsidR="00254EA0" w:rsidRPr="00A87513" w:rsidRDefault="00254EA0" w:rsidP="00254EA0">
      <w:pPr>
        <w:pStyle w:val="ListeParagraf"/>
        <w:jc w:val="both"/>
        <w:rPr>
          <w:rFonts w:ascii="Times New Roman" w:hAnsi="Times New Roman" w:cs="Times New Roman"/>
        </w:rPr>
      </w:pPr>
    </w:p>
    <w:p w14:paraId="716F34EE"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görevler iç ve dış etkenlere yüksek derecede maruz kalır?</w:t>
      </w:r>
    </w:p>
    <w:p w14:paraId="524E8479" w14:textId="77777777" w:rsidR="00651811" w:rsidRPr="00A87513" w:rsidRDefault="00651811" w:rsidP="00651811">
      <w:pPr>
        <w:jc w:val="both"/>
        <w:rPr>
          <w:rFonts w:ascii="Times New Roman" w:hAnsi="Times New Roman" w:cs="Times New Roman"/>
        </w:rPr>
      </w:pPr>
    </w:p>
    <w:p w14:paraId="293CF318"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görevler yerine getirilemezse mali kayba neden olur?</w:t>
      </w:r>
    </w:p>
    <w:p w14:paraId="2246B118" w14:textId="77777777" w:rsidR="00651811" w:rsidRPr="00A87513" w:rsidRDefault="00651811" w:rsidP="00651811">
      <w:pPr>
        <w:jc w:val="both"/>
        <w:rPr>
          <w:rFonts w:ascii="Times New Roman" w:hAnsi="Times New Roman" w:cs="Times New Roman"/>
        </w:rPr>
      </w:pPr>
    </w:p>
    <w:p w14:paraId="0D04A33D"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görevler yerine getirilemezse kaynak israfına neden olur?</w:t>
      </w:r>
    </w:p>
    <w:p w14:paraId="05F71383" w14:textId="77777777" w:rsidR="00651811" w:rsidRPr="00A87513" w:rsidRDefault="00651811" w:rsidP="00651811">
      <w:pPr>
        <w:jc w:val="both"/>
        <w:rPr>
          <w:rFonts w:ascii="Times New Roman" w:hAnsi="Times New Roman" w:cs="Times New Roman"/>
        </w:rPr>
      </w:pPr>
    </w:p>
    <w:p w14:paraId="72B42C7A"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işler yüksek maliyetlidir?</w:t>
      </w:r>
    </w:p>
    <w:p w14:paraId="051B44C0" w14:textId="77777777" w:rsidR="00651811" w:rsidRPr="00A87513" w:rsidRDefault="00651811" w:rsidP="00651811">
      <w:pPr>
        <w:jc w:val="both"/>
        <w:rPr>
          <w:rFonts w:ascii="Times New Roman" w:hAnsi="Times New Roman" w:cs="Times New Roman"/>
        </w:rPr>
      </w:pPr>
    </w:p>
    <w:p w14:paraId="02293A1E"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işlerin ya da süreçlerin aksaması birimin dışarıdan olumsuz tepki almasına neden olur?</w:t>
      </w:r>
    </w:p>
    <w:p w14:paraId="02A74581" w14:textId="77777777" w:rsidR="00651811" w:rsidRPr="00A87513" w:rsidRDefault="00651811" w:rsidP="00651811">
      <w:pPr>
        <w:jc w:val="both"/>
        <w:rPr>
          <w:rFonts w:ascii="Times New Roman" w:hAnsi="Times New Roman" w:cs="Times New Roman"/>
        </w:rPr>
      </w:pPr>
    </w:p>
    <w:p w14:paraId="6622069B"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işlerde hesap verme yükümlülüğü fazladır?</w:t>
      </w:r>
    </w:p>
    <w:p w14:paraId="4264679B" w14:textId="77777777" w:rsidR="00651811" w:rsidRPr="00A87513" w:rsidRDefault="00651811" w:rsidP="00651811">
      <w:pPr>
        <w:jc w:val="both"/>
        <w:rPr>
          <w:rFonts w:ascii="Times New Roman" w:hAnsi="Times New Roman" w:cs="Times New Roman"/>
        </w:rPr>
      </w:pPr>
    </w:p>
    <w:p w14:paraId="20E78ECF"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işler için çok fazla mesai harcanmaktadır?</w:t>
      </w:r>
    </w:p>
    <w:p w14:paraId="6E5E6B72" w14:textId="77777777" w:rsidR="00651811" w:rsidRPr="00A87513" w:rsidRDefault="00651811" w:rsidP="00651811">
      <w:pPr>
        <w:jc w:val="both"/>
        <w:rPr>
          <w:rFonts w:ascii="Times New Roman" w:hAnsi="Times New Roman" w:cs="Times New Roman"/>
        </w:rPr>
      </w:pPr>
    </w:p>
    <w:p w14:paraId="374CE2DC"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alanlarda çıkacak sorunlar, birimin fonksiyonunu yerine getirmesine engel olur?</w:t>
      </w:r>
    </w:p>
    <w:p w14:paraId="1BA7E1DF" w14:textId="77777777" w:rsidR="00651811" w:rsidRPr="00A87513" w:rsidRDefault="00651811" w:rsidP="00651811">
      <w:pPr>
        <w:jc w:val="both"/>
        <w:rPr>
          <w:rFonts w:ascii="Times New Roman" w:hAnsi="Times New Roman" w:cs="Times New Roman"/>
        </w:rPr>
      </w:pPr>
    </w:p>
    <w:p w14:paraId="1290FA96"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Kimlerin çok fazla sorumluluğu vardır?</w:t>
      </w:r>
    </w:p>
    <w:p w14:paraId="5EEA0669" w14:textId="77777777" w:rsidR="00651811" w:rsidRPr="00A87513" w:rsidRDefault="00651811" w:rsidP="00651811">
      <w:pPr>
        <w:jc w:val="both"/>
        <w:rPr>
          <w:rFonts w:ascii="Times New Roman" w:hAnsi="Times New Roman" w:cs="Times New Roman"/>
        </w:rPr>
      </w:pPr>
    </w:p>
    <w:p w14:paraId="5304D3A5" w14:textId="77777777" w:rsidR="00651811" w:rsidRPr="00A87513" w:rsidRDefault="00651811" w:rsidP="00254EA0">
      <w:pPr>
        <w:pStyle w:val="ListeParagraf"/>
        <w:numPr>
          <w:ilvl w:val="0"/>
          <w:numId w:val="5"/>
        </w:numPr>
        <w:jc w:val="both"/>
        <w:rPr>
          <w:rFonts w:ascii="Times New Roman" w:hAnsi="Times New Roman" w:cs="Times New Roman"/>
        </w:rPr>
      </w:pPr>
      <w:r w:rsidRPr="00A87513">
        <w:rPr>
          <w:rFonts w:ascii="Times New Roman" w:hAnsi="Times New Roman" w:cs="Times New Roman"/>
        </w:rPr>
        <w:t>Hangi faaliyetlerde insan gücü planlaması daha etkin kullanılmalıdır?</w:t>
      </w:r>
    </w:p>
    <w:p w14:paraId="54368150" w14:textId="77777777" w:rsidR="00254EA0" w:rsidRPr="00A87513" w:rsidRDefault="00254EA0" w:rsidP="00254EA0">
      <w:pPr>
        <w:jc w:val="both"/>
        <w:rPr>
          <w:rFonts w:ascii="Times New Roman" w:hAnsi="Times New Roman" w:cs="Times New Roman"/>
        </w:rPr>
      </w:pPr>
    </w:p>
    <w:p w14:paraId="1AECC02B" w14:textId="02CED7B9" w:rsidR="00651811" w:rsidRPr="00A87513" w:rsidRDefault="00651811" w:rsidP="00254EA0">
      <w:pPr>
        <w:jc w:val="both"/>
        <w:rPr>
          <w:rFonts w:ascii="Times New Roman" w:hAnsi="Times New Roman" w:cs="Times New Roman"/>
          <w:b/>
          <w:i/>
        </w:rPr>
      </w:pPr>
      <w:r w:rsidRPr="00A87513">
        <w:rPr>
          <w:rFonts w:ascii="Times New Roman" w:hAnsi="Times New Roman" w:cs="Times New Roman"/>
        </w:rPr>
        <w:t>Bu sorulara verilen cevaplarla tespit edilen görevlerin, hassas olup olmadığı değerlendirilirken şu soru da sorulmalıdır</w:t>
      </w:r>
      <w:r w:rsidRPr="00A87513">
        <w:rPr>
          <w:rFonts w:ascii="Times New Roman" w:hAnsi="Times New Roman" w:cs="Times New Roman"/>
          <w:b/>
          <w:i/>
        </w:rPr>
        <w:t>: “Birimin fonksiyonunu yerine getirebilmesi için hangi işin aksamaması gerekir?”</w:t>
      </w:r>
    </w:p>
    <w:p w14:paraId="78B8F87E" w14:textId="77777777" w:rsidR="00755D54" w:rsidRPr="00B06CFC" w:rsidRDefault="00755D54" w:rsidP="00254EA0">
      <w:pPr>
        <w:jc w:val="both"/>
        <w:rPr>
          <w:bCs/>
          <w:iCs/>
        </w:rPr>
      </w:pPr>
    </w:p>
    <w:p w14:paraId="2823D90A" w14:textId="77777777" w:rsidR="00755D54" w:rsidRDefault="00755D54" w:rsidP="00254EA0">
      <w:pPr>
        <w:jc w:val="both"/>
        <w:rPr>
          <w:b/>
          <w:iCs/>
        </w:rPr>
      </w:pPr>
    </w:p>
    <w:p w14:paraId="0090C6C2" w14:textId="77777777" w:rsidR="00A87513" w:rsidRDefault="00A87513" w:rsidP="00254EA0">
      <w:pPr>
        <w:jc w:val="both"/>
        <w:rPr>
          <w:b/>
          <w:iCs/>
        </w:rPr>
      </w:pPr>
    </w:p>
    <w:p w14:paraId="380B651F" w14:textId="77777777" w:rsidR="00A87513" w:rsidRPr="00B06CFC" w:rsidRDefault="00A87513" w:rsidP="00254EA0">
      <w:pPr>
        <w:jc w:val="both"/>
        <w:rPr>
          <w:b/>
          <w:iCs/>
        </w:rPr>
      </w:pPr>
    </w:p>
    <w:p w14:paraId="70986423" w14:textId="77777777" w:rsidR="00755D54" w:rsidRPr="00B06CFC" w:rsidRDefault="00755D54" w:rsidP="00254EA0">
      <w:pPr>
        <w:jc w:val="both"/>
        <w:rPr>
          <w:b/>
          <w:iCs/>
        </w:rPr>
      </w:pPr>
    </w:p>
    <w:p w14:paraId="2B8D897A" w14:textId="77777777" w:rsidR="00755D54" w:rsidRPr="00B06CFC" w:rsidRDefault="00755D54" w:rsidP="00254EA0">
      <w:pPr>
        <w:jc w:val="both"/>
        <w:rPr>
          <w:b/>
          <w:iCs/>
        </w:rPr>
      </w:pPr>
    </w:p>
    <w:p w14:paraId="6B3C9E93" w14:textId="77777777" w:rsidR="00755D54" w:rsidRPr="00B06CFC" w:rsidRDefault="00755D54" w:rsidP="00254EA0">
      <w:pPr>
        <w:jc w:val="both"/>
        <w:rPr>
          <w:b/>
          <w:iCs/>
        </w:rPr>
      </w:pPr>
    </w:p>
    <w:p w14:paraId="783BA986" w14:textId="77777777" w:rsidR="00755D54" w:rsidRPr="00B06CFC" w:rsidRDefault="00755D54" w:rsidP="00254EA0">
      <w:pPr>
        <w:jc w:val="both"/>
        <w:rPr>
          <w:b/>
          <w:iCs/>
        </w:rPr>
      </w:pPr>
    </w:p>
    <w:p w14:paraId="11885D42" w14:textId="6FDFD001" w:rsidR="00755D54" w:rsidRPr="00A87513" w:rsidRDefault="00755D54" w:rsidP="00254EA0">
      <w:pPr>
        <w:jc w:val="both"/>
        <w:rPr>
          <w:rFonts w:ascii="Times New Roman" w:hAnsi="Times New Roman" w:cs="Times New Roman"/>
          <w:b/>
          <w:iCs/>
          <w:sz w:val="24"/>
          <w:szCs w:val="24"/>
        </w:rPr>
      </w:pPr>
      <w:r w:rsidRPr="00A87513">
        <w:rPr>
          <w:rFonts w:ascii="Times New Roman" w:hAnsi="Times New Roman" w:cs="Times New Roman"/>
          <w:b/>
          <w:iCs/>
          <w:sz w:val="24"/>
          <w:szCs w:val="24"/>
        </w:rPr>
        <w:lastRenderedPageBreak/>
        <w:t>Hassas Görev Örnekleri</w:t>
      </w:r>
    </w:p>
    <w:p w14:paraId="56F1BA44" w14:textId="77777777" w:rsidR="00755D54" w:rsidRPr="00A87513" w:rsidRDefault="00755D54" w:rsidP="00254EA0">
      <w:pPr>
        <w:jc w:val="both"/>
        <w:rPr>
          <w:rFonts w:ascii="Times New Roman" w:hAnsi="Times New Roman" w:cs="Times New Roman"/>
          <w:b/>
          <w:iCs/>
        </w:rPr>
      </w:pPr>
    </w:p>
    <w:p w14:paraId="408D1689" w14:textId="77777777" w:rsidR="00755D54" w:rsidRPr="00A87513" w:rsidRDefault="00755D54" w:rsidP="00755D54">
      <w:pPr>
        <w:jc w:val="both"/>
        <w:rPr>
          <w:rFonts w:ascii="Times New Roman" w:hAnsi="Times New Roman" w:cs="Times New Roman"/>
          <w:b/>
          <w:bCs/>
          <w:iCs/>
          <w:u w:val="single"/>
        </w:rPr>
      </w:pPr>
      <w:r w:rsidRPr="00A87513">
        <w:rPr>
          <w:rFonts w:ascii="Times New Roman" w:hAnsi="Times New Roman" w:cs="Times New Roman"/>
          <w:b/>
          <w:bCs/>
          <w:iCs/>
          <w:u w:val="single"/>
        </w:rPr>
        <w:t>Örnek 1 :</w:t>
      </w:r>
    </w:p>
    <w:p w14:paraId="43414814"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Personel kayıtları gizlidir ancak görmemesi gereken kişi ya da kişilerin bu kayıtları görmesi birimin fonksiyonunu yerine getirmesini engeller mi? Kişisel Verileri Koruma Kanunu gereğince suç teşkil eder mi?</w:t>
      </w:r>
    </w:p>
    <w:p w14:paraId="2C55995B" w14:textId="639E1966"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w:t>
      </w:r>
      <w:r w:rsidRPr="00A87513">
        <w:rPr>
          <w:rFonts w:ascii="Times New Roman" w:hAnsi="Times New Roman" w:cs="Times New Roman"/>
          <w:bCs/>
          <w:iCs/>
        </w:rPr>
        <w:t>: Evet ise bu hassas bir görev olarak belirlenmelidir.</w:t>
      </w:r>
    </w:p>
    <w:p w14:paraId="5ACD6809" w14:textId="77777777" w:rsidR="00755D54" w:rsidRPr="00A87513" w:rsidRDefault="00755D54" w:rsidP="00755D54">
      <w:pPr>
        <w:jc w:val="both"/>
        <w:rPr>
          <w:rFonts w:ascii="Times New Roman" w:hAnsi="Times New Roman" w:cs="Times New Roman"/>
          <w:b/>
          <w:bCs/>
          <w:iCs/>
          <w:u w:val="single"/>
        </w:rPr>
      </w:pPr>
      <w:r w:rsidRPr="00A87513">
        <w:rPr>
          <w:rFonts w:ascii="Times New Roman" w:hAnsi="Times New Roman" w:cs="Times New Roman"/>
          <w:b/>
          <w:bCs/>
          <w:iCs/>
          <w:u w:val="single"/>
        </w:rPr>
        <w:t>Örnek 2 :</w:t>
      </w:r>
    </w:p>
    <w:p w14:paraId="151D164F"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Mezuniyet ve diploma verilmesi ile ilgili işlerde öğrencilerle veya aldıkları dersler ve kredileriyle ilgili eksik veya hatalı bilgiye yer verilmesi ne gibi riskler oluşturur? Bu süreçlerin aksaması birimin dışarıdan olumsuz tepki almasına neden olur mu?</w:t>
      </w:r>
    </w:p>
    <w:p w14:paraId="5935BCC0" w14:textId="0F9C6C7C"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 </w:t>
      </w:r>
      <w:r w:rsidRPr="00A87513">
        <w:rPr>
          <w:rFonts w:ascii="Times New Roman" w:hAnsi="Times New Roman" w:cs="Times New Roman"/>
          <w:bCs/>
          <w:iCs/>
        </w:rPr>
        <w:t>Evet ise bu hassas bir görev olarak belirlenmelidir.</w:t>
      </w:r>
    </w:p>
    <w:p w14:paraId="7D96F780" w14:textId="77777777" w:rsidR="00755D54" w:rsidRPr="00A87513" w:rsidRDefault="00755D54" w:rsidP="00755D54">
      <w:pPr>
        <w:jc w:val="both"/>
        <w:rPr>
          <w:rFonts w:ascii="Times New Roman" w:hAnsi="Times New Roman" w:cs="Times New Roman"/>
          <w:b/>
          <w:bCs/>
          <w:iCs/>
          <w:u w:val="single"/>
        </w:rPr>
      </w:pPr>
      <w:r w:rsidRPr="00A87513">
        <w:rPr>
          <w:rFonts w:ascii="Times New Roman" w:hAnsi="Times New Roman" w:cs="Times New Roman"/>
          <w:b/>
          <w:bCs/>
          <w:iCs/>
          <w:u w:val="single"/>
        </w:rPr>
        <w:t>Örnek 3 :</w:t>
      </w:r>
    </w:p>
    <w:p w14:paraId="23A1DCF7"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Bütçede yer alan ödenekler kamu hizmetlerinin yürütülebilmesi için tahsis edilmektedir. Kamu hizmetinin aksamadan devamı ve kaynak israfının önlenebilmesi için, yürütülecek kamu hizmetinin önemi ve büyüklüğü dikkate alınarak tahsis edilen ödeneklerin doğru planlanması hassas görev midir?</w:t>
      </w:r>
    </w:p>
    <w:p w14:paraId="34A44285" w14:textId="1C98B08D"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 </w:t>
      </w:r>
      <w:r w:rsidRPr="00A87513">
        <w:rPr>
          <w:rFonts w:ascii="Times New Roman" w:hAnsi="Times New Roman" w:cs="Times New Roman"/>
          <w:bCs/>
          <w:iCs/>
        </w:rPr>
        <w:t>Evet ise bu hassas bir görev olarak belirlenmelidir.</w:t>
      </w:r>
    </w:p>
    <w:p w14:paraId="34378F85" w14:textId="77777777" w:rsidR="00755D54" w:rsidRPr="00A87513" w:rsidRDefault="00755D54" w:rsidP="00755D54">
      <w:pPr>
        <w:jc w:val="both"/>
        <w:rPr>
          <w:rFonts w:ascii="Times New Roman" w:hAnsi="Times New Roman" w:cs="Times New Roman"/>
          <w:b/>
          <w:iCs/>
          <w:u w:val="single"/>
        </w:rPr>
      </w:pPr>
      <w:r w:rsidRPr="00A87513">
        <w:rPr>
          <w:rFonts w:ascii="Times New Roman" w:hAnsi="Times New Roman" w:cs="Times New Roman"/>
          <w:b/>
          <w:iCs/>
          <w:u w:val="single"/>
        </w:rPr>
        <w:t>Örnek 4 :</w:t>
      </w:r>
    </w:p>
    <w:p w14:paraId="5289A08E"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Personel maaş verilerinin hatalı işlenmesi veya unutulması kamu zararı veya kişinin hak kaybına uğramasına neden olur mu?</w:t>
      </w:r>
    </w:p>
    <w:p w14:paraId="52583018" w14:textId="28B9C899"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 </w:t>
      </w:r>
      <w:r w:rsidRPr="00A87513">
        <w:rPr>
          <w:rFonts w:ascii="Times New Roman" w:hAnsi="Times New Roman" w:cs="Times New Roman"/>
          <w:bCs/>
          <w:iCs/>
        </w:rPr>
        <w:t>Evet ise bu hassas bir görev olarak belirlenmelidir.</w:t>
      </w:r>
    </w:p>
    <w:p w14:paraId="1C39EB67" w14:textId="77777777" w:rsidR="00755D54" w:rsidRPr="00A87513" w:rsidRDefault="00755D54" w:rsidP="00755D54">
      <w:pPr>
        <w:jc w:val="both"/>
        <w:rPr>
          <w:rFonts w:ascii="Times New Roman" w:hAnsi="Times New Roman" w:cs="Times New Roman"/>
          <w:b/>
          <w:bCs/>
          <w:iCs/>
          <w:u w:val="single"/>
        </w:rPr>
      </w:pPr>
      <w:r w:rsidRPr="00A87513">
        <w:rPr>
          <w:rFonts w:ascii="Times New Roman" w:hAnsi="Times New Roman" w:cs="Times New Roman"/>
          <w:b/>
          <w:bCs/>
          <w:iCs/>
          <w:u w:val="single"/>
        </w:rPr>
        <w:t>Örnek 5 :</w:t>
      </w:r>
    </w:p>
    <w:p w14:paraId="75088A5C"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Üniversitemiz Personel Sistemine girişleri yapılan tüm personelin özlük bilgisi verilerinin süresinde girilmemesi, geç girilmesi veya hiç girilmemesi, verilerin HİTAP sistemine aktarılmaması veya geç aktarılmış olması nedeniyle kamu zararı veya kişinin hak kaybına uğramasına neden olur mu?</w:t>
      </w:r>
    </w:p>
    <w:p w14:paraId="11585866" w14:textId="7A5151F9"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 </w:t>
      </w:r>
      <w:r w:rsidRPr="00A87513">
        <w:rPr>
          <w:rFonts w:ascii="Times New Roman" w:hAnsi="Times New Roman" w:cs="Times New Roman"/>
          <w:bCs/>
          <w:iCs/>
        </w:rPr>
        <w:t>Evet ise bu hassas bir görev olarak belirlenmelidir.</w:t>
      </w:r>
    </w:p>
    <w:p w14:paraId="0543F3DC" w14:textId="77777777" w:rsidR="00755D54" w:rsidRPr="00A87513" w:rsidRDefault="00755D54" w:rsidP="00755D54">
      <w:pPr>
        <w:jc w:val="both"/>
        <w:rPr>
          <w:rFonts w:ascii="Times New Roman" w:hAnsi="Times New Roman" w:cs="Times New Roman"/>
          <w:b/>
          <w:bCs/>
          <w:iCs/>
          <w:u w:val="single"/>
        </w:rPr>
      </w:pPr>
      <w:r w:rsidRPr="00A87513">
        <w:rPr>
          <w:rFonts w:ascii="Times New Roman" w:hAnsi="Times New Roman" w:cs="Times New Roman"/>
          <w:b/>
          <w:bCs/>
          <w:iCs/>
          <w:u w:val="single"/>
        </w:rPr>
        <w:t>Örnek 6 :</w:t>
      </w:r>
    </w:p>
    <w:p w14:paraId="1AEEF83F"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Kadroların planlanmasının eksik ya da hatalı yapılmış olması birim fonksiyonlarını etkiler mi? Karar alma sürecini olumsuz etkiler mi? Birimin itibarını zedeler mi?</w:t>
      </w:r>
    </w:p>
    <w:p w14:paraId="55F4706E" w14:textId="1CC2A6BC"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 </w:t>
      </w:r>
      <w:r w:rsidRPr="00A87513">
        <w:rPr>
          <w:rFonts w:ascii="Times New Roman" w:hAnsi="Times New Roman" w:cs="Times New Roman"/>
          <w:bCs/>
          <w:iCs/>
        </w:rPr>
        <w:t>Evet ise bu hassas bir görev olarak belirlenmelidir.</w:t>
      </w:r>
    </w:p>
    <w:p w14:paraId="1D8A1769" w14:textId="77777777" w:rsidR="00755D54" w:rsidRPr="00A87513" w:rsidRDefault="00755D54" w:rsidP="00755D54">
      <w:pPr>
        <w:jc w:val="both"/>
        <w:rPr>
          <w:rFonts w:ascii="Times New Roman" w:hAnsi="Times New Roman" w:cs="Times New Roman"/>
          <w:b/>
          <w:bCs/>
          <w:iCs/>
          <w:u w:val="single"/>
        </w:rPr>
      </w:pPr>
      <w:r w:rsidRPr="00A87513">
        <w:rPr>
          <w:rFonts w:ascii="Times New Roman" w:hAnsi="Times New Roman" w:cs="Times New Roman"/>
          <w:b/>
          <w:bCs/>
          <w:iCs/>
          <w:u w:val="single"/>
        </w:rPr>
        <w:t>Örnek 7 :</w:t>
      </w:r>
    </w:p>
    <w:p w14:paraId="55B0DCC0"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Sağlık hizmeti sunan birimlerde kullanılan cihazların periyodik bakım, kontrol, onarım ve kalibrasyon işlemlerinin belli bir dönem içinde yerine getirilmesi önemli midir? Bu faaliyetler yerine getirilemezse mali kayba, kamu zararına ve hizmetin aksamasına neden olur mu?</w:t>
      </w:r>
    </w:p>
    <w:p w14:paraId="296C2042" w14:textId="728335B6"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 </w:t>
      </w:r>
      <w:r w:rsidRPr="00A87513">
        <w:rPr>
          <w:rFonts w:ascii="Times New Roman" w:hAnsi="Times New Roman" w:cs="Times New Roman"/>
          <w:bCs/>
          <w:iCs/>
        </w:rPr>
        <w:t>Evet ise bu hassas bir görev olarak belirlenmelidir.</w:t>
      </w:r>
    </w:p>
    <w:p w14:paraId="458083BF" w14:textId="77777777" w:rsidR="00755D54" w:rsidRPr="00B06CFC" w:rsidRDefault="00755D54" w:rsidP="00755D54">
      <w:pPr>
        <w:jc w:val="both"/>
        <w:rPr>
          <w:bCs/>
          <w:iCs/>
        </w:rPr>
      </w:pPr>
    </w:p>
    <w:p w14:paraId="4F308476" w14:textId="77777777" w:rsidR="00755D54" w:rsidRPr="00755D54" w:rsidRDefault="00755D54" w:rsidP="00755D54">
      <w:pPr>
        <w:jc w:val="both"/>
        <w:rPr>
          <w:bCs/>
          <w:iCs/>
        </w:rPr>
      </w:pPr>
    </w:p>
    <w:p w14:paraId="341E39DA" w14:textId="77777777" w:rsidR="00755D54" w:rsidRPr="00A87513" w:rsidRDefault="00755D54" w:rsidP="00755D54">
      <w:pPr>
        <w:jc w:val="both"/>
        <w:rPr>
          <w:rFonts w:ascii="Times New Roman" w:hAnsi="Times New Roman" w:cs="Times New Roman"/>
          <w:b/>
          <w:bCs/>
          <w:iCs/>
          <w:u w:val="single"/>
        </w:rPr>
      </w:pPr>
      <w:r w:rsidRPr="00A87513">
        <w:rPr>
          <w:rFonts w:ascii="Times New Roman" w:hAnsi="Times New Roman" w:cs="Times New Roman"/>
          <w:b/>
          <w:bCs/>
          <w:iCs/>
          <w:u w:val="single"/>
        </w:rPr>
        <w:lastRenderedPageBreak/>
        <w:t>Örnek 8 :</w:t>
      </w:r>
    </w:p>
    <w:p w14:paraId="069E2AAE" w14:textId="77777777" w:rsidR="00755D54"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Soru : </w:t>
      </w:r>
      <w:r w:rsidRPr="00A87513">
        <w:rPr>
          <w:rFonts w:ascii="Times New Roman" w:hAnsi="Times New Roman" w:cs="Times New Roman"/>
          <w:bCs/>
          <w:iCs/>
        </w:rPr>
        <w:t>5510 sayılı Sosyal Sigortalar ve Genel Sağlık Sigortası Kanunu hükümleri gereğince aylık prim ve hizmet belgesinin düzenlenmesi, verilmesi işlemlerinin süresinde yapılmaması idari para cezası uygulamasına sebep olur mu?</w:t>
      </w:r>
    </w:p>
    <w:p w14:paraId="499B3C23" w14:textId="77777777" w:rsidR="008A32CF" w:rsidRPr="00A87513" w:rsidRDefault="00755D54" w:rsidP="00755D54">
      <w:pPr>
        <w:jc w:val="both"/>
        <w:rPr>
          <w:rFonts w:ascii="Times New Roman" w:hAnsi="Times New Roman" w:cs="Times New Roman"/>
          <w:bCs/>
          <w:iCs/>
        </w:rPr>
      </w:pPr>
      <w:r w:rsidRPr="00A87513">
        <w:rPr>
          <w:rFonts w:ascii="Times New Roman" w:hAnsi="Times New Roman" w:cs="Times New Roman"/>
          <w:b/>
          <w:bCs/>
          <w:iCs/>
        </w:rPr>
        <w:t xml:space="preserve">Cevap : </w:t>
      </w:r>
      <w:r w:rsidRPr="00A87513">
        <w:rPr>
          <w:rFonts w:ascii="Times New Roman" w:hAnsi="Times New Roman" w:cs="Times New Roman"/>
          <w:bCs/>
          <w:iCs/>
        </w:rPr>
        <w:t>Evet ise bu hassas bir görev olarak belirlenmelidir.</w:t>
      </w:r>
    </w:p>
    <w:p w14:paraId="78BEA4E8" w14:textId="77777777" w:rsidR="00F35524" w:rsidRPr="00B06CFC" w:rsidRDefault="00F35524" w:rsidP="00755D54">
      <w:pPr>
        <w:jc w:val="both"/>
        <w:rPr>
          <w:bCs/>
          <w:iCs/>
        </w:rPr>
      </w:pPr>
    </w:p>
    <w:p w14:paraId="71D7E733" w14:textId="125F5CAC" w:rsidR="00F35524" w:rsidRPr="00A87513" w:rsidRDefault="00F35524" w:rsidP="00F35524">
      <w:pPr>
        <w:jc w:val="both"/>
        <w:rPr>
          <w:rFonts w:ascii="Times New Roman" w:hAnsi="Times New Roman" w:cs="Times New Roman"/>
          <w:b/>
          <w:bCs/>
          <w:iCs/>
          <w:sz w:val="24"/>
          <w:szCs w:val="24"/>
        </w:rPr>
      </w:pPr>
      <w:r w:rsidRPr="00A87513">
        <w:rPr>
          <w:rFonts w:ascii="Times New Roman" w:hAnsi="Times New Roman" w:cs="Times New Roman"/>
          <w:b/>
          <w:bCs/>
          <w:iCs/>
          <w:sz w:val="24"/>
          <w:szCs w:val="24"/>
        </w:rPr>
        <w:t>Görevden Ayrılan Personel İçin Ne Yapmak Gerekir?</w:t>
      </w:r>
    </w:p>
    <w:p w14:paraId="2D2A6633" w14:textId="77777777" w:rsidR="00F35524" w:rsidRPr="00A87513" w:rsidRDefault="00F35524" w:rsidP="00F35524">
      <w:pPr>
        <w:jc w:val="both"/>
        <w:rPr>
          <w:rFonts w:ascii="Times New Roman" w:hAnsi="Times New Roman" w:cs="Times New Roman"/>
          <w:b/>
          <w:bCs/>
          <w:iCs/>
        </w:rPr>
      </w:pPr>
    </w:p>
    <w:p w14:paraId="020B0240" w14:textId="77777777" w:rsidR="00F35524" w:rsidRPr="00A87513" w:rsidRDefault="00F35524" w:rsidP="00F35524">
      <w:pPr>
        <w:jc w:val="both"/>
        <w:rPr>
          <w:rFonts w:ascii="Times New Roman" w:hAnsi="Times New Roman" w:cs="Times New Roman"/>
          <w:iCs/>
        </w:rPr>
      </w:pPr>
      <w:r w:rsidRPr="00A87513">
        <w:rPr>
          <w:rFonts w:ascii="Times New Roman" w:hAnsi="Times New Roman" w:cs="Times New Roman"/>
          <w:iCs/>
        </w:rPr>
        <w:t>Görevden ayrılan personelin yerine gelen kişinin görev hakkında yeterince bilgi sahibi olmaması o alanda işlerin aksamasına sebep olabilir. Bu yüzden, görevinden ayrılan personel ilgili harcama yetkilisinin bilgisi dahilinde, göreviyle ilgili gerekli bilgi ve belgeleri yeni gelen personele sunacaktır. Bu nedenle görevden ayrılan personelin durumunu “Hassas” olarak görmek gerekmektedir.</w:t>
      </w:r>
    </w:p>
    <w:p w14:paraId="7B61F10E" w14:textId="72258E4B" w:rsidR="00F35524" w:rsidRPr="00A87513" w:rsidRDefault="00F35524" w:rsidP="00F35524">
      <w:pPr>
        <w:jc w:val="both"/>
        <w:rPr>
          <w:rFonts w:ascii="Times New Roman" w:hAnsi="Times New Roman" w:cs="Times New Roman"/>
          <w:iCs/>
        </w:rPr>
      </w:pPr>
      <w:r w:rsidRPr="00A87513">
        <w:rPr>
          <w:rFonts w:ascii="Times New Roman" w:hAnsi="Times New Roman" w:cs="Times New Roman"/>
          <w:iCs/>
        </w:rPr>
        <w:t>Hizmetin herhangi bir aksama olmadan sürdürülebilmesi için</w:t>
      </w:r>
      <w:r w:rsidR="00194AC0">
        <w:rPr>
          <w:rFonts w:ascii="Times New Roman" w:hAnsi="Times New Roman" w:cs="Times New Roman"/>
          <w:iCs/>
        </w:rPr>
        <w:t xml:space="preserve"> </w:t>
      </w:r>
      <w:r w:rsidR="00194AC0" w:rsidRPr="00194AC0">
        <w:rPr>
          <w:rFonts w:ascii="Times New Roman" w:hAnsi="Times New Roman" w:cs="Times New Roman"/>
          <w:iCs/>
        </w:rPr>
        <w:t xml:space="preserve">görevinden ayrılan personelin </w:t>
      </w:r>
      <w:r w:rsidR="00EF21D6">
        <w:rPr>
          <w:rFonts w:ascii="Times New Roman" w:hAnsi="Times New Roman" w:cs="Times New Roman"/>
          <w:b/>
          <w:bCs/>
          <w:iCs/>
        </w:rPr>
        <w:t>G</w:t>
      </w:r>
      <w:r w:rsidR="00194AC0" w:rsidRPr="00194AC0">
        <w:rPr>
          <w:rFonts w:ascii="Times New Roman" w:hAnsi="Times New Roman" w:cs="Times New Roman"/>
          <w:b/>
          <w:bCs/>
          <w:iCs/>
        </w:rPr>
        <w:t xml:space="preserve">örev </w:t>
      </w:r>
      <w:r w:rsidR="00EF21D6">
        <w:rPr>
          <w:rFonts w:ascii="Times New Roman" w:hAnsi="Times New Roman" w:cs="Times New Roman"/>
          <w:b/>
          <w:bCs/>
          <w:iCs/>
        </w:rPr>
        <w:t>D</w:t>
      </w:r>
      <w:r w:rsidR="00194AC0" w:rsidRPr="00194AC0">
        <w:rPr>
          <w:rFonts w:ascii="Times New Roman" w:hAnsi="Times New Roman" w:cs="Times New Roman"/>
          <w:b/>
          <w:bCs/>
          <w:iCs/>
        </w:rPr>
        <w:t xml:space="preserve">evir </w:t>
      </w:r>
      <w:r w:rsidR="00EF21D6">
        <w:rPr>
          <w:rFonts w:ascii="Times New Roman" w:hAnsi="Times New Roman" w:cs="Times New Roman"/>
          <w:b/>
          <w:bCs/>
          <w:iCs/>
        </w:rPr>
        <w:t>R</w:t>
      </w:r>
      <w:r w:rsidR="00194AC0" w:rsidRPr="00194AC0">
        <w:rPr>
          <w:rFonts w:ascii="Times New Roman" w:hAnsi="Times New Roman" w:cs="Times New Roman"/>
          <w:b/>
          <w:bCs/>
          <w:iCs/>
        </w:rPr>
        <w:t>aporu</w:t>
      </w:r>
      <w:r w:rsidR="00194AC0" w:rsidRPr="00194AC0">
        <w:rPr>
          <w:rFonts w:ascii="Times New Roman" w:hAnsi="Times New Roman" w:cs="Times New Roman"/>
          <w:iCs/>
        </w:rPr>
        <w:t xml:space="preserve"> hazırlayarak yeni göreve gelen personele vermesi, sorumluluğu altındaki dosyaların da bir tutanakla teslim edilmesidir. Raporda, yürütülmekte olan önemli işlerin listesi, öncelikli olarak dikkate alınacak konular, süreli ve zamanlı işler ve benzeri hususlara yer verilmelidir</w:t>
      </w:r>
      <w:r w:rsidR="00194AC0">
        <w:rPr>
          <w:rFonts w:ascii="Times New Roman" w:hAnsi="Times New Roman" w:cs="Times New Roman"/>
          <w:iCs/>
        </w:rPr>
        <w:t xml:space="preserve">. </w:t>
      </w:r>
    </w:p>
    <w:p w14:paraId="57889E76" w14:textId="77777777" w:rsidR="00F35524" w:rsidRPr="00F35524" w:rsidRDefault="00F35524" w:rsidP="00F35524">
      <w:pPr>
        <w:jc w:val="both"/>
        <w:rPr>
          <w:b/>
          <w:bCs/>
          <w:iCs/>
        </w:rPr>
      </w:pPr>
    </w:p>
    <w:p w14:paraId="772D6264" w14:textId="77777777" w:rsidR="008A32CF" w:rsidRPr="00B06CFC" w:rsidRDefault="008A32CF" w:rsidP="00755D54">
      <w:pPr>
        <w:jc w:val="both"/>
        <w:rPr>
          <w:bCs/>
          <w:iCs/>
        </w:rPr>
      </w:pPr>
    </w:p>
    <w:p w14:paraId="46406105" w14:textId="54B89E3C" w:rsidR="008A32CF" w:rsidRPr="00A87513" w:rsidRDefault="008A32CF" w:rsidP="00755D54">
      <w:pPr>
        <w:jc w:val="both"/>
        <w:rPr>
          <w:rFonts w:ascii="Times New Roman" w:hAnsi="Times New Roman" w:cs="Times New Roman"/>
          <w:bCs/>
          <w:iCs/>
          <w:sz w:val="24"/>
          <w:szCs w:val="24"/>
        </w:rPr>
      </w:pPr>
      <w:r w:rsidRPr="00A87513">
        <w:rPr>
          <w:rFonts w:ascii="Times New Roman" w:hAnsi="Times New Roman" w:cs="Times New Roman"/>
          <w:b/>
          <w:iCs/>
          <w:sz w:val="24"/>
          <w:szCs w:val="24"/>
        </w:rPr>
        <w:t>Hassas Görevlerin Belirlenmesi, İzlenmesi ve Sonraki Süreçler</w:t>
      </w:r>
    </w:p>
    <w:p w14:paraId="128D02A3" w14:textId="77777777" w:rsidR="008A32CF" w:rsidRPr="00A87513" w:rsidRDefault="008A32CF" w:rsidP="008A32CF">
      <w:pPr>
        <w:jc w:val="both"/>
        <w:rPr>
          <w:rFonts w:ascii="Times New Roman" w:hAnsi="Times New Roman" w:cs="Times New Roman"/>
          <w:b/>
          <w:iCs/>
        </w:rPr>
      </w:pPr>
    </w:p>
    <w:p w14:paraId="1F7E494B" w14:textId="684DFA6C"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Birimler yukarıdaki sorulardan da yararlanarak kendi işlem ve süreçlerden hangilerinin “Hassas” olduğuna karar verirler. Sonrasında,</w:t>
      </w:r>
    </w:p>
    <w:p w14:paraId="4ACE7486" w14:textId="77777777"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 xml:space="preserve"> </w:t>
      </w:r>
      <w:r w:rsidRPr="00A87513">
        <w:rPr>
          <w:rFonts w:ascii="Times New Roman" w:hAnsi="Times New Roman" w:cs="Times New Roman"/>
          <w:bCs/>
          <w:iCs/>
        </w:rPr>
        <w:sym w:font="Symbol" w:char="F0B7"/>
      </w:r>
      <w:r w:rsidRPr="00A87513">
        <w:rPr>
          <w:rFonts w:ascii="Times New Roman" w:hAnsi="Times New Roman" w:cs="Times New Roman"/>
          <w:bCs/>
          <w:iCs/>
        </w:rPr>
        <w:t xml:space="preserve"> Hassas görevlerin envanteri çıkarılır.</w:t>
      </w:r>
    </w:p>
    <w:p w14:paraId="6D590DF2" w14:textId="77777777"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 xml:space="preserve"> </w:t>
      </w:r>
      <w:r w:rsidRPr="00A87513">
        <w:rPr>
          <w:rFonts w:ascii="Times New Roman" w:hAnsi="Times New Roman" w:cs="Times New Roman"/>
          <w:bCs/>
          <w:iCs/>
        </w:rPr>
        <w:sym w:font="Symbol" w:char="F0B7"/>
      </w:r>
      <w:r w:rsidRPr="00A87513">
        <w:rPr>
          <w:rFonts w:ascii="Times New Roman" w:hAnsi="Times New Roman" w:cs="Times New Roman"/>
          <w:bCs/>
          <w:iCs/>
        </w:rPr>
        <w:t xml:space="preserve"> Belirlenen hassas görevlerin iş akışı çıkarılır.</w:t>
      </w:r>
    </w:p>
    <w:p w14:paraId="0C78F1E1" w14:textId="77777777"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 xml:space="preserve"> </w:t>
      </w:r>
      <w:r w:rsidRPr="00A87513">
        <w:rPr>
          <w:rFonts w:ascii="Times New Roman" w:hAnsi="Times New Roman" w:cs="Times New Roman"/>
          <w:bCs/>
          <w:iCs/>
        </w:rPr>
        <w:sym w:font="Symbol" w:char="F0B7"/>
      </w:r>
      <w:r w:rsidRPr="00A87513">
        <w:rPr>
          <w:rFonts w:ascii="Times New Roman" w:hAnsi="Times New Roman" w:cs="Times New Roman"/>
          <w:bCs/>
          <w:iCs/>
        </w:rPr>
        <w:t xml:space="preserve"> Hangi aşamalarda aksaklıkların olabileceği tespit edilir.</w:t>
      </w:r>
    </w:p>
    <w:p w14:paraId="16E40D0C" w14:textId="77777777"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 xml:space="preserve"> </w:t>
      </w:r>
      <w:r w:rsidRPr="00A87513">
        <w:rPr>
          <w:rFonts w:ascii="Times New Roman" w:hAnsi="Times New Roman" w:cs="Times New Roman"/>
          <w:bCs/>
          <w:iCs/>
        </w:rPr>
        <w:sym w:font="Symbol" w:char="F0B7"/>
      </w:r>
      <w:r w:rsidRPr="00A87513">
        <w:rPr>
          <w:rFonts w:ascii="Times New Roman" w:hAnsi="Times New Roman" w:cs="Times New Roman"/>
          <w:bCs/>
          <w:iCs/>
        </w:rPr>
        <w:t xml:space="preserve"> Bu aksaklıkların önlenebilmesi veya en aza indirilebilmesi için ne gibi önlemler alınabileceğine karar verilir.</w:t>
      </w:r>
    </w:p>
    <w:p w14:paraId="45D543B3" w14:textId="77777777"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 xml:space="preserve"> </w:t>
      </w:r>
      <w:r w:rsidRPr="00A87513">
        <w:rPr>
          <w:rFonts w:ascii="Times New Roman" w:hAnsi="Times New Roman" w:cs="Times New Roman"/>
          <w:bCs/>
          <w:iCs/>
        </w:rPr>
        <w:sym w:font="Symbol" w:char="F0B7"/>
      </w:r>
      <w:r w:rsidRPr="00A87513">
        <w:rPr>
          <w:rFonts w:ascii="Times New Roman" w:hAnsi="Times New Roman" w:cs="Times New Roman"/>
          <w:bCs/>
          <w:iCs/>
        </w:rPr>
        <w:t xml:space="preserve"> Hassas görevin yapılış şekline ilişkin talimat oluşturulur ve personele bildirilir.</w:t>
      </w:r>
    </w:p>
    <w:p w14:paraId="219308AA" w14:textId="77777777"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 xml:space="preserve"> </w:t>
      </w:r>
      <w:r w:rsidRPr="00A87513">
        <w:rPr>
          <w:rFonts w:ascii="Times New Roman" w:hAnsi="Times New Roman" w:cs="Times New Roman"/>
          <w:bCs/>
          <w:iCs/>
        </w:rPr>
        <w:sym w:font="Symbol" w:char="F0B7"/>
      </w:r>
      <w:r w:rsidRPr="00A87513">
        <w:rPr>
          <w:rFonts w:ascii="Times New Roman" w:hAnsi="Times New Roman" w:cs="Times New Roman"/>
          <w:bCs/>
          <w:iCs/>
        </w:rPr>
        <w:t xml:space="preserve"> Hassas görevler için belirlenen önlemler ve kontrol faaliyetleri görevi yürütmekte olan personele bildirilir.</w:t>
      </w:r>
    </w:p>
    <w:p w14:paraId="20C0250C" w14:textId="77777777" w:rsidR="008A32CF" w:rsidRPr="00A87513" w:rsidRDefault="008A32CF" w:rsidP="008A32CF">
      <w:pPr>
        <w:jc w:val="both"/>
        <w:rPr>
          <w:rFonts w:ascii="Times New Roman" w:hAnsi="Times New Roman" w:cs="Times New Roman"/>
          <w:bCs/>
          <w:iCs/>
        </w:rPr>
      </w:pPr>
      <w:r w:rsidRPr="00A87513">
        <w:rPr>
          <w:rFonts w:ascii="Times New Roman" w:hAnsi="Times New Roman" w:cs="Times New Roman"/>
          <w:bCs/>
          <w:iCs/>
        </w:rPr>
        <w:t xml:space="preserve"> </w:t>
      </w:r>
      <w:r w:rsidRPr="00A87513">
        <w:rPr>
          <w:rFonts w:ascii="Times New Roman" w:hAnsi="Times New Roman" w:cs="Times New Roman"/>
          <w:bCs/>
          <w:iCs/>
        </w:rPr>
        <w:sym w:font="Symbol" w:char="F0B7"/>
      </w:r>
      <w:r w:rsidRPr="00A87513">
        <w:rPr>
          <w:rFonts w:ascii="Times New Roman" w:hAnsi="Times New Roman" w:cs="Times New Roman"/>
          <w:bCs/>
          <w:iCs/>
        </w:rPr>
        <w:t xml:space="preserve"> Görevlerdeki etkinliğin sağlanması için alınan önlemler sürekli olarak izlenir.</w:t>
      </w:r>
    </w:p>
    <w:p w14:paraId="29DDE46C" w14:textId="77777777" w:rsidR="00550DD7" w:rsidRDefault="00550DD7" w:rsidP="008A32CF">
      <w:pPr>
        <w:jc w:val="both"/>
        <w:rPr>
          <w:bCs/>
          <w:iCs/>
        </w:rPr>
      </w:pPr>
    </w:p>
    <w:p w14:paraId="0F757F7A" w14:textId="77777777" w:rsidR="00550DD7" w:rsidRDefault="00550DD7" w:rsidP="008A32CF">
      <w:pPr>
        <w:jc w:val="both"/>
        <w:rPr>
          <w:bCs/>
          <w:iCs/>
        </w:rPr>
      </w:pPr>
    </w:p>
    <w:p w14:paraId="30F49251" w14:textId="77777777" w:rsidR="00550DD7" w:rsidRDefault="00550DD7" w:rsidP="008A32CF">
      <w:pPr>
        <w:jc w:val="both"/>
        <w:rPr>
          <w:bCs/>
          <w:iCs/>
        </w:rPr>
      </w:pPr>
    </w:p>
    <w:p w14:paraId="16FC8834" w14:textId="77777777" w:rsidR="00550DD7" w:rsidRDefault="00550DD7" w:rsidP="008A32CF">
      <w:pPr>
        <w:jc w:val="both"/>
        <w:rPr>
          <w:bCs/>
          <w:iCs/>
        </w:rPr>
      </w:pPr>
    </w:p>
    <w:p w14:paraId="04207433" w14:textId="77777777" w:rsidR="00A87513" w:rsidRPr="00B06CFC" w:rsidRDefault="00A87513" w:rsidP="008A32CF">
      <w:pPr>
        <w:jc w:val="both"/>
        <w:rPr>
          <w:bCs/>
          <w:iCs/>
        </w:rPr>
      </w:pPr>
    </w:p>
    <w:p w14:paraId="1137329D" w14:textId="77777777" w:rsidR="00C543A8" w:rsidRPr="00B06CFC" w:rsidRDefault="00C543A8" w:rsidP="008A32CF">
      <w:pPr>
        <w:jc w:val="both"/>
        <w:rPr>
          <w:bCs/>
          <w:iCs/>
        </w:rPr>
      </w:pPr>
    </w:p>
    <w:p w14:paraId="0F65B456" w14:textId="54AD2CF9" w:rsidR="00C543A8" w:rsidRPr="00A87513" w:rsidRDefault="00C543A8" w:rsidP="00C543A8">
      <w:pPr>
        <w:jc w:val="both"/>
        <w:rPr>
          <w:rFonts w:ascii="Times New Roman" w:hAnsi="Times New Roman" w:cs="Times New Roman"/>
          <w:b/>
          <w:bCs/>
          <w:iCs/>
          <w:sz w:val="24"/>
          <w:szCs w:val="24"/>
        </w:rPr>
      </w:pPr>
      <w:r w:rsidRPr="00A87513">
        <w:rPr>
          <w:rFonts w:ascii="Times New Roman" w:hAnsi="Times New Roman" w:cs="Times New Roman"/>
          <w:b/>
          <w:bCs/>
          <w:iCs/>
          <w:sz w:val="24"/>
          <w:szCs w:val="24"/>
        </w:rPr>
        <w:t>Hassas Görevleri Tespit Etme ve Tedbir Yetkisi</w:t>
      </w:r>
    </w:p>
    <w:p w14:paraId="1B618468" w14:textId="77777777" w:rsidR="00C543A8" w:rsidRPr="00A87513" w:rsidRDefault="00C543A8" w:rsidP="00C543A8">
      <w:pPr>
        <w:jc w:val="both"/>
        <w:rPr>
          <w:rFonts w:ascii="Times New Roman" w:hAnsi="Times New Roman" w:cs="Times New Roman"/>
          <w:b/>
          <w:bCs/>
          <w:iCs/>
        </w:rPr>
      </w:pPr>
    </w:p>
    <w:p w14:paraId="1D089CF9" w14:textId="77777777" w:rsidR="00C543A8" w:rsidRPr="00A87513" w:rsidRDefault="00C543A8" w:rsidP="00C543A8">
      <w:pPr>
        <w:jc w:val="both"/>
        <w:rPr>
          <w:rFonts w:ascii="Times New Roman" w:hAnsi="Times New Roman" w:cs="Times New Roman"/>
          <w:iCs/>
        </w:rPr>
      </w:pPr>
      <w:r w:rsidRPr="00A87513">
        <w:rPr>
          <w:rFonts w:ascii="Times New Roman" w:hAnsi="Times New Roman" w:cs="Times New Roman"/>
          <w:iCs/>
        </w:rPr>
        <w:t xml:space="preserve">Hassas görevleri tespit etme ve hassas görevlerin aksatılmaksızın sürdürülebilmesi için gerekli tedbirlerin alınması </w:t>
      </w:r>
      <w:r w:rsidRPr="00A87513">
        <w:rPr>
          <w:rFonts w:ascii="Times New Roman" w:hAnsi="Times New Roman" w:cs="Times New Roman"/>
          <w:b/>
          <w:bCs/>
          <w:iCs/>
        </w:rPr>
        <w:t>harcama yetkilisinin sorumluluğundadır</w:t>
      </w:r>
      <w:r w:rsidRPr="00A87513">
        <w:rPr>
          <w:rFonts w:ascii="Times New Roman" w:hAnsi="Times New Roman" w:cs="Times New Roman"/>
          <w:iCs/>
        </w:rPr>
        <w:t>. Harcama yetkilileri sorumluluk alanlarındaki hassas görevlerde iş sürekliliğinin sağlanması ve hassas görevden geçici veya kesin ayrılan personelin yerine gelen kişinin görev hakkında yeterince bilgi sahibi olmasını sağlayacak tedbirleri alır.</w:t>
      </w:r>
      <w:bookmarkStart w:id="0" w:name="_bookmark9"/>
      <w:bookmarkEnd w:id="0"/>
    </w:p>
    <w:p w14:paraId="74041243" w14:textId="77777777" w:rsidR="009163D3" w:rsidRPr="00B06CFC" w:rsidRDefault="009163D3" w:rsidP="00C543A8">
      <w:pPr>
        <w:jc w:val="both"/>
        <w:rPr>
          <w:iCs/>
        </w:rPr>
      </w:pPr>
    </w:p>
    <w:p w14:paraId="63DC925A" w14:textId="77777777" w:rsidR="009163D3" w:rsidRPr="00A87513" w:rsidRDefault="009163D3" w:rsidP="00C543A8">
      <w:pPr>
        <w:jc w:val="both"/>
        <w:rPr>
          <w:rFonts w:ascii="Times New Roman" w:hAnsi="Times New Roman" w:cs="Times New Roman"/>
          <w:b/>
          <w:bCs/>
          <w:sz w:val="24"/>
          <w:szCs w:val="24"/>
        </w:rPr>
      </w:pPr>
      <w:r w:rsidRPr="00A87513">
        <w:rPr>
          <w:rFonts w:ascii="Times New Roman" w:hAnsi="Times New Roman" w:cs="Times New Roman"/>
          <w:b/>
          <w:bCs/>
          <w:sz w:val="24"/>
          <w:szCs w:val="24"/>
        </w:rPr>
        <w:t>Kullanılacak</w:t>
      </w:r>
      <w:r w:rsidRPr="00A87513">
        <w:rPr>
          <w:rFonts w:ascii="Times New Roman" w:hAnsi="Times New Roman" w:cs="Times New Roman"/>
          <w:b/>
          <w:bCs/>
          <w:spacing w:val="-9"/>
          <w:sz w:val="24"/>
          <w:szCs w:val="24"/>
        </w:rPr>
        <w:t xml:space="preserve"> </w:t>
      </w:r>
      <w:r w:rsidRPr="00A87513">
        <w:rPr>
          <w:rFonts w:ascii="Times New Roman" w:hAnsi="Times New Roman" w:cs="Times New Roman"/>
          <w:b/>
          <w:bCs/>
          <w:sz w:val="24"/>
          <w:szCs w:val="24"/>
        </w:rPr>
        <w:t>Formlar</w:t>
      </w:r>
      <w:r w:rsidRPr="00A87513">
        <w:rPr>
          <w:rFonts w:ascii="Times New Roman" w:hAnsi="Times New Roman" w:cs="Times New Roman"/>
          <w:b/>
          <w:bCs/>
          <w:spacing w:val="-9"/>
          <w:sz w:val="24"/>
          <w:szCs w:val="24"/>
        </w:rPr>
        <w:t xml:space="preserve"> </w:t>
      </w:r>
      <w:r w:rsidRPr="00A87513">
        <w:rPr>
          <w:rFonts w:ascii="Times New Roman" w:hAnsi="Times New Roman" w:cs="Times New Roman"/>
          <w:b/>
          <w:bCs/>
          <w:sz w:val="24"/>
          <w:szCs w:val="24"/>
        </w:rPr>
        <w:t>İçin</w:t>
      </w:r>
      <w:r w:rsidRPr="00A87513">
        <w:rPr>
          <w:rFonts w:ascii="Times New Roman" w:hAnsi="Times New Roman" w:cs="Times New Roman"/>
          <w:b/>
          <w:bCs/>
          <w:spacing w:val="-8"/>
          <w:sz w:val="24"/>
          <w:szCs w:val="24"/>
        </w:rPr>
        <w:t xml:space="preserve"> </w:t>
      </w:r>
      <w:r w:rsidRPr="00A87513">
        <w:rPr>
          <w:rFonts w:ascii="Times New Roman" w:hAnsi="Times New Roman" w:cs="Times New Roman"/>
          <w:b/>
          <w:bCs/>
          <w:sz w:val="24"/>
          <w:szCs w:val="24"/>
        </w:rPr>
        <w:t>Açıklamalar</w:t>
      </w:r>
    </w:p>
    <w:p w14:paraId="1287DE8F" w14:textId="77777777" w:rsidR="009163D3" w:rsidRPr="00A87513" w:rsidRDefault="009163D3" w:rsidP="009163D3">
      <w:pPr>
        <w:jc w:val="both"/>
        <w:rPr>
          <w:rFonts w:ascii="Times New Roman" w:hAnsi="Times New Roman" w:cs="Times New Roman"/>
          <w:b/>
          <w:bCs/>
        </w:rPr>
      </w:pPr>
    </w:p>
    <w:p w14:paraId="11A66B06" w14:textId="06C75700" w:rsidR="009163D3" w:rsidRPr="00A87513" w:rsidRDefault="009163D3" w:rsidP="009163D3">
      <w:pPr>
        <w:jc w:val="both"/>
        <w:rPr>
          <w:rFonts w:ascii="Times New Roman" w:hAnsi="Times New Roman" w:cs="Times New Roman"/>
          <w:iCs/>
        </w:rPr>
      </w:pPr>
      <w:r w:rsidRPr="00A87513">
        <w:rPr>
          <w:rFonts w:ascii="Times New Roman" w:hAnsi="Times New Roman" w:cs="Times New Roman"/>
          <w:iCs/>
        </w:rPr>
        <w:t xml:space="preserve">Birimlerde belirlenecek olan hassas görevler için rehber ekinde yer alan </w:t>
      </w:r>
      <w:r w:rsidRPr="00EF21D6">
        <w:rPr>
          <w:rFonts w:ascii="Times New Roman" w:hAnsi="Times New Roman" w:cs="Times New Roman"/>
          <w:b/>
          <w:bCs/>
          <w:iCs/>
        </w:rPr>
        <w:t>“Hassas Görev Envanteri Tablosu”</w:t>
      </w:r>
      <w:r w:rsidRPr="00A87513">
        <w:rPr>
          <w:rFonts w:ascii="Times New Roman" w:hAnsi="Times New Roman" w:cs="Times New Roman"/>
          <w:iCs/>
        </w:rPr>
        <w:t xml:space="preserve"> doldurulur.</w:t>
      </w:r>
      <w:r w:rsidR="00EF21D6">
        <w:rPr>
          <w:rFonts w:ascii="Times New Roman" w:hAnsi="Times New Roman" w:cs="Times New Roman"/>
          <w:iCs/>
        </w:rPr>
        <w:t xml:space="preserve"> </w:t>
      </w:r>
      <w:r w:rsidR="00EF21D6" w:rsidRPr="00EF21D6">
        <w:rPr>
          <w:rFonts w:ascii="Times New Roman" w:hAnsi="Times New Roman" w:cs="Times New Roman"/>
          <w:b/>
          <w:bCs/>
          <w:iCs/>
        </w:rPr>
        <w:t>Görev Devir Raporu</w:t>
      </w:r>
      <w:r w:rsidR="002F331D">
        <w:rPr>
          <w:rFonts w:ascii="Times New Roman" w:hAnsi="Times New Roman" w:cs="Times New Roman"/>
          <w:b/>
          <w:bCs/>
          <w:iCs/>
        </w:rPr>
        <w:t xml:space="preserve"> Formu</w:t>
      </w:r>
      <w:r w:rsidR="00EF21D6">
        <w:rPr>
          <w:rFonts w:ascii="Times New Roman" w:hAnsi="Times New Roman" w:cs="Times New Roman"/>
          <w:b/>
          <w:bCs/>
          <w:iCs/>
        </w:rPr>
        <w:t xml:space="preserve"> </w:t>
      </w:r>
      <w:r w:rsidR="00EF21D6" w:rsidRPr="00EF21D6">
        <w:rPr>
          <w:rFonts w:ascii="Times New Roman" w:hAnsi="Times New Roman" w:cs="Times New Roman"/>
          <w:iCs/>
        </w:rPr>
        <w:t>ise</w:t>
      </w:r>
      <w:r w:rsidR="00EF21D6" w:rsidRPr="00EF21D6">
        <w:t xml:space="preserve"> </w:t>
      </w:r>
      <w:r w:rsidR="00EF21D6" w:rsidRPr="00EF21D6">
        <w:rPr>
          <w:rFonts w:ascii="Times New Roman" w:hAnsi="Times New Roman" w:cs="Times New Roman"/>
          <w:iCs/>
        </w:rPr>
        <w:t xml:space="preserve">Kurumda yürütülen işlerin aksamadan devam etmesini temin etmek maksadıyla, emeklilik, kurum içi veya dışı nakil, istifa, ücretsiz izin geçici veya sürekli görev, görev yeri değişikliği gibi nedenlerle görevden sürekli veya 30 günden uzun süreli ayrılmalarda görevini devreden tarafından doldurulacaktır. Form ilgili </w:t>
      </w:r>
      <w:r w:rsidR="000C2DE6">
        <w:rPr>
          <w:rFonts w:ascii="Times New Roman" w:hAnsi="Times New Roman" w:cs="Times New Roman"/>
          <w:iCs/>
        </w:rPr>
        <w:t>b</w:t>
      </w:r>
      <w:r w:rsidR="00EF21D6" w:rsidRPr="00EF21D6">
        <w:rPr>
          <w:rFonts w:ascii="Times New Roman" w:hAnsi="Times New Roman" w:cs="Times New Roman"/>
          <w:iCs/>
        </w:rPr>
        <w:t>irimde muhafaza edilecektir.</w:t>
      </w:r>
    </w:p>
    <w:p w14:paraId="3336EA79" w14:textId="77777777" w:rsidR="009163D3" w:rsidRDefault="009163D3" w:rsidP="00C543A8">
      <w:pPr>
        <w:jc w:val="both"/>
        <w:rPr>
          <w:b/>
          <w:bCs/>
          <w:iCs/>
        </w:rPr>
      </w:pPr>
    </w:p>
    <w:p w14:paraId="640A553E" w14:textId="5703CEA5" w:rsidR="008F2A18" w:rsidRDefault="00391B2D" w:rsidP="00C543A8">
      <w:pPr>
        <w:jc w:val="both"/>
        <w:rPr>
          <w:b/>
          <w:bCs/>
          <w:iCs/>
        </w:rPr>
      </w:pPr>
      <w:r>
        <w:rPr>
          <w:noProof/>
        </w:rPr>
        <w:drawing>
          <wp:inline distT="0" distB="0" distL="0" distR="0" wp14:anchorId="481B7D43" wp14:editId="70A1C313">
            <wp:extent cx="5924550" cy="4855845"/>
            <wp:effectExtent l="0" t="0" r="0" b="1905"/>
            <wp:docPr id="13761552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55265" name=""/>
                    <pic:cNvPicPr/>
                  </pic:nvPicPr>
                  <pic:blipFill>
                    <a:blip r:embed="rId9"/>
                    <a:stretch>
                      <a:fillRect/>
                    </a:stretch>
                  </pic:blipFill>
                  <pic:spPr>
                    <a:xfrm>
                      <a:off x="0" y="0"/>
                      <a:ext cx="5924550" cy="4855845"/>
                    </a:xfrm>
                    <a:prstGeom prst="rect">
                      <a:avLst/>
                    </a:prstGeom>
                  </pic:spPr>
                </pic:pic>
              </a:graphicData>
            </a:graphic>
          </wp:inline>
        </w:drawing>
      </w:r>
    </w:p>
    <w:p w14:paraId="59706DEC" w14:textId="5CAAB5B5" w:rsidR="008F2A18" w:rsidRDefault="008F2A18" w:rsidP="00C543A8">
      <w:pPr>
        <w:jc w:val="both"/>
        <w:rPr>
          <w:b/>
          <w:bCs/>
          <w:iCs/>
        </w:rPr>
      </w:pPr>
    </w:p>
    <w:p w14:paraId="30335DDE" w14:textId="77777777" w:rsidR="00B831E9" w:rsidRDefault="00B831E9" w:rsidP="00C543A8">
      <w:pPr>
        <w:jc w:val="both"/>
        <w:rPr>
          <w:b/>
          <w:bCs/>
          <w:iCs/>
        </w:rPr>
      </w:pPr>
    </w:p>
    <w:p w14:paraId="6BD939F1" w14:textId="6D0F1B9D" w:rsidR="00B831E9" w:rsidRPr="00C543A8" w:rsidRDefault="002F331D" w:rsidP="00C543A8">
      <w:pPr>
        <w:jc w:val="both"/>
        <w:rPr>
          <w:b/>
          <w:bCs/>
          <w:iCs/>
        </w:rPr>
        <w:sectPr w:rsidR="00B831E9" w:rsidRPr="00C543A8" w:rsidSect="00571171">
          <w:pgSz w:w="11910" w:h="16840"/>
          <w:pgMar w:top="1320" w:right="1280" w:bottom="1200" w:left="1300" w:header="0" w:footer="1000" w:gutter="0"/>
          <w:cols w:space="708"/>
        </w:sectPr>
      </w:pPr>
      <w:r>
        <w:rPr>
          <w:noProof/>
        </w:rPr>
        <w:drawing>
          <wp:inline distT="0" distB="0" distL="0" distR="0" wp14:anchorId="77A35629" wp14:editId="2CBF7CAB">
            <wp:extent cx="5924550" cy="5019040"/>
            <wp:effectExtent l="0" t="0" r="0" b="0"/>
            <wp:docPr id="10748312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31252" name=""/>
                    <pic:cNvPicPr/>
                  </pic:nvPicPr>
                  <pic:blipFill>
                    <a:blip r:embed="rId10"/>
                    <a:stretch>
                      <a:fillRect/>
                    </a:stretch>
                  </pic:blipFill>
                  <pic:spPr>
                    <a:xfrm>
                      <a:off x="0" y="0"/>
                      <a:ext cx="5924550" cy="5019040"/>
                    </a:xfrm>
                    <a:prstGeom prst="rect">
                      <a:avLst/>
                    </a:prstGeom>
                  </pic:spPr>
                </pic:pic>
              </a:graphicData>
            </a:graphic>
          </wp:inline>
        </w:drawing>
      </w:r>
    </w:p>
    <w:p w14:paraId="25652E8B" w14:textId="77777777" w:rsidR="00C543A8" w:rsidRPr="00C543A8" w:rsidRDefault="00C543A8" w:rsidP="00C543A8">
      <w:pPr>
        <w:jc w:val="both"/>
        <w:rPr>
          <w:b/>
          <w:bCs/>
          <w:iCs/>
        </w:rPr>
      </w:pPr>
    </w:p>
    <w:p w14:paraId="6AEEFE35" w14:textId="77777777" w:rsidR="00C543A8" w:rsidRPr="008A32CF" w:rsidRDefault="00C543A8" w:rsidP="008A32CF">
      <w:pPr>
        <w:jc w:val="both"/>
        <w:rPr>
          <w:bCs/>
          <w:iCs/>
        </w:rPr>
      </w:pPr>
    </w:p>
    <w:p w14:paraId="13A6C620" w14:textId="60AE73C5" w:rsidR="008A32CF" w:rsidRPr="00755D54" w:rsidRDefault="008A32CF" w:rsidP="00755D54">
      <w:pPr>
        <w:jc w:val="both"/>
        <w:rPr>
          <w:b/>
          <w:iCs/>
        </w:rPr>
        <w:sectPr w:rsidR="008A32CF" w:rsidRPr="00755D54" w:rsidSect="00571171">
          <w:pgSz w:w="11910" w:h="16840"/>
          <w:pgMar w:top="1320" w:right="1280" w:bottom="1200" w:left="1300" w:header="0" w:footer="1000" w:gutter="0"/>
          <w:cols w:space="708"/>
        </w:sectPr>
      </w:pPr>
    </w:p>
    <w:p w14:paraId="0BA18245" w14:textId="77777777" w:rsidR="00755D54" w:rsidRPr="00755D54" w:rsidRDefault="00755D54" w:rsidP="00755D54">
      <w:pPr>
        <w:jc w:val="both"/>
        <w:rPr>
          <w:bCs/>
          <w:iCs/>
        </w:rPr>
      </w:pPr>
    </w:p>
    <w:p w14:paraId="606C5765" w14:textId="77777777" w:rsidR="00755D54" w:rsidRPr="00755D54" w:rsidRDefault="00755D54" w:rsidP="00254EA0">
      <w:pPr>
        <w:jc w:val="both"/>
        <w:rPr>
          <w:bCs/>
          <w:iCs/>
        </w:rPr>
      </w:pPr>
    </w:p>
    <w:sectPr w:rsidR="00755D54" w:rsidRPr="00755D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3496" w14:textId="77777777" w:rsidR="00463AE6" w:rsidRDefault="00463AE6">
      <w:pPr>
        <w:spacing w:after="0" w:line="240" w:lineRule="auto"/>
      </w:pPr>
      <w:r>
        <w:separator/>
      </w:r>
    </w:p>
  </w:endnote>
  <w:endnote w:type="continuationSeparator" w:id="0">
    <w:p w14:paraId="099BD950" w14:textId="77777777" w:rsidR="00463AE6" w:rsidRDefault="0046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635E" w14:textId="77777777" w:rsidR="00463AE6" w:rsidRDefault="00463AE6">
      <w:pPr>
        <w:spacing w:after="0" w:line="240" w:lineRule="auto"/>
      </w:pPr>
      <w:r>
        <w:separator/>
      </w:r>
    </w:p>
  </w:footnote>
  <w:footnote w:type="continuationSeparator" w:id="0">
    <w:p w14:paraId="7121C807" w14:textId="77777777" w:rsidR="00463AE6" w:rsidRDefault="00463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75B7"/>
    <w:multiLevelType w:val="multilevel"/>
    <w:tmpl w:val="6B42659A"/>
    <w:lvl w:ilvl="0">
      <w:start w:val="1"/>
      <w:numFmt w:val="decimal"/>
      <w:lvlText w:val="%1."/>
      <w:lvlJc w:val="left"/>
      <w:pPr>
        <w:ind w:left="824" w:hanging="708"/>
      </w:pPr>
      <w:rPr>
        <w:rFonts w:ascii="Arial" w:eastAsia="Arial" w:hAnsi="Arial" w:cs="Arial" w:hint="default"/>
        <w:b/>
        <w:bCs/>
        <w:spacing w:val="-1"/>
        <w:w w:val="100"/>
        <w:sz w:val="22"/>
        <w:szCs w:val="22"/>
        <w:lang w:val="tr-TR" w:eastAsia="en-US" w:bidi="ar-SA"/>
      </w:rPr>
    </w:lvl>
    <w:lvl w:ilvl="1">
      <w:start w:val="1"/>
      <w:numFmt w:val="decimal"/>
      <w:lvlText w:val="%1.%2."/>
      <w:lvlJc w:val="left"/>
      <w:pPr>
        <w:ind w:left="824" w:hanging="708"/>
      </w:pPr>
      <w:rPr>
        <w:rFonts w:ascii="Arial" w:eastAsia="Arial" w:hAnsi="Arial" w:cs="Arial" w:hint="default"/>
        <w:b/>
        <w:bCs/>
        <w:w w:val="100"/>
        <w:sz w:val="22"/>
        <w:szCs w:val="22"/>
        <w:lang w:val="tr-TR" w:eastAsia="en-US" w:bidi="ar-SA"/>
      </w:rPr>
    </w:lvl>
    <w:lvl w:ilvl="2">
      <w:numFmt w:val="bullet"/>
      <w:lvlText w:val="•"/>
      <w:lvlJc w:val="left"/>
      <w:pPr>
        <w:ind w:left="2521" w:hanging="708"/>
      </w:pPr>
      <w:rPr>
        <w:rFonts w:hint="default"/>
        <w:lang w:val="tr-TR" w:eastAsia="en-US" w:bidi="ar-SA"/>
      </w:rPr>
    </w:lvl>
    <w:lvl w:ilvl="3">
      <w:numFmt w:val="bullet"/>
      <w:lvlText w:val="•"/>
      <w:lvlJc w:val="left"/>
      <w:pPr>
        <w:ind w:left="3371" w:hanging="708"/>
      </w:pPr>
      <w:rPr>
        <w:rFonts w:hint="default"/>
        <w:lang w:val="tr-TR" w:eastAsia="en-US" w:bidi="ar-SA"/>
      </w:rPr>
    </w:lvl>
    <w:lvl w:ilvl="4">
      <w:numFmt w:val="bullet"/>
      <w:lvlText w:val="•"/>
      <w:lvlJc w:val="left"/>
      <w:pPr>
        <w:ind w:left="4222" w:hanging="708"/>
      </w:pPr>
      <w:rPr>
        <w:rFonts w:hint="default"/>
        <w:lang w:val="tr-TR" w:eastAsia="en-US" w:bidi="ar-SA"/>
      </w:rPr>
    </w:lvl>
    <w:lvl w:ilvl="5">
      <w:numFmt w:val="bullet"/>
      <w:lvlText w:val="•"/>
      <w:lvlJc w:val="left"/>
      <w:pPr>
        <w:ind w:left="5073" w:hanging="708"/>
      </w:pPr>
      <w:rPr>
        <w:rFonts w:hint="default"/>
        <w:lang w:val="tr-TR" w:eastAsia="en-US" w:bidi="ar-SA"/>
      </w:rPr>
    </w:lvl>
    <w:lvl w:ilvl="6">
      <w:numFmt w:val="bullet"/>
      <w:lvlText w:val="•"/>
      <w:lvlJc w:val="left"/>
      <w:pPr>
        <w:ind w:left="5923" w:hanging="708"/>
      </w:pPr>
      <w:rPr>
        <w:rFonts w:hint="default"/>
        <w:lang w:val="tr-TR" w:eastAsia="en-US" w:bidi="ar-SA"/>
      </w:rPr>
    </w:lvl>
    <w:lvl w:ilvl="7">
      <w:numFmt w:val="bullet"/>
      <w:lvlText w:val="•"/>
      <w:lvlJc w:val="left"/>
      <w:pPr>
        <w:ind w:left="6774" w:hanging="708"/>
      </w:pPr>
      <w:rPr>
        <w:rFonts w:hint="default"/>
        <w:lang w:val="tr-TR" w:eastAsia="en-US" w:bidi="ar-SA"/>
      </w:rPr>
    </w:lvl>
    <w:lvl w:ilvl="8">
      <w:numFmt w:val="bullet"/>
      <w:lvlText w:val="•"/>
      <w:lvlJc w:val="left"/>
      <w:pPr>
        <w:ind w:left="7625" w:hanging="708"/>
      </w:pPr>
      <w:rPr>
        <w:rFonts w:hint="default"/>
        <w:lang w:val="tr-TR" w:eastAsia="en-US" w:bidi="ar-SA"/>
      </w:rPr>
    </w:lvl>
  </w:abstractNum>
  <w:abstractNum w:abstractNumId="1" w15:restartNumberingAfterBreak="0">
    <w:nsid w:val="2E274343"/>
    <w:multiLevelType w:val="hybridMultilevel"/>
    <w:tmpl w:val="5400E820"/>
    <w:lvl w:ilvl="0" w:tplc="CE86A9E0">
      <w:start w:val="1"/>
      <w:numFmt w:val="decimal"/>
      <w:lvlText w:val="%1."/>
      <w:lvlJc w:val="left"/>
      <w:pPr>
        <w:ind w:left="824" w:hanging="708"/>
      </w:pPr>
      <w:rPr>
        <w:rFonts w:ascii="Arial MT" w:eastAsia="Arial MT" w:hAnsi="Arial MT" w:cs="Arial MT" w:hint="default"/>
        <w:spacing w:val="-1"/>
        <w:w w:val="100"/>
        <w:sz w:val="22"/>
        <w:szCs w:val="22"/>
        <w:lang w:val="tr-TR" w:eastAsia="en-US" w:bidi="ar-SA"/>
      </w:rPr>
    </w:lvl>
    <w:lvl w:ilvl="1" w:tplc="611AB1C6">
      <w:numFmt w:val="bullet"/>
      <w:lvlText w:val="•"/>
      <w:lvlJc w:val="left"/>
      <w:pPr>
        <w:ind w:left="1670" w:hanging="708"/>
      </w:pPr>
      <w:rPr>
        <w:rFonts w:hint="default"/>
        <w:lang w:val="tr-TR" w:eastAsia="en-US" w:bidi="ar-SA"/>
      </w:rPr>
    </w:lvl>
    <w:lvl w:ilvl="2" w:tplc="9C70E8DC">
      <w:numFmt w:val="bullet"/>
      <w:lvlText w:val="•"/>
      <w:lvlJc w:val="left"/>
      <w:pPr>
        <w:ind w:left="2521" w:hanging="708"/>
      </w:pPr>
      <w:rPr>
        <w:rFonts w:hint="default"/>
        <w:lang w:val="tr-TR" w:eastAsia="en-US" w:bidi="ar-SA"/>
      </w:rPr>
    </w:lvl>
    <w:lvl w:ilvl="3" w:tplc="D62612AA">
      <w:numFmt w:val="bullet"/>
      <w:lvlText w:val="•"/>
      <w:lvlJc w:val="left"/>
      <w:pPr>
        <w:ind w:left="3371" w:hanging="708"/>
      </w:pPr>
      <w:rPr>
        <w:rFonts w:hint="default"/>
        <w:lang w:val="tr-TR" w:eastAsia="en-US" w:bidi="ar-SA"/>
      </w:rPr>
    </w:lvl>
    <w:lvl w:ilvl="4" w:tplc="450642DA">
      <w:numFmt w:val="bullet"/>
      <w:lvlText w:val="•"/>
      <w:lvlJc w:val="left"/>
      <w:pPr>
        <w:ind w:left="4222" w:hanging="708"/>
      </w:pPr>
      <w:rPr>
        <w:rFonts w:hint="default"/>
        <w:lang w:val="tr-TR" w:eastAsia="en-US" w:bidi="ar-SA"/>
      </w:rPr>
    </w:lvl>
    <w:lvl w:ilvl="5" w:tplc="0F7C6B78">
      <w:numFmt w:val="bullet"/>
      <w:lvlText w:val="•"/>
      <w:lvlJc w:val="left"/>
      <w:pPr>
        <w:ind w:left="5073" w:hanging="708"/>
      </w:pPr>
      <w:rPr>
        <w:rFonts w:hint="default"/>
        <w:lang w:val="tr-TR" w:eastAsia="en-US" w:bidi="ar-SA"/>
      </w:rPr>
    </w:lvl>
    <w:lvl w:ilvl="6" w:tplc="45FC20EA">
      <w:numFmt w:val="bullet"/>
      <w:lvlText w:val="•"/>
      <w:lvlJc w:val="left"/>
      <w:pPr>
        <w:ind w:left="5923" w:hanging="708"/>
      </w:pPr>
      <w:rPr>
        <w:rFonts w:hint="default"/>
        <w:lang w:val="tr-TR" w:eastAsia="en-US" w:bidi="ar-SA"/>
      </w:rPr>
    </w:lvl>
    <w:lvl w:ilvl="7" w:tplc="14FA2070">
      <w:numFmt w:val="bullet"/>
      <w:lvlText w:val="•"/>
      <w:lvlJc w:val="left"/>
      <w:pPr>
        <w:ind w:left="6774" w:hanging="708"/>
      </w:pPr>
      <w:rPr>
        <w:rFonts w:hint="default"/>
        <w:lang w:val="tr-TR" w:eastAsia="en-US" w:bidi="ar-SA"/>
      </w:rPr>
    </w:lvl>
    <w:lvl w:ilvl="8" w:tplc="C3424A5E">
      <w:numFmt w:val="bullet"/>
      <w:lvlText w:val="•"/>
      <w:lvlJc w:val="left"/>
      <w:pPr>
        <w:ind w:left="7625" w:hanging="708"/>
      </w:pPr>
      <w:rPr>
        <w:rFonts w:hint="default"/>
        <w:lang w:val="tr-TR" w:eastAsia="en-US" w:bidi="ar-SA"/>
      </w:rPr>
    </w:lvl>
  </w:abstractNum>
  <w:abstractNum w:abstractNumId="2" w15:restartNumberingAfterBreak="0">
    <w:nsid w:val="347F28AC"/>
    <w:multiLevelType w:val="hybridMultilevel"/>
    <w:tmpl w:val="31EA3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206B2B"/>
    <w:multiLevelType w:val="hybridMultilevel"/>
    <w:tmpl w:val="475262B0"/>
    <w:lvl w:ilvl="0" w:tplc="60E6D150">
      <w:numFmt w:val="bullet"/>
      <w:lvlText w:val="•"/>
      <w:lvlJc w:val="left"/>
      <w:pPr>
        <w:ind w:left="116" w:hanging="708"/>
      </w:pPr>
      <w:rPr>
        <w:rFonts w:ascii="Arial MT" w:eastAsia="Arial MT" w:hAnsi="Arial MT" w:cs="Arial MT" w:hint="default"/>
        <w:w w:val="100"/>
        <w:sz w:val="22"/>
        <w:szCs w:val="22"/>
        <w:lang w:val="tr-TR" w:eastAsia="en-US" w:bidi="ar-SA"/>
      </w:rPr>
    </w:lvl>
    <w:lvl w:ilvl="1" w:tplc="73DE96EE">
      <w:numFmt w:val="bullet"/>
      <w:lvlText w:val="•"/>
      <w:lvlJc w:val="left"/>
      <w:pPr>
        <w:ind w:left="1040" w:hanging="708"/>
      </w:pPr>
      <w:rPr>
        <w:rFonts w:hint="default"/>
        <w:lang w:val="tr-TR" w:eastAsia="en-US" w:bidi="ar-SA"/>
      </w:rPr>
    </w:lvl>
    <w:lvl w:ilvl="2" w:tplc="D23AB630">
      <w:numFmt w:val="bullet"/>
      <w:lvlText w:val="•"/>
      <w:lvlJc w:val="left"/>
      <w:pPr>
        <w:ind w:left="1961" w:hanging="708"/>
      </w:pPr>
      <w:rPr>
        <w:rFonts w:hint="default"/>
        <w:lang w:val="tr-TR" w:eastAsia="en-US" w:bidi="ar-SA"/>
      </w:rPr>
    </w:lvl>
    <w:lvl w:ilvl="3" w:tplc="DC9877DE">
      <w:numFmt w:val="bullet"/>
      <w:lvlText w:val="•"/>
      <w:lvlJc w:val="left"/>
      <w:pPr>
        <w:ind w:left="2881" w:hanging="708"/>
      </w:pPr>
      <w:rPr>
        <w:rFonts w:hint="default"/>
        <w:lang w:val="tr-TR" w:eastAsia="en-US" w:bidi="ar-SA"/>
      </w:rPr>
    </w:lvl>
    <w:lvl w:ilvl="4" w:tplc="16D2DFB4">
      <w:numFmt w:val="bullet"/>
      <w:lvlText w:val="•"/>
      <w:lvlJc w:val="left"/>
      <w:pPr>
        <w:ind w:left="3802" w:hanging="708"/>
      </w:pPr>
      <w:rPr>
        <w:rFonts w:hint="default"/>
        <w:lang w:val="tr-TR" w:eastAsia="en-US" w:bidi="ar-SA"/>
      </w:rPr>
    </w:lvl>
    <w:lvl w:ilvl="5" w:tplc="8FD43EBE">
      <w:numFmt w:val="bullet"/>
      <w:lvlText w:val="•"/>
      <w:lvlJc w:val="left"/>
      <w:pPr>
        <w:ind w:left="4723" w:hanging="708"/>
      </w:pPr>
      <w:rPr>
        <w:rFonts w:hint="default"/>
        <w:lang w:val="tr-TR" w:eastAsia="en-US" w:bidi="ar-SA"/>
      </w:rPr>
    </w:lvl>
    <w:lvl w:ilvl="6" w:tplc="4EB299E0">
      <w:numFmt w:val="bullet"/>
      <w:lvlText w:val="•"/>
      <w:lvlJc w:val="left"/>
      <w:pPr>
        <w:ind w:left="5643" w:hanging="708"/>
      </w:pPr>
      <w:rPr>
        <w:rFonts w:hint="default"/>
        <w:lang w:val="tr-TR" w:eastAsia="en-US" w:bidi="ar-SA"/>
      </w:rPr>
    </w:lvl>
    <w:lvl w:ilvl="7" w:tplc="C59EDE0A">
      <w:numFmt w:val="bullet"/>
      <w:lvlText w:val="•"/>
      <w:lvlJc w:val="left"/>
      <w:pPr>
        <w:ind w:left="6564" w:hanging="708"/>
      </w:pPr>
      <w:rPr>
        <w:rFonts w:hint="default"/>
        <w:lang w:val="tr-TR" w:eastAsia="en-US" w:bidi="ar-SA"/>
      </w:rPr>
    </w:lvl>
    <w:lvl w:ilvl="8" w:tplc="DBBE9EFA">
      <w:numFmt w:val="bullet"/>
      <w:lvlText w:val="•"/>
      <w:lvlJc w:val="left"/>
      <w:pPr>
        <w:ind w:left="7485" w:hanging="708"/>
      </w:pPr>
      <w:rPr>
        <w:rFonts w:hint="default"/>
        <w:lang w:val="tr-TR" w:eastAsia="en-US" w:bidi="ar-SA"/>
      </w:rPr>
    </w:lvl>
  </w:abstractNum>
  <w:abstractNum w:abstractNumId="4" w15:restartNumberingAfterBreak="0">
    <w:nsid w:val="5FC54130"/>
    <w:multiLevelType w:val="hybridMultilevel"/>
    <w:tmpl w:val="42C4A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8609254">
    <w:abstractNumId w:val="3"/>
  </w:num>
  <w:num w:numId="2" w16cid:durableId="771433732">
    <w:abstractNumId w:val="2"/>
  </w:num>
  <w:num w:numId="3" w16cid:durableId="553781615">
    <w:abstractNumId w:val="0"/>
  </w:num>
  <w:num w:numId="4" w16cid:durableId="600843512">
    <w:abstractNumId w:val="1"/>
  </w:num>
  <w:num w:numId="5" w16cid:durableId="1206988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13"/>
    <w:rsid w:val="000C2DE6"/>
    <w:rsid w:val="000F4FCB"/>
    <w:rsid w:val="001440A2"/>
    <w:rsid w:val="00194AC0"/>
    <w:rsid w:val="00254EA0"/>
    <w:rsid w:val="002F331D"/>
    <w:rsid w:val="003755C4"/>
    <w:rsid w:val="00391B2D"/>
    <w:rsid w:val="003B6315"/>
    <w:rsid w:val="004046FF"/>
    <w:rsid w:val="00425574"/>
    <w:rsid w:val="004446B7"/>
    <w:rsid w:val="00463AE6"/>
    <w:rsid w:val="004971D4"/>
    <w:rsid w:val="00512153"/>
    <w:rsid w:val="0052018D"/>
    <w:rsid w:val="00550DD7"/>
    <w:rsid w:val="00571171"/>
    <w:rsid w:val="00641903"/>
    <w:rsid w:val="00651811"/>
    <w:rsid w:val="00685EE4"/>
    <w:rsid w:val="0073234B"/>
    <w:rsid w:val="00755D54"/>
    <w:rsid w:val="007C6713"/>
    <w:rsid w:val="008A32CF"/>
    <w:rsid w:val="008B57B8"/>
    <w:rsid w:val="008D6A48"/>
    <w:rsid w:val="008E54A4"/>
    <w:rsid w:val="008F2A18"/>
    <w:rsid w:val="009163D3"/>
    <w:rsid w:val="009229D9"/>
    <w:rsid w:val="009D75B6"/>
    <w:rsid w:val="00A86D91"/>
    <w:rsid w:val="00A87513"/>
    <w:rsid w:val="00B06CFC"/>
    <w:rsid w:val="00B831E9"/>
    <w:rsid w:val="00BD1D13"/>
    <w:rsid w:val="00BD3186"/>
    <w:rsid w:val="00C432B3"/>
    <w:rsid w:val="00C543A8"/>
    <w:rsid w:val="00C8677B"/>
    <w:rsid w:val="00C9665E"/>
    <w:rsid w:val="00CC717B"/>
    <w:rsid w:val="00CF6013"/>
    <w:rsid w:val="00DB25C9"/>
    <w:rsid w:val="00E55F62"/>
    <w:rsid w:val="00EF21D6"/>
    <w:rsid w:val="00F35524"/>
    <w:rsid w:val="00FB4E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B527A"/>
  <w15:chartTrackingRefBased/>
  <w15:docId w15:val="{9A81C3FC-99E0-4F27-9E78-64283DAB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54A4"/>
    <w:pPr>
      <w:widowControl w:val="0"/>
      <w:autoSpaceDE w:val="0"/>
      <w:autoSpaceDN w:val="0"/>
      <w:spacing w:after="0" w:line="240" w:lineRule="auto"/>
    </w:pPr>
    <w:rPr>
      <w:rFonts w:ascii="Arial MT" w:eastAsia="Arial MT" w:hAnsi="Arial MT" w:cs="Arial MT"/>
      <w:kern w:val="0"/>
      <w14:ligatures w14:val="none"/>
    </w:rPr>
  </w:style>
  <w:style w:type="character" w:customStyle="1" w:styleId="GvdeMetniChar">
    <w:name w:val="Gövde Metni Char"/>
    <w:basedOn w:val="VarsaylanParagrafYazTipi"/>
    <w:link w:val="GvdeMetni"/>
    <w:uiPriority w:val="1"/>
    <w:rsid w:val="008E54A4"/>
    <w:rPr>
      <w:rFonts w:ascii="Arial MT" w:eastAsia="Arial MT" w:hAnsi="Arial MT" w:cs="Arial MT"/>
      <w:kern w:val="0"/>
      <w14:ligatures w14:val="none"/>
    </w:rPr>
  </w:style>
  <w:style w:type="paragraph" w:styleId="ListeParagraf">
    <w:name w:val="List Paragraph"/>
    <w:basedOn w:val="Normal"/>
    <w:uiPriority w:val="34"/>
    <w:qFormat/>
    <w:rsid w:val="00922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1257</Words>
  <Characters>7168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GÜNEŞ</cp:lastModifiedBy>
  <cp:revision>57</cp:revision>
  <dcterms:created xsi:type="dcterms:W3CDTF">2023-10-10T13:12:00Z</dcterms:created>
  <dcterms:modified xsi:type="dcterms:W3CDTF">2024-01-23T11:25:00Z</dcterms:modified>
</cp:coreProperties>
</file>