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5A010D"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5A010D" w14:paraId="6D6DD121" w14:textId="77777777" w:rsidTr="00881B5C">
        <w:trPr>
          <w:trHeight w:val="360"/>
        </w:trPr>
        <w:tc>
          <w:tcPr>
            <w:tcW w:w="2547" w:type="dxa"/>
            <w:vAlign w:val="center"/>
          </w:tcPr>
          <w:p w14:paraId="29D8E400" w14:textId="77777777" w:rsidR="007106C8" w:rsidRPr="005A010D" w:rsidRDefault="007106C8" w:rsidP="00C90F0A">
            <w:pPr>
              <w:widowControl w:val="0"/>
              <w:pBdr>
                <w:top w:val="nil"/>
                <w:left w:val="nil"/>
                <w:bottom w:val="nil"/>
                <w:right w:val="nil"/>
                <w:between w:val="nil"/>
              </w:pBdr>
              <w:spacing w:line="276" w:lineRule="auto"/>
              <w:rPr>
                <w:rFonts w:eastAsia="Calibri"/>
              </w:rPr>
            </w:pPr>
            <w:r w:rsidRPr="005A010D">
              <w:rPr>
                <w:b/>
                <w:sz w:val="24"/>
                <w:szCs w:val="24"/>
              </w:rPr>
              <w:t xml:space="preserve">Standart 2: </w:t>
            </w:r>
            <w:r w:rsidRPr="005A010D">
              <w:rPr>
                <w:sz w:val="24"/>
                <w:szCs w:val="24"/>
              </w:rPr>
              <w:t>Misyon, Organizasyon Yapısı ve Görevler</w:t>
            </w:r>
            <w:r w:rsidRPr="005A010D">
              <w:rPr>
                <w:b/>
                <w:sz w:val="24"/>
                <w:szCs w:val="24"/>
              </w:rPr>
              <w:t xml:space="preserve"> </w:t>
            </w:r>
          </w:p>
        </w:tc>
        <w:tc>
          <w:tcPr>
            <w:tcW w:w="7446" w:type="dxa"/>
            <w:vAlign w:val="center"/>
          </w:tcPr>
          <w:p w14:paraId="00AFA587" w14:textId="09D59981" w:rsidR="007106C8" w:rsidRPr="005A010D" w:rsidRDefault="007106C8" w:rsidP="00C90F0A">
            <w:pPr>
              <w:rPr>
                <w:rFonts w:eastAsia="Calibri"/>
              </w:rPr>
            </w:pPr>
            <w:r w:rsidRPr="005A010D">
              <w:rPr>
                <w:b/>
                <w:sz w:val="24"/>
                <w:szCs w:val="24"/>
              </w:rPr>
              <w:t xml:space="preserve">2.2. </w:t>
            </w:r>
            <w:r w:rsidRPr="005A010D">
              <w:rPr>
                <w:sz w:val="24"/>
                <w:szCs w:val="24"/>
              </w:rPr>
              <w:t xml:space="preserve">Misyonun Gerçekleştirilmesini Sağlamak Üzere İdare Birimleri ve Alt Birimlerince Yürütülecek Görevler Yazılı Olarak Tanınmalı ve </w:t>
            </w:r>
            <w:r w:rsidR="00C90F0A" w:rsidRPr="005A010D">
              <w:rPr>
                <w:sz w:val="24"/>
                <w:szCs w:val="24"/>
              </w:rPr>
              <w:t>D</w:t>
            </w:r>
            <w:r w:rsidRPr="005A010D">
              <w:rPr>
                <w:sz w:val="24"/>
                <w:szCs w:val="24"/>
              </w:rPr>
              <w:t>uyurulmalıdır.</w:t>
            </w:r>
          </w:p>
        </w:tc>
      </w:tr>
      <w:tr w:rsidR="003B37E3" w:rsidRPr="005A010D" w14:paraId="4F10065A" w14:textId="77777777" w:rsidTr="00BE1FCE">
        <w:trPr>
          <w:trHeight w:val="360"/>
        </w:trPr>
        <w:tc>
          <w:tcPr>
            <w:tcW w:w="2547" w:type="dxa"/>
            <w:vAlign w:val="center"/>
          </w:tcPr>
          <w:p w14:paraId="28FCDBD2" w14:textId="20FB2C80" w:rsidR="003B37E3" w:rsidRPr="005A010D" w:rsidRDefault="005A010D" w:rsidP="005A010D">
            <w:pPr>
              <w:widowControl w:val="0"/>
              <w:pBdr>
                <w:top w:val="nil"/>
                <w:left w:val="nil"/>
                <w:bottom w:val="nil"/>
                <w:right w:val="nil"/>
                <w:between w:val="nil"/>
              </w:pBdr>
              <w:spacing w:line="276" w:lineRule="auto"/>
              <w:rPr>
                <w:rFonts w:eastAsia="Calibri"/>
              </w:rPr>
            </w:pPr>
            <w:r w:rsidRPr="005A010D">
              <w:rPr>
                <w:b/>
                <w:sz w:val="24"/>
                <w:szCs w:val="24"/>
              </w:rPr>
              <w:t xml:space="preserve">Bağlı Bulunduğu </w:t>
            </w:r>
            <w:r w:rsidR="003B37E3" w:rsidRPr="005A010D">
              <w:rPr>
                <w:b/>
                <w:sz w:val="24"/>
                <w:szCs w:val="24"/>
              </w:rPr>
              <w:t>Yönetici:</w:t>
            </w:r>
          </w:p>
        </w:tc>
        <w:tc>
          <w:tcPr>
            <w:tcW w:w="7446" w:type="dxa"/>
            <w:tcBorders>
              <w:top w:val="single" w:sz="4" w:space="0" w:color="auto"/>
              <w:left w:val="single" w:sz="4" w:space="0" w:color="auto"/>
              <w:bottom w:val="single" w:sz="4" w:space="0" w:color="auto"/>
              <w:right w:val="single" w:sz="4" w:space="0" w:color="auto"/>
            </w:tcBorders>
          </w:tcPr>
          <w:p w14:paraId="0789DDD6" w14:textId="456B6FE7" w:rsidR="003B37E3" w:rsidRPr="005A010D" w:rsidRDefault="00F67359" w:rsidP="00F67359">
            <w:pPr>
              <w:rPr>
                <w:rFonts w:eastAsia="Calibri"/>
              </w:rPr>
            </w:pPr>
            <w:r w:rsidRPr="005A010D">
              <w:rPr>
                <w:sz w:val="24"/>
                <w:szCs w:val="24"/>
              </w:rPr>
              <w:t>Birim Çevre Komisyonu</w:t>
            </w:r>
          </w:p>
        </w:tc>
      </w:tr>
      <w:tr w:rsidR="003B37E3" w:rsidRPr="005A010D" w14:paraId="1CD43734" w14:textId="77777777" w:rsidTr="00BE1FCE">
        <w:trPr>
          <w:trHeight w:val="360"/>
        </w:trPr>
        <w:tc>
          <w:tcPr>
            <w:tcW w:w="2547" w:type="dxa"/>
            <w:vAlign w:val="center"/>
          </w:tcPr>
          <w:p w14:paraId="3A1DC240" w14:textId="09ADFD6E" w:rsidR="003B37E3" w:rsidRPr="005A010D" w:rsidRDefault="003B37E3" w:rsidP="003B37E3">
            <w:pPr>
              <w:widowControl w:val="0"/>
              <w:pBdr>
                <w:top w:val="nil"/>
                <w:left w:val="nil"/>
                <w:bottom w:val="nil"/>
                <w:right w:val="nil"/>
                <w:between w:val="nil"/>
              </w:pBdr>
              <w:spacing w:line="276" w:lineRule="auto"/>
              <w:rPr>
                <w:b/>
                <w:sz w:val="24"/>
                <w:szCs w:val="24"/>
              </w:rPr>
            </w:pPr>
            <w:r w:rsidRPr="005A010D">
              <w:rPr>
                <w:b/>
                <w:sz w:val="24"/>
                <w:szCs w:val="24"/>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6493724F" w:rsidR="003B37E3" w:rsidRPr="005A010D" w:rsidRDefault="005A010D" w:rsidP="00BB709C">
            <w:pPr>
              <w:rPr>
                <w:sz w:val="24"/>
                <w:szCs w:val="24"/>
                <w:highlight w:val="yellow"/>
              </w:rPr>
            </w:pPr>
            <w:r w:rsidRPr="005A010D">
              <w:rPr>
                <w:sz w:val="24"/>
                <w:szCs w:val="24"/>
              </w:rPr>
              <w:t>-</w:t>
            </w:r>
          </w:p>
        </w:tc>
      </w:tr>
      <w:tr w:rsidR="00F838D8" w:rsidRPr="005A010D" w14:paraId="7F5A5CE9" w14:textId="77777777" w:rsidTr="00BE1FCE">
        <w:trPr>
          <w:trHeight w:val="360"/>
        </w:trPr>
        <w:tc>
          <w:tcPr>
            <w:tcW w:w="2547" w:type="dxa"/>
            <w:vAlign w:val="center"/>
          </w:tcPr>
          <w:p w14:paraId="16A7ED89" w14:textId="180E61D2" w:rsidR="00F838D8" w:rsidRPr="005A010D" w:rsidRDefault="00F838D8" w:rsidP="003B37E3">
            <w:pPr>
              <w:widowControl w:val="0"/>
              <w:pBdr>
                <w:top w:val="nil"/>
                <w:left w:val="nil"/>
                <w:bottom w:val="nil"/>
                <w:right w:val="nil"/>
                <w:between w:val="nil"/>
              </w:pBdr>
              <w:spacing w:line="276" w:lineRule="auto"/>
              <w:rPr>
                <w:b/>
                <w:sz w:val="24"/>
                <w:szCs w:val="24"/>
              </w:rPr>
            </w:pPr>
            <w:r w:rsidRPr="005A010D">
              <w:rPr>
                <w:b/>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43506C5F" w14:textId="3093ECCF" w:rsidR="00F838D8" w:rsidRPr="005A010D" w:rsidRDefault="002A7E0B" w:rsidP="003B37E3">
            <w:pPr>
              <w:rPr>
                <w:sz w:val="24"/>
                <w:szCs w:val="24"/>
              </w:rPr>
            </w:pPr>
            <w:r w:rsidRPr="002A7E0B">
              <w:rPr>
                <w:sz w:val="24"/>
                <w:szCs w:val="24"/>
              </w:rPr>
              <w:t>Görev Tanımı Sahibinin Tayin Ettiği Personel ve/veya İmza Yetkisi Kullanılan Görevlerde Amir/Üst Yönetici Onayıyla Belirlenen Personel.</w:t>
            </w:r>
          </w:p>
        </w:tc>
      </w:tr>
    </w:tbl>
    <w:p w14:paraId="2FF4808B" w14:textId="1F2C9038" w:rsidR="006B58A7" w:rsidRPr="005A010D" w:rsidRDefault="006B58A7" w:rsidP="006B58A7">
      <w:pPr>
        <w:tabs>
          <w:tab w:val="left" w:pos="2775"/>
        </w:tabs>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5A010D" w14:paraId="4B7214EE" w14:textId="77777777" w:rsidTr="00412DF2">
        <w:trPr>
          <w:trHeight w:val="3580"/>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Pr="005A010D" w:rsidRDefault="00FD35AF" w:rsidP="00FD35AF">
            <w:pPr>
              <w:pStyle w:val="Default"/>
              <w:jc w:val="center"/>
              <w:rPr>
                <w:rFonts w:ascii="Times New Roman" w:hAnsi="Times New Roman" w:cs="Times New Roman"/>
                <w:b/>
                <w:sz w:val="28"/>
                <w:szCs w:val="28"/>
                <w:u w:val="single"/>
              </w:rPr>
            </w:pPr>
            <w:r w:rsidRPr="005A010D">
              <w:rPr>
                <w:rFonts w:ascii="Times New Roman" w:hAnsi="Times New Roman" w:cs="Times New Roman"/>
                <w:b/>
                <w:sz w:val="28"/>
                <w:szCs w:val="28"/>
                <w:u w:val="single"/>
              </w:rPr>
              <w:t>GÖREV, YETKİ VE SORUMLULUKLAR:</w:t>
            </w:r>
          </w:p>
          <w:p w14:paraId="371A5A9B" w14:textId="77777777" w:rsidR="00F62948" w:rsidRPr="005A010D" w:rsidRDefault="00F62948" w:rsidP="00FD35AF">
            <w:pPr>
              <w:pStyle w:val="Default"/>
              <w:jc w:val="center"/>
              <w:rPr>
                <w:rFonts w:ascii="Times New Roman" w:hAnsi="Times New Roman" w:cs="Times New Roman"/>
                <w:b/>
                <w:sz w:val="28"/>
                <w:szCs w:val="28"/>
                <w:u w:val="single"/>
              </w:rPr>
            </w:pPr>
          </w:p>
          <w:p w14:paraId="394FAF88" w14:textId="54A1D6DC" w:rsidR="00B211A7" w:rsidRPr="00DE59D8" w:rsidRDefault="00B211A7" w:rsidP="00DE59D8">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t>Birim Çevre Komisyonu tarafından alınan kararları ve kabul edilen planları alt birim veya bölümü</w:t>
            </w:r>
            <w:r w:rsidR="00DE59D8">
              <w:rPr>
                <w:rFonts w:ascii="Times New Roman" w:hAnsi="Times New Roman" w:cs="Times New Roman"/>
                <w:sz w:val="24"/>
                <w:szCs w:val="24"/>
              </w:rPr>
              <w:t>nde uygular/uygulanmasını sağlamak,</w:t>
            </w:r>
            <w:r w:rsidR="00412DF2">
              <w:rPr>
                <w:rFonts w:ascii="Times New Roman" w:hAnsi="Times New Roman" w:cs="Times New Roman"/>
                <w:sz w:val="24"/>
                <w:szCs w:val="24"/>
              </w:rPr>
              <w:t xml:space="preserve"> </w:t>
            </w:r>
            <w:r w:rsidRPr="00DE59D8">
              <w:rPr>
                <w:rFonts w:ascii="Times New Roman" w:hAnsi="Times New Roman" w:cs="Times New Roman"/>
                <w:sz w:val="24"/>
                <w:szCs w:val="24"/>
              </w:rPr>
              <w:t>Uygulama esnasında karşılaşacağı aksaklıkları ve olası riskleri B</w:t>
            </w:r>
            <w:r w:rsidR="00DE59D8" w:rsidRPr="00DE59D8">
              <w:rPr>
                <w:rFonts w:ascii="Times New Roman" w:hAnsi="Times New Roman" w:cs="Times New Roman"/>
                <w:sz w:val="24"/>
                <w:szCs w:val="24"/>
              </w:rPr>
              <w:t>irim Çevre Komisyonuna bildirmek,</w:t>
            </w:r>
            <w:r w:rsidRPr="00DE59D8">
              <w:rPr>
                <w:rFonts w:ascii="Times New Roman" w:hAnsi="Times New Roman" w:cs="Times New Roman"/>
                <w:sz w:val="24"/>
                <w:szCs w:val="24"/>
              </w:rPr>
              <w:t xml:space="preserve"> </w:t>
            </w:r>
          </w:p>
          <w:p w14:paraId="410DCB66" w14:textId="77777777" w:rsidR="00B211A7" w:rsidRPr="005A010D" w:rsidRDefault="00B211A7" w:rsidP="005A010D">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t xml:space="preserve">Sorumluluğu dahilindeki bölüm veya alt birimlerde atık oluşturma potansiyeli olan faaliyetlerin belirlenmesi ve takibi, talep edildiğinde Birim Çevre Komisyonuna bildirimi,  </w:t>
            </w:r>
          </w:p>
          <w:p w14:paraId="4940DD79" w14:textId="77777777" w:rsidR="00B211A7" w:rsidRPr="005A010D" w:rsidRDefault="00B211A7" w:rsidP="005A010D">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t xml:space="preserve">TNKÜ Çevre Yönetimi Yönergesi ve Ulusal Mevzuat gereklerine uygun olarak bölüm veya alt birimlerde atık üretimini en az düzeye indirecek gerekli tedbirlerin alınmasını, </w:t>
            </w:r>
          </w:p>
          <w:p w14:paraId="587D477E" w14:textId="7C56D631" w:rsidR="00B211A7" w:rsidRPr="005A010D" w:rsidRDefault="00B211A7" w:rsidP="005A010D">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t xml:space="preserve">Bölüm veya alt birimlere bağlı alanlarda oluşan atıkların, birime ait geçici depolama alanına transferi ve öncesinde geçici saklama/depolama koşullarının sağlanmasını, </w:t>
            </w:r>
          </w:p>
          <w:p w14:paraId="592C9320" w14:textId="6708EBA6" w:rsidR="00B211A7" w:rsidRPr="005A010D" w:rsidRDefault="00B211A7" w:rsidP="005A010D">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t>Bölüm veya alt birimde üretilip ilgili alanda geçici olarak biriktirilen atıkların Birime ait geçici depolama sahasına taşınma ve depolanmasına ilişkin kayıtların tutulması, tüm bilgi ve istatistiklerin Birim Çevre Yönetimi Komisyonu’na iletilmesi, (Yönerge kapsamında tanımlı formlarından yararlanılacak, bu formlar aynı zamanda etiket olarak ta kullanılacaktır. İlgili formların hem yazılı-fiziksel hem de d</w:t>
            </w:r>
            <w:r w:rsidR="00DE59D8">
              <w:rPr>
                <w:rFonts w:ascii="Times New Roman" w:hAnsi="Times New Roman" w:cs="Times New Roman"/>
                <w:sz w:val="24"/>
                <w:szCs w:val="24"/>
              </w:rPr>
              <w:t>ijital kopyaları saklanmasından,</w:t>
            </w:r>
          </w:p>
          <w:p w14:paraId="1E15111D" w14:textId="031BF580" w:rsidR="00B211A7" w:rsidRPr="005A010D" w:rsidRDefault="00B211A7" w:rsidP="005A010D">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t xml:space="preserve">Atık oluşturan faaliyetlere ilişkin bölüm ve alt birimlerden bilgi toplanması, Birim Çevre Komisyonu ve TNKÜ Çevre Yönetimi Komisyonundan gelen bilgiler doğrultusunda, gerekli duyuruların kendi bölüm veya alt birimlerinde yapılması, </w:t>
            </w:r>
          </w:p>
          <w:p w14:paraId="293E3AE3" w14:textId="1802A84A" w:rsidR="00B211A7" w:rsidRPr="005A010D" w:rsidRDefault="00B211A7" w:rsidP="005A010D">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t xml:space="preserve"> Ek olarak, Atık toplama tarihleri, yönerge ve atık yönetim planları dahilinde gerekli bilgilerin kendi bölüm veya alt biriminde duyu</w:t>
            </w:r>
            <w:r w:rsidR="00DE59D8">
              <w:rPr>
                <w:rFonts w:ascii="Times New Roman" w:hAnsi="Times New Roman" w:cs="Times New Roman"/>
                <w:sz w:val="24"/>
                <w:szCs w:val="24"/>
              </w:rPr>
              <w:t>rulması, işlerinin yürütülmesi,</w:t>
            </w:r>
          </w:p>
          <w:p w14:paraId="5365D687" w14:textId="771A53BE" w:rsidR="00B211A7" w:rsidRPr="005A010D" w:rsidRDefault="00B211A7" w:rsidP="005A010D">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t>h) Bölüm ve alt birim çevre sorumlusu, Bölümünden geçici depolama alanlarına gönderilecek atıklarla ilgili “Alt birim ve bölümlerden Geçici depolama alanına atık gönderme formu” düzenleyerek atıkları Birim Çevre Komisyonu tarafından görevlendirilen personele (Geçici Depolama Al</w:t>
            </w:r>
            <w:r w:rsidR="00DE59D8">
              <w:rPr>
                <w:rFonts w:ascii="Times New Roman" w:hAnsi="Times New Roman" w:cs="Times New Roman"/>
                <w:sz w:val="24"/>
                <w:szCs w:val="24"/>
              </w:rPr>
              <w:t>anı sorumlularına) teslim etmek,</w:t>
            </w:r>
          </w:p>
          <w:p w14:paraId="04E3DE80" w14:textId="2BD2EBBD" w:rsidR="00B211A7" w:rsidRPr="005A010D" w:rsidRDefault="00B211A7" w:rsidP="005A010D">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lastRenderedPageBreak/>
              <w:t xml:space="preserve">Bölüm ve alt birim çevre sorumluları, sırasıyla bölümün ve birimin atıklarına ilişkin bilgi ve </w:t>
            </w:r>
            <w:r w:rsidR="005A010D" w:rsidRPr="005A010D">
              <w:rPr>
                <w:rFonts w:ascii="Times New Roman" w:hAnsi="Times New Roman" w:cs="Times New Roman"/>
                <w:sz w:val="24"/>
                <w:szCs w:val="24"/>
              </w:rPr>
              <w:t xml:space="preserve">     </w:t>
            </w:r>
            <w:r w:rsidRPr="005A010D">
              <w:rPr>
                <w:rFonts w:ascii="Times New Roman" w:hAnsi="Times New Roman" w:cs="Times New Roman"/>
                <w:sz w:val="24"/>
                <w:szCs w:val="24"/>
              </w:rPr>
              <w:t>belgelerin kayıt, muhafaza işlemlerini yürütür. Bu süreçlerle ilgili ilgili tüm belgelerin taranmasını (yönerge ekindeki ilgili formlar ve gereken durumlarda süreçle ilgili ek form, evrak, karar yazıları vb.) ve elektronik olarak kayı</w:t>
            </w:r>
            <w:r w:rsidR="00DE59D8">
              <w:rPr>
                <w:rFonts w:ascii="Times New Roman" w:hAnsi="Times New Roman" w:cs="Times New Roman"/>
                <w:sz w:val="24"/>
                <w:szCs w:val="24"/>
              </w:rPr>
              <w:t>t ve muhafaza işlemleri yürütmek,</w:t>
            </w:r>
            <w:r w:rsidRPr="005A010D">
              <w:rPr>
                <w:rFonts w:ascii="Times New Roman" w:hAnsi="Times New Roman" w:cs="Times New Roman"/>
                <w:sz w:val="24"/>
                <w:szCs w:val="24"/>
              </w:rPr>
              <w:t xml:space="preserve"> </w:t>
            </w:r>
          </w:p>
          <w:p w14:paraId="34DB85BB" w14:textId="27FB5330" w:rsidR="00B211A7" w:rsidRPr="005A010D" w:rsidRDefault="00B211A7" w:rsidP="005A010D">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t>Bölüm ve alt birim çevre sorumluları, bölüm veya alt birimlerinde oluşan tüm atıkların sızdırmaz, emniyetli konteynır, tank, bidon ve benzeri kaplar içerisinde veya geçirimsizliği sağlanmış tesis içi biriktirme alanlarında birbirlerinden ayrı olarak toplanmasını, muhafaza edilmesini sağlar. Konuyla ilgili mevcut durum tespiti ve taleplerini</w:t>
            </w:r>
            <w:r w:rsidR="00DE59D8">
              <w:rPr>
                <w:rFonts w:ascii="Times New Roman" w:hAnsi="Times New Roman" w:cs="Times New Roman"/>
                <w:sz w:val="24"/>
                <w:szCs w:val="24"/>
              </w:rPr>
              <w:t xml:space="preserve"> Birim Çevre Komisyonuna sunmak,</w:t>
            </w:r>
          </w:p>
          <w:p w14:paraId="64A6175F" w14:textId="6BBCAC74" w:rsidR="00B211A7" w:rsidRPr="005A010D" w:rsidRDefault="00B211A7" w:rsidP="005A010D">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t>Bölüm ve alt birim çevre sorumluları, bölüm veya alt birimlerinde oluşan atıkların mevzuat hükümlerinde öngörülen depolama miktar ve/veya süre limitlerine uygun olarak biriktirme alanlarından geçici depolama alanına göndermeksizin lisans almış taşıyıcılar vasıtasıyla doğrudan lisanslı işleme ve bertaraf tesislerine gönderilmesini gerektiren durumlarda, tüm işlem ve süreçler ile ilgili Birim Çevre Komisyonu Başkanlığı’na bilgi verir. Yukarıda belirtilen durumun münferit veya düzenli olacağı, düzenli olarak tekrarlanacak ise periyodu ve sıklığı da belirtilerek, karar verme ve planlama aşamalarında Birim Çevre Komisyonu görüşü ve oluru alınmalıdır. Bu durumda, atık bertarafı süreçleriyle ilgili kayıtları Birim Çev</w:t>
            </w:r>
            <w:r w:rsidR="00DE59D8">
              <w:rPr>
                <w:rFonts w:ascii="Times New Roman" w:hAnsi="Times New Roman" w:cs="Times New Roman"/>
                <w:sz w:val="24"/>
                <w:szCs w:val="24"/>
              </w:rPr>
              <w:t>re Komisyonu ile paylaşmak,</w:t>
            </w:r>
          </w:p>
          <w:p w14:paraId="52DB7971" w14:textId="00318DC8" w:rsidR="00B211A7" w:rsidRPr="005A010D" w:rsidRDefault="00B211A7" w:rsidP="005A010D">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t>Bölüm ve alt birim çevre sorumlusu, bölüme ait çalışma ve depolama alanlarında atıkların muhafaza edildiği kapların üzerine tehlikesiz veya tehlikeli atı</w:t>
            </w:r>
            <w:r w:rsidR="00DE59D8">
              <w:rPr>
                <w:rFonts w:ascii="Times New Roman" w:hAnsi="Times New Roman" w:cs="Times New Roman"/>
                <w:sz w:val="24"/>
                <w:szCs w:val="24"/>
              </w:rPr>
              <w:t>k ibaresinin yazılmasını sağlamak,</w:t>
            </w:r>
            <w:r w:rsidRPr="005A010D">
              <w:rPr>
                <w:rFonts w:ascii="Times New Roman" w:hAnsi="Times New Roman" w:cs="Times New Roman"/>
                <w:sz w:val="24"/>
                <w:szCs w:val="24"/>
              </w:rPr>
              <w:t xml:space="preserve"> Konuyla ilgili, Bölüm/alt birim çevre sorumluları Birim Çevre Komisy</w:t>
            </w:r>
            <w:r w:rsidR="00DE59D8">
              <w:rPr>
                <w:rFonts w:ascii="Times New Roman" w:hAnsi="Times New Roman" w:cs="Times New Roman"/>
                <w:sz w:val="24"/>
                <w:szCs w:val="24"/>
              </w:rPr>
              <w:t xml:space="preserve">onundan bilgi ve görüş almak, </w:t>
            </w:r>
            <w:r w:rsidRPr="005A010D">
              <w:rPr>
                <w:rFonts w:ascii="Times New Roman" w:hAnsi="Times New Roman" w:cs="Times New Roman"/>
                <w:sz w:val="24"/>
                <w:szCs w:val="24"/>
              </w:rPr>
              <w:t>Bölüm ve alt birim atıklarının toplanması, tasnif edilmesi, bölüm veya alt birim biriktirme alanında muhafaza edilmesi, “Alt birim ve bölümlerden Geçici depolama alanına atık gönderme formu” düzenlenerek geçici depolama alanına gönderilmek ilgili personele teslim edilmesi ve ilgili atık gönderim işlemine ilişkin kayıtların tutulmas</w:t>
            </w:r>
            <w:r w:rsidR="00DE59D8">
              <w:rPr>
                <w:rFonts w:ascii="Times New Roman" w:hAnsi="Times New Roman" w:cs="Times New Roman"/>
                <w:sz w:val="24"/>
                <w:szCs w:val="24"/>
              </w:rPr>
              <w:t>ı ve saklanmasından,</w:t>
            </w:r>
          </w:p>
          <w:p w14:paraId="491A446B" w14:textId="77777777" w:rsidR="005A010D" w:rsidRPr="005A010D" w:rsidRDefault="005A010D" w:rsidP="005A010D">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FBFA566" w14:textId="77777777" w:rsidR="005A010D" w:rsidRPr="005A010D" w:rsidRDefault="005A010D" w:rsidP="005A010D">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t>Tekirdağ Namık Kemal Üniversitesi varlıklarını, kaynaklarını etkin ve verimli kullanmak, kullandırmak, korumak ve gizliliğe riayet etmek,</w:t>
            </w:r>
          </w:p>
          <w:p w14:paraId="4638FC71" w14:textId="77777777" w:rsidR="005A010D" w:rsidRPr="005A010D" w:rsidRDefault="005A010D" w:rsidP="005A010D">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t xml:space="preserve">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w:t>
            </w:r>
            <w:r w:rsidRPr="005A010D">
              <w:rPr>
                <w:rFonts w:ascii="Times New Roman" w:hAnsi="Times New Roman" w:cs="Times New Roman"/>
                <w:sz w:val="24"/>
                <w:szCs w:val="24"/>
              </w:rPr>
              <w:lastRenderedPageBreak/>
              <w:t>iyileştirilmesini sağlamak,</w:t>
            </w:r>
          </w:p>
          <w:p w14:paraId="13395258" w14:textId="77777777" w:rsidR="005A010D" w:rsidRPr="005A010D" w:rsidRDefault="005A010D" w:rsidP="005A010D">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1918C4E6" w14:textId="77777777" w:rsidR="005A010D" w:rsidRPr="005A010D" w:rsidRDefault="005A010D" w:rsidP="005A010D">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6646779B" w14:textId="46C1BFAC" w:rsidR="005A010D" w:rsidRPr="005A010D" w:rsidRDefault="005A010D" w:rsidP="005A010D">
            <w:pPr>
              <w:pStyle w:val="ListeParagraf"/>
              <w:numPr>
                <w:ilvl w:val="0"/>
                <w:numId w:val="10"/>
              </w:numPr>
              <w:jc w:val="both"/>
              <w:rPr>
                <w:rFonts w:ascii="Times New Roman" w:hAnsi="Times New Roman" w:cs="Times New Roman"/>
                <w:sz w:val="24"/>
                <w:szCs w:val="24"/>
              </w:rPr>
            </w:pPr>
            <w:r w:rsidRPr="005A010D">
              <w:rPr>
                <w:rFonts w:ascii="Times New Roman" w:hAnsi="Times New Roman" w:cs="Times New Roman"/>
                <w:sz w:val="24"/>
                <w:szCs w:val="24"/>
              </w:rPr>
              <w:t xml:space="preserve">İlgili mevzuatlar çerçevesinde Birim Çevre Komisyonu tarafından kendisine verilen diğer görevleri yapmak, </w:t>
            </w:r>
          </w:p>
          <w:p w14:paraId="79D3BFCD" w14:textId="466F1370" w:rsidR="007106C8" w:rsidRPr="005A010D" w:rsidRDefault="005A010D" w:rsidP="002A799F">
            <w:pPr>
              <w:pStyle w:val="ListeParagraf"/>
              <w:numPr>
                <w:ilvl w:val="0"/>
                <w:numId w:val="10"/>
              </w:numPr>
              <w:jc w:val="both"/>
              <w:rPr>
                <w:rFonts w:ascii="Times New Roman" w:hAnsi="Times New Roman" w:cs="Times New Roman"/>
                <w:sz w:val="24"/>
                <w:szCs w:val="24"/>
              </w:rPr>
            </w:pPr>
            <w:r>
              <w:rPr>
                <w:rFonts w:ascii="Times New Roman" w:hAnsi="Times New Roman" w:cs="Times New Roman"/>
                <w:sz w:val="24"/>
                <w:szCs w:val="24"/>
              </w:rPr>
              <w:t>Bölüm v</w:t>
            </w:r>
            <w:r w:rsidRPr="005A010D">
              <w:rPr>
                <w:rFonts w:ascii="Times New Roman" w:hAnsi="Times New Roman" w:cs="Times New Roman"/>
                <w:sz w:val="24"/>
                <w:szCs w:val="24"/>
              </w:rPr>
              <w:t>e Alt Birim Çevre Sorumlusu (Asil) yukarıda yazılı olan bütün bu görevleri kanunlara ve yönetmeliklere uygun olarak yerine getirirken Birim Çevre Komisyonu</w:t>
            </w:r>
            <w:r>
              <w:rPr>
                <w:rFonts w:ascii="Times New Roman" w:hAnsi="Times New Roman" w:cs="Times New Roman"/>
                <w:sz w:val="24"/>
                <w:szCs w:val="24"/>
              </w:rPr>
              <w:t>na</w:t>
            </w:r>
            <w:r w:rsidRPr="005A010D">
              <w:rPr>
                <w:rFonts w:ascii="Times New Roman" w:hAnsi="Times New Roman" w:cs="Times New Roman"/>
                <w:sz w:val="24"/>
                <w:szCs w:val="24"/>
              </w:rPr>
              <w:t xml:space="preserve"> karşı sorumludur.</w:t>
            </w:r>
          </w:p>
        </w:tc>
      </w:tr>
    </w:tbl>
    <w:tbl>
      <w:tblPr>
        <w:tblW w:w="9984" w:type="dxa"/>
        <w:tblLayout w:type="fixed"/>
        <w:tblLook w:val="04A0" w:firstRow="1" w:lastRow="0" w:firstColumn="1" w:lastColumn="0" w:noHBand="0" w:noVBand="1"/>
      </w:tblPr>
      <w:tblGrid>
        <w:gridCol w:w="2405"/>
        <w:gridCol w:w="7579"/>
      </w:tblGrid>
      <w:tr w:rsidR="009462E2" w:rsidRPr="005A010D" w14:paraId="0D96FCAF"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57D3D24E" w14:textId="77777777" w:rsidR="009462E2" w:rsidRPr="005A010D" w:rsidRDefault="009462E2" w:rsidP="00E048D8">
            <w:pPr>
              <w:rPr>
                <w:b/>
                <w:bCs/>
              </w:rPr>
            </w:pPr>
          </w:p>
          <w:p w14:paraId="7437ED6C" w14:textId="77777777" w:rsidR="009462E2" w:rsidRPr="005A010D" w:rsidRDefault="009462E2" w:rsidP="00E048D8">
            <w:pPr>
              <w:rPr>
                <w:b/>
                <w:bCs/>
              </w:rPr>
            </w:pPr>
            <w:r w:rsidRPr="005A010D">
              <w:rPr>
                <w:b/>
                <w:bCs/>
              </w:rPr>
              <w:t>İŞ ÇIKTISI:</w:t>
            </w:r>
            <w:r w:rsidRPr="005A010D">
              <w:rPr>
                <w:b/>
                <w:bCs/>
              </w:rPr>
              <w:tab/>
            </w:r>
          </w:p>
          <w:p w14:paraId="209C4870" w14:textId="77777777" w:rsidR="009462E2" w:rsidRPr="005A010D" w:rsidRDefault="009462E2" w:rsidP="00E048D8">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4CE14BA9" w:rsidR="009462E2" w:rsidRPr="005A010D" w:rsidRDefault="009462E2" w:rsidP="00BB709C">
            <w:pPr>
              <w:jc w:val="both"/>
              <w:rPr>
                <w:sz w:val="24"/>
                <w:szCs w:val="24"/>
                <w:highlight w:val="yellow"/>
              </w:rPr>
            </w:pPr>
            <w:r w:rsidRPr="005A010D">
              <w:rPr>
                <w:sz w:val="24"/>
                <w:szCs w:val="24"/>
              </w:rPr>
              <w:t>Yetki ve sorumlulukları içerisinde yapılan iş ve işlemlere ilişkin, rektörlüğe ve diğer kurumlara</w:t>
            </w:r>
            <w:r w:rsidR="00214946" w:rsidRPr="005A010D">
              <w:rPr>
                <w:sz w:val="24"/>
                <w:szCs w:val="24"/>
              </w:rPr>
              <w:t>/birim personeline</w:t>
            </w:r>
            <w:r w:rsidRPr="005A010D">
              <w:rPr>
                <w:sz w:val="24"/>
                <w:szCs w:val="24"/>
              </w:rPr>
              <w:t xml:space="preserve"> sunulmaya hazır, kontrol edilmiş her türlü yazı, belge, form, liste, onay, duyuru, rapor, plan, </w:t>
            </w:r>
            <w:r w:rsidR="00214946" w:rsidRPr="005A010D">
              <w:rPr>
                <w:sz w:val="24"/>
                <w:szCs w:val="24"/>
              </w:rPr>
              <w:t xml:space="preserve">bildirim formları, </w:t>
            </w:r>
            <w:r w:rsidRPr="005A010D">
              <w:rPr>
                <w:sz w:val="24"/>
                <w:szCs w:val="24"/>
              </w:rPr>
              <w:t>sözlü bilgilendirme.</w:t>
            </w:r>
          </w:p>
        </w:tc>
      </w:tr>
      <w:tr w:rsidR="00FA4388" w:rsidRPr="005A010D"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5A010D" w:rsidRDefault="00FA4388" w:rsidP="00FA4388">
            <w:pPr>
              <w:rPr>
                <w:b/>
                <w:bCs/>
              </w:rPr>
            </w:pPr>
            <w:r w:rsidRPr="005A010D">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5A010D" w:rsidRDefault="00FA4388" w:rsidP="00FA4388">
            <w:pPr>
              <w:pStyle w:val="Default"/>
              <w:tabs>
                <w:tab w:val="left" w:pos="555"/>
              </w:tabs>
              <w:jc w:val="both"/>
              <w:rPr>
                <w:rFonts w:ascii="Times New Roman" w:hAnsi="Times New Roman" w:cs="Times New Roman"/>
                <w:b/>
                <w:bCs/>
              </w:rPr>
            </w:pPr>
            <w:r w:rsidRPr="005A010D">
              <w:rPr>
                <w:rFonts w:ascii="Times New Roman" w:hAnsi="Times New Roman" w:cs="Times New Roman"/>
                <w:b/>
                <w:bCs/>
              </w:rPr>
              <w:t>İşin gerçekleşmesi sırasında ihtiyaç duyulan bilgiler:</w:t>
            </w:r>
          </w:p>
          <w:p w14:paraId="7E7B3EFE" w14:textId="77777777" w:rsidR="00FA4388" w:rsidRPr="005A010D" w:rsidRDefault="00FA4388" w:rsidP="00FA4388">
            <w:pPr>
              <w:pStyle w:val="Default"/>
              <w:tabs>
                <w:tab w:val="left" w:pos="555"/>
              </w:tabs>
              <w:jc w:val="both"/>
              <w:rPr>
                <w:rFonts w:ascii="Times New Roman" w:hAnsi="Times New Roman" w:cs="Times New Roman"/>
              </w:rPr>
            </w:pPr>
            <w:r w:rsidRPr="005A010D">
              <w:rPr>
                <w:rFonts w:ascii="Times New Roman" w:hAnsi="Times New Roman" w:cs="Times New Roman"/>
              </w:rPr>
              <w:t>-Kanunlar, resmi yazılar, yönetmelik ve genelgeler.</w:t>
            </w:r>
          </w:p>
          <w:p w14:paraId="592C8458" w14:textId="77777777" w:rsidR="00FA4388" w:rsidRPr="005A010D" w:rsidRDefault="00FA4388" w:rsidP="00FA4388">
            <w:pPr>
              <w:pStyle w:val="Default"/>
              <w:tabs>
                <w:tab w:val="left" w:pos="555"/>
              </w:tabs>
              <w:jc w:val="both"/>
              <w:rPr>
                <w:rFonts w:ascii="Times New Roman" w:hAnsi="Times New Roman" w:cs="Times New Roman"/>
              </w:rPr>
            </w:pPr>
            <w:r w:rsidRPr="005A010D">
              <w:rPr>
                <w:rFonts w:ascii="Times New Roman" w:hAnsi="Times New Roman" w:cs="Times New Roman"/>
              </w:rPr>
              <w:t>-Yazılı ve sözlü emirler.</w:t>
            </w:r>
          </w:p>
          <w:p w14:paraId="1BDDF75E" w14:textId="77777777" w:rsidR="00FA4388" w:rsidRPr="005A010D" w:rsidRDefault="00FA4388" w:rsidP="00FA4388">
            <w:pPr>
              <w:pStyle w:val="Default"/>
              <w:tabs>
                <w:tab w:val="left" w:pos="555"/>
              </w:tabs>
              <w:jc w:val="both"/>
              <w:rPr>
                <w:rFonts w:ascii="Times New Roman" w:hAnsi="Times New Roman" w:cs="Times New Roman"/>
              </w:rPr>
            </w:pPr>
            <w:r w:rsidRPr="005A010D">
              <w:rPr>
                <w:rFonts w:ascii="Times New Roman" w:hAnsi="Times New Roman" w:cs="Times New Roman"/>
              </w:rPr>
              <w:t>-Havale edilen işlemler, hazırlanan çalışmalar.</w:t>
            </w:r>
          </w:p>
          <w:p w14:paraId="2D678AFF" w14:textId="77777777" w:rsidR="00FA4388" w:rsidRPr="005A010D" w:rsidRDefault="00FA4388" w:rsidP="00FA4388">
            <w:pPr>
              <w:pStyle w:val="Default"/>
              <w:tabs>
                <w:tab w:val="left" w:pos="555"/>
              </w:tabs>
              <w:jc w:val="both"/>
              <w:rPr>
                <w:rFonts w:ascii="Times New Roman" w:hAnsi="Times New Roman" w:cs="Times New Roman"/>
                <w:b/>
                <w:bCs/>
              </w:rPr>
            </w:pPr>
            <w:r w:rsidRPr="005A010D">
              <w:rPr>
                <w:rFonts w:ascii="Times New Roman" w:hAnsi="Times New Roman" w:cs="Times New Roman"/>
                <w:b/>
                <w:bCs/>
              </w:rPr>
              <w:t>Bilgilerin temin edileceği yerler:</w:t>
            </w:r>
          </w:p>
          <w:p w14:paraId="16DEDF11" w14:textId="5FBC9AC6" w:rsidR="00F67359" w:rsidRPr="005A010D" w:rsidRDefault="00F67359" w:rsidP="00FA4388">
            <w:pPr>
              <w:pStyle w:val="Default"/>
              <w:tabs>
                <w:tab w:val="left" w:pos="555"/>
              </w:tabs>
              <w:jc w:val="both"/>
              <w:rPr>
                <w:rFonts w:ascii="Times New Roman" w:hAnsi="Times New Roman" w:cs="Times New Roman"/>
              </w:rPr>
            </w:pPr>
            <w:r w:rsidRPr="005A010D">
              <w:rPr>
                <w:rFonts w:ascii="Times New Roman" w:hAnsi="Times New Roman" w:cs="Times New Roman"/>
              </w:rPr>
              <w:t xml:space="preserve">Rektör, Rektör Yardımcıları, Rektörlük İdari Birimleri, Diğer Akademik Birimler, Kurullar, Komisyonlar, Birim Çevre Komisyonları, </w:t>
            </w:r>
            <w:r w:rsidR="003D5C05" w:rsidRPr="005A010D">
              <w:rPr>
                <w:rFonts w:ascii="Times New Roman" w:hAnsi="Times New Roman" w:cs="Times New Roman"/>
              </w:rPr>
              <w:t xml:space="preserve">Birim ve </w:t>
            </w:r>
            <w:r w:rsidRPr="005A010D">
              <w:rPr>
                <w:rFonts w:ascii="Times New Roman" w:hAnsi="Times New Roman" w:cs="Times New Roman"/>
              </w:rPr>
              <w:t>TNKÜ Merkezi Ge</w:t>
            </w:r>
            <w:r w:rsidR="002A7E0B">
              <w:rPr>
                <w:rFonts w:ascii="Times New Roman" w:hAnsi="Times New Roman" w:cs="Times New Roman"/>
              </w:rPr>
              <w:t>çici Depolama Alanı Sorumluları,</w:t>
            </w:r>
            <w:r w:rsidR="00412DF2">
              <w:rPr>
                <w:rFonts w:ascii="Times New Roman" w:hAnsi="Times New Roman" w:cs="Times New Roman"/>
              </w:rPr>
              <w:t xml:space="preserve"> </w:t>
            </w:r>
            <w:r w:rsidR="002A7E0B" w:rsidRPr="002A7E0B">
              <w:rPr>
                <w:rFonts w:ascii="Times New Roman" w:hAnsi="Times New Roman" w:cs="Times New Roman"/>
              </w:rPr>
              <w:t>İlgili Dış Paydaşlar, İç ve Dış Mevzuat.</w:t>
            </w:r>
          </w:p>
          <w:p w14:paraId="19C6F735" w14:textId="7F204CEA" w:rsidR="00FA4388" w:rsidRPr="005A010D" w:rsidRDefault="00FA4388" w:rsidP="00FA4388">
            <w:pPr>
              <w:pStyle w:val="Default"/>
              <w:tabs>
                <w:tab w:val="left" w:pos="555"/>
              </w:tabs>
              <w:jc w:val="both"/>
              <w:rPr>
                <w:rFonts w:ascii="Times New Roman" w:hAnsi="Times New Roman" w:cs="Times New Roman"/>
                <w:b/>
                <w:bCs/>
              </w:rPr>
            </w:pPr>
            <w:r w:rsidRPr="005A010D">
              <w:rPr>
                <w:rFonts w:ascii="Times New Roman" w:hAnsi="Times New Roman" w:cs="Times New Roman"/>
                <w:b/>
                <w:bCs/>
              </w:rPr>
              <w:t>Bilginin şekli:</w:t>
            </w:r>
          </w:p>
          <w:p w14:paraId="35374E9F" w14:textId="0106741D" w:rsidR="00FA4388" w:rsidRPr="005A010D" w:rsidRDefault="00FA4388" w:rsidP="00FA4388">
            <w:pPr>
              <w:jc w:val="both"/>
              <w:rPr>
                <w:sz w:val="24"/>
                <w:szCs w:val="24"/>
                <w:highlight w:val="yellow"/>
              </w:rPr>
            </w:pPr>
            <w:r w:rsidRPr="005A010D">
              <w:rPr>
                <w:sz w:val="24"/>
                <w:szCs w:val="24"/>
              </w:rPr>
              <w:t>Kanun, yönetmelik, yazı, telefon, e-posta, yüz yüze, yerinde tespit ve inceleme, görsel yayın organları.</w:t>
            </w:r>
          </w:p>
        </w:tc>
      </w:tr>
      <w:tr w:rsidR="00FA4388" w:rsidRPr="005A010D" w14:paraId="10966276" w14:textId="77777777" w:rsidTr="00E048D8">
        <w:trPr>
          <w:trHeight w:val="700"/>
        </w:trPr>
        <w:tc>
          <w:tcPr>
            <w:tcW w:w="2405" w:type="dxa"/>
            <w:tcBorders>
              <w:top w:val="single" w:sz="4" w:space="0" w:color="auto"/>
              <w:left w:val="single" w:sz="4" w:space="0" w:color="auto"/>
              <w:bottom w:val="single" w:sz="4" w:space="0" w:color="auto"/>
              <w:right w:val="single" w:sz="4" w:space="0" w:color="auto"/>
            </w:tcBorders>
          </w:tcPr>
          <w:p w14:paraId="16D847F6" w14:textId="77777777" w:rsidR="00FA4388" w:rsidRPr="005A010D" w:rsidRDefault="00FA4388" w:rsidP="00FA4388">
            <w:pPr>
              <w:pStyle w:val="Default"/>
              <w:rPr>
                <w:rFonts w:ascii="Times New Roman" w:hAnsi="Times New Roman" w:cs="Times New Roman"/>
                <w:b/>
                <w:bCs/>
                <w:sz w:val="20"/>
                <w:szCs w:val="20"/>
              </w:rPr>
            </w:pPr>
          </w:p>
          <w:p w14:paraId="3788E3BB" w14:textId="024D7506" w:rsidR="00FA4388" w:rsidRPr="005A010D" w:rsidRDefault="00FA4388" w:rsidP="00FA4388">
            <w:pPr>
              <w:rPr>
                <w:b/>
                <w:bCs/>
              </w:rPr>
            </w:pPr>
            <w:r w:rsidRPr="005A010D">
              <w:rPr>
                <w:b/>
                <w:bCs/>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9552CE" w14:textId="618A8A80" w:rsidR="00FA4388" w:rsidRPr="005A010D" w:rsidRDefault="002A7E0B" w:rsidP="00F67359">
            <w:pPr>
              <w:jc w:val="both"/>
              <w:rPr>
                <w:sz w:val="24"/>
                <w:szCs w:val="24"/>
                <w:highlight w:val="yellow"/>
              </w:rPr>
            </w:pPr>
            <w:r w:rsidRPr="002A7E0B">
              <w:rPr>
                <w:sz w:val="24"/>
                <w:szCs w:val="24"/>
              </w:rPr>
              <w:t>Rektör, Rektör Yardımcıları, Rektörlük İdari Birimleri, Diğer Akademik Birimler, Kurullar, Komisyonlar, Birim Çevre Komisyonları, Birim ve TNKÜ Merkezi Geçici Depolama Alanı Sorumluları,</w:t>
            </w:r>
            <w:r w:rsidR="00412DF2">
              <w:rPr>
                <w:sz w:val="24"/>
                <w:szCs w:val="24"/>
              </w:rPr>
              <w:t xml:space="preserve"> </w:t>
            </w:r>
            <w:r w:rsidRPr="002A7E0B">
              <w:rPr>
                <w:sz w:val="24"/>
                <w:szCs w:val="24"/>
              </w:rPr>
              <w:t>İlgili Dış Paydaşlar, İç ve Dış Mevzuat.</w:t>
            </w:r>
          </w:p>
        </w:tc>
      </w:tr>
      <w:tr w:rsidR="00FA4388" w:rsidRPr="005A010D"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EFD5651" w:rsidR="00FA4388" w:rsidRPr="005A010D" w:rsidRDefault="00FA4388" w:rsidP="00FA4388">
            <w:pPr>
              <w:pStyle w:val="Default"/>
              <w:rPr>
                <w:rFonts w:ascii="Times New Roman" w:hAnsi="Times New Roman" w:cs="Times New Roman"/>
                <w:b/>
                <w:bCs/>
                <w:sz w:val="20"/>
                <w:szCs w:val="20"/>
              </w:rPr>
            </w:pPr>
            <w:r w:rsidRPr="005A010D">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6FEA24E" w14:textId="77777777" w:rsidR="00FA4388" w:rsidRPr="005A010D" w:rsidRDefault="00FA4388" w:rsidP="00FA4388">
            <w:pPr>
              <w:pStyle w:val="Default"/>
              <w:jc w:val="both"/>
              <w:rPr>
                <w:rFonts w:ascii="Times New Roman" w:hAnsi="Times New Roman" w:cs="Times New Roman"/>
              </w:rPr>
            </w:pPr>
            <w:r w:rsidRPr="005A010D">
              <w:rPr>
                <w:rFonts w:ascii="Times New Roman" w:hAnsi="Times New Roman" w:cs="Times New Roman"/>
              </w:rPr>
              <w:t>Yazı, telefon, internet, yüz yüze, kurumsal elektronik posta adresi, EBYS,</w:t>
            </w:r>
          </w:p>
          <w:p w14:paraId="204802B9" w14:textId="41A54E39" w:rsidR="00FA4388" w:rsidRPr="005A010D" w:rsidRDefault="00FA4388" w:rsidP="00FA4388">
            <w:pPr>
              <w:pStyle w:val="Default"/>
              <w:tabs>
                <w:tab w:val="left" w:pos="675"/>
              </w:tabs>
              <w:jc w:val="both"/>
              <w:rPr>
                <w:rFonts w:ascii="Times New Roman" w:hAnsi="Times New Roman" w:cs="Times New Roman"/>
              </w:rPr>
            </w:pPr>
            <w:proofErr w:type="gramStart"/>
            <w:r w:rsidRPr="005A010D">
              <w:rPr>
                <w:rFonts w:ascii="Times New Roman" w:hAnsi="Times New Roman" w:cs="Times New Roman"/>
              </w:rPr>
              <w:t>toplantı</w:t>
            </w:r>
            <w:proofErr w:type="gramEnd"/>
            <w:r w:rsidRPr="005A010D">
              <w:rPr>
                <w:rFonts w:ascii="Times New Roman" w:hAnsi="Times New Roman" w:cs="Times New Roman"/>
              </w:rPr>
              <w:t xml:space="preserve"> (online/yüz yüze).</w:t>
            </w:r>
          </w:p>
        </w:tc>
      </w:tr>
      <w:tr w:rsidR="00FA4388" w:rsidRPr="005A010D"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3A13B3D" w:rsidR="00FA4388" w:rsidRPr="005A010D" w:rsidRDefault="00FA4388" w:rsidP="00FA4388">
            <w:pPr>
              <w:pStyle w:val="Default"/>
              <w:rPr>
                <w:rFonts w:ascii="Times New Roman" w:hAnsi="Times New Roman" w:cs="Times New Roman"/>
                <w:b/>
                <w:sz w:val="20"/>
                <w:szCs w:val="20"/>
              </w:rPr>
            </w:pPr>
            <w:r w:rsidRPr="005A010D">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1C20349" w14:textId="42D054F9" w:rsidR="00FA4388" w:rsidRPr="005A010D" w:rsidRDefault="00BB709C" w:rsidP="00FA4388">
            <w:pPr>
              <w:pStyle w:val="Default"/>
              <w:tabs>
                <w:tab w:val="left" w:pos="675"/>
              </w:tabs>
              <w:jc w:val="both"/>
              <w:rPr>
                <w:rFonts w:ascii="Times New Roman" w:hAnsi="Times New Roman" w:cs="Times New Roman"/>
              </w:rPr>
            </w:pPr>
            <w:r w:rsidRPr="005A010D">
              <w:rPr>
                <w:rFonts w:ascii="Times New Roman" w:hAnsi="Times New Roman" w:cs="Times New Roman"/>
              </w:rPr>
              <w:t>Toplantı Odası/Çalışma Odası</w:t>
            </w:r>
          </w:p>
        </w:tc>
      </w:tr>
      <w:tr w:rsidR="00FA4388" w:rsidRPr="005A010D"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7EFF7362" w:rsidR="00FA4388" w:rsidRPr="005A010D" w:rsidRDefault="00FA4388" w:rsidP="00FA4388">
            <w:pPr>
              <w:pStyle w:val="Default"/>
              <w:rPr>
                <w:rFonts w:ascii="Times New Roman" w:hAnsi="Times New Roman" w:cs="Times New Roman"/>
                <w:b/>
                <w:sz w:val="20"/>
                <w:szCs w:val="20"/>
              </w:rPr>
            </w:pPr>
            <w:r w:rsidRPr="005A010D">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6BC9AF6" w14:textId="2B593269" w:rsidR="00FA4388" w:rsidRPr="005A010D" w:rsidRDefault="00FA4388" w:rsidP="00FA4388">
            <w:pPr>
              <w:pStyle w:val="Default"/>
              <w:tabs>
                <w:tab w:val="left" w:pos="675"/>
              </w:tabs>
              <w:jc w:val="both"/>
              <w:rPr>
                <w:rFonts w:ascii="Times New Roman" w:hAnsi="Times New Roman" w:cs="Times New Roman"/>
              </w:rPr>
            </w:pPr>
            <w:r w:rsidRPr="005A010D">
              <w:rPr>
                <w:rFonts w:ascii="Times New Roman" w:hAnsi="Times New Roman" w:cs="Times New Roman"/>
              </w:rPr>
              <w:t>08.30-12.00, 13.00-17.30 ve sonrasında ihtiyaç duyulan zaman.</w:t>
            </w:r>
          </w:p>
        </w:tc>
      </w:tr>
    </w:tbl>
    <w:p w14:paraId="74C4ED5D" w14:textId="77777777" w:rsidR="007106C8" w:rsidRPr="005A010D" w:rsidRDefault="007106C8" w:rsidP="00750611">
      <w:pPr>
        <w:spacing w:line="360" w:lineRule="auto"/>
        <w:rPr>
          <w:sz w:val="24"/>
          <w:szCs w:val="24"/>
        </w:rPr>
      </w:pPr>
    </w:p>
    <w:sectPr w:rsidR="007106C8" w:rsidRPr="005A010D"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2EE5" w14:textId="77777777" w:rsidR="00C7254B" w:rsidRDefault="00C7254B">
      <w:r>
        <w:separator/>
      </w:r>
    </w:p>
  </w:endnote>
  <w:endnote w:type="continuationSeparator" w:id="0">
    <w:p w14:paraId="370C223B" w14:textId="77777777" w:rsidR="00C7254B" w:rsidRDefault="00C7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412DF2" w14:paraId="53D03BA2" w14:textId="77777777" w:rsidTr="007F4164">
      <w:trPr>
        <w:trHeight w:val="567"/>
      </w:trPr>
      <w:tc>
        <w:tcPr>
          <w:tcW w:w="5211" w:type="dxa"/>
        </w:tcPr>
        <w:p w14:paraId="760C142A" w14:textId="2805CA3E" w:rsidR="00412DF2" w:rsidRDefault="00412DF2" w:rsidP="00412DF2">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21377179" w:rsidR="00412DF2" w:rsidRDefault="00412DF2" w:rsidP="00412DF2">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E1CC4" w14:textId="77777777" w:rsidR="00C7254B" w:rsidRDefault="00C7254B">
      <w:r>
        <w:separator/>
      </w:r>
    </w:p>
  </w:footnote>
  <w:footnote w:type="continuationSeparator" w:id="0">
    <w:p w14:paraId="41D128BA" w14:textId="77777777" w:rsidR="00C7254B" w:rsidRDefault="00C7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B3295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32954" w14:paraId="1B86B56D" w14:textId="77777777" w:rsidTr="007106C8">
      <w:trPr>
        <w:trHeight w:val="360"/>
      </w:trPr>
      <w:tc>
        <w:tcPr>
          <w:tcW w:w="2764" w:type="dxa"/>
          <w:vMerge w:val="restart"/>
          <w:vAlign w:val="center"/>
        </w:tcPr>
        <w:p w14:paraId="3689FC24" w14:textId="77777777" w:rsidR="007106C8" w:rsidRPr="00B32954" w:rsidRDefault="007106C8" w:rsidP="007106C8">
          <w:pPr>
            <w:spacing w:line="276" w:lineRule="auto"/>
            <w:jc w:val="center"/>
            <w:rPr>
              <w:rFonts w:eastAsia="Arial"/>
              <w:color w:val="000000"/>
            </w:rPr>
          </w:pPr>
          <w:r w:rsidRPr="00B3295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32954" w:rsidRDefault="007106C8" w:rsidP="007106C8">
          <w:pPr>
            <w:jc w:val="center"/>
            <w:rPr>
              <w:b/>
              <w:sz w:val="32"/>
              <w:szCs w:val="32"/>
            </w:rPr>
          </w:pPr>
          <w:r w:rsidRPr="00B32954">
            <w:rPr>
              <w:b/>
              <w:sz w:val="32"/>
              <w:szCs w:val="32"/>
            </w:rPr>
            <w:t>T.C.</w:t>
          </w:r>
        </w:p>
        <w:p w14:paraId="59F77B98" w14:textId="6F821011" w:rsidR="007106C8" w:rsidRPr="00B32954" w:rsidRDefault="00BD2A28" w:rsidP="007106C8">
          <w:pPr>
            <w:jc w:val="center"/>
            <w:rPr>
              <w:b/>
              <w:sz w:val="32"/>
              <w:szCs w:val="32"/>
            </w:rPr>
          </w:pPr>
          <w:r w:rsidRPr="00B32954">
            <w:rPr>
              <w:b/>
              <w:sz w:val="32"/>
              <w:szCs w:val="32"/>
            </w:rPr>
            <w:t xml:space="preserve">TEKİRDAĞ </w:t>
          </w:r>
          <w:r w:rsidR="007106C8" w:rsidRPr="00B32954">
            <w:rPr>
              <w:b/>
              <w:sz w:val="32"/>
              <w:szCs w:val="32"/>
            </w:rPr>
            <w:t>NAMIK KEMAL ÜNİVERSİTESİ</w:t>
          </w:r>
        </w:p>
        <w:p w14:paraId="064D6C62" w14:textId="77777777" w:rsidR="007106C8" w:rsidRPr="00B32954" w:rsidRDefault="007106C8" w:rsidP="007106C8">
          <w:pPr>
            <w:jc w:val="center"/>
            <w:rPr>
              <w:b/>
              <w:sz w:val="32"/>
              <w:szCs w:val="32"/>
            </w:rPr>
          </w:pPr>
          <w:r w:rsidRPr="00B32954">
            <w:rPr>
              <w:b/>
              <w:sz w:val="28"/>
              <w:szCs w:val="28"/>
            </w:rPr>
            <w:t>Görev Tanımı Çizelgesi</w:t>
          </w:r>
        </w:p>
        <w:p w14:paraId="6343B03C" w14:textId="77777777" w:rsidR="007106C8" w:rsidRPr="00B3295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32954" w:rsidRDefault="007106C8" w:rsidP="007106C8">
          <w:pPr>
            <w:jc w:val="center"/>
            <w:rPr>
              <w:rFonts w:eastAsia="Calibri"/>
            </w:rPr>
          </w:pPr>
          <w:r w:rsidRPr="00B32954">
            <w:rPr>
              <w:rFonts w:eastAsia="Calibri"/>
              <w:b/>
              <w:sz w:val="16"/>
              <w:szCs w:val="16"/>
            </w:rPr>
            <w:t>Sayfa No</w:t>
          </w:r>
        </w:p>
      </w:tc>
      <w:tc>
        <w:tcPr>
          <w:tcW w:w="1276" w:type="dxa"/>
          <w:vAlign w:val="center"/>
        </w:tcPr>
        <w:p w14:paraId="6B46F089" w14:textId="4C424E51" w:rsidR="007106C8" w:rsidRPr="00B32954" w:rsidRDefault="007106C8" w:rsidP="007106C8">
          <w:pPr>
            <w:jc w:val="center"/>
            <w:rPr>
              <w:rFonts w:eastAsia="Calibri"/>
            </w:rPr>
          </w:pPr>
          <w:r w:rsidRPr="00B32954">
            <w:rPr>
              <w:rFonts w:eastAsia="Calibri"/>
            </w:rPr>
            <w:fldChar w:fldCharType="begin"/>
          </w:r>
          <w:r w:rsidRPr="00B32954">
            <w:rPr>
              <w:rFonts w:eastAsia="Calibri"/>
            </w:rPr>
            <w:instrText>PAGE</w:instrText>
          </w:r>
          <w:r w:rsidRPr="00B32954">
            <w:rPr>
              <w:rFonts w:eastAsia="Calibri"/>
            </w:rPr>
            <w:fldChar w:fldCharType="separate"/>
          </w:r>
          <w:r w:rsidR="00DE59D8">
            <w:rPr>
              <w:rFonts w:eastAsia="Calibri"/>
              <w:noProof/>
            </w:rPr>
            <w:t>2</w:t>
          </w:r>
          <w:r w:rsidRPr="00B32954">
            <w:rPr>
              <w:rFonts w:eastAsia="Calibri"/>
            </w:rPr>
            <w:fldChar w:fldCharType="end"/>
          </w:r>
          <w:r w:rsidRPr="00B32954">
            <w:rPr>
              <w:rFonts w:eastAsia="Calibri"/>
            </w:rPr>
            <w:t xml:space="preserve"> / </w:t>
          </w:r>
          <w:r w:rsidRPr="00B32954">
            <w:rPr>
              <w:rFonts w:eastAsia="Calibri"/>
            </w:rPr>
            <w:fldChar w:fldCharType="begin"/>
          </w:r>
          <w:r w:rsidRPr="00B32954">
            <w:rPr>
              <w:rFonts w:eastAsia="Calibri"/>
            </w:rPr>
            <w:instrText>NUMPAGES</w:instrText>
          </w:r>
          <w:r w:rsidRPr="00B32954">
            <w:rPr>
              <w:rFonts w:eastAsia="Calibri"/>
            </w:rPr>
            <w:fldChar w:fldCharType="separate"/>
          </w:r>
          <w:r w:rsidR="00DE59D8">
            <w:rPr>
              <w:rFonts w:eastAsia="Calibri"/>
              <w:noProof/>
            </w:rPr>
            <w:t>4</w:t>
          </w:r>
          <w:r w:rsidRPr="00B32954">
            <w:rPr>
              <w:rFonts w:eastAsia="Calibri"/>
            </w:rPr>
            <w:fldChar w:fldCharType="end"/>
          </w:r>
        </w:p>
      </w:tc>
    </w:tr>
    <w:tr w:rsidR="007106C8" w:rsidRPr="00B32954" w14:paraId="75791739" w14:textId="77777777" w:rsidTr="007106C8">
      <w:trPr>
        <w:trHeight w:val="360"/>
      </w:trPr>
      <w:tc>
        <w:tcPr>
          <w:tcW w:w="2764" w:type="dxa"/>
          <w:vMerge/>
          <w:vAlign w:val="center"/>
        </w:tcPr>
        <w:p w14:paraId="19EAE19B"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32954" w:rsidRDefault="007106C8" w:rsidP="007106C8">
          <w:pPr>
            <w:jc w:val="center"/>
            <w:rPr>
              <w:rFonts w:eastAsia="Calibri"/>
            </w:rPr>
          </w:pPr>
          <w:r w:rsidRPr="00B32954">
            <w:rPr>
              <w:rFonts w:eastAsia="Calibri"/>
              <w:b/>
              <w:sz w:val="16"/>
              <w:szCs w:val="16"/>
            </w:rPr>
            <w:t>Doküman No</w:t>
          </w:r>
        </w:p>
      </w:tc>
      <w:tc>
        <w:tcPr>
          <w:tcW w:w="1276" w:type="dxa"/>
          <w:vAlign w:val="center"/>
        </w:tcPr>
        <w:p w14:paraId="42E565A4" w14:textId="471BC516" w:rsidR="007106C8" w:rsidRPr="00B32954" w:rsidRDefault="00FA4388" w:rsidP="000A1FF1">
          <w:pPr>
            <w:jc w:val="center"/>
            <w:rPr>
              <w:rFonts w:eastAsia="Calibri"/>
            </w:rPr>
          </w:pPr>
          <w:r>
            <w:rPr>
              <w:rFonts w:eastAsia="Calibri"/>
            </w:rPr>
            <w:t>EYS-GT-</w:t>
          </w:r>
          <w:r w:rsidR="00DE59D8">
            <w:rPr>
              <w:rFonts w:eastAsia="Calibri"/>
            </w:rPr>
            <w:t>261</w:t>
          </w:r>
        </w:p>
      </w:tc>
    </w:tr>
    <w:tr w:rsidR="007106C8" w:rsidRPr="00B32954" w14:paraId="48D2FB31" w14:textId="77777777" w:rsidTr="007106C8">
      <w:trPr>
        <w:trHeight w:val="360"/>
      </w:trPr>
      <w:tc>
        <w:tcPr>
          <w:tcW w:w="2764" w:type="dxa"/>
          <w:vMerge/>
          <w:vAlign w:val="center"/>
        </w:tcPr>
        <w:p w14:paraId="417CCCF5"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32954" w:rsidRDefault="007106C8" w:rsidP="007106C8">
          <w:pPr>
            <w:jc w:val="center"/>
            <w:rPr>
              <w:rFonts w:eastAsia="Calibri"/>
            </w:rPr>
          </w:pPr>
          <w:r w:rsidRPr="00B32954">
            <w:rPr>
              <w:rFonts w:eastAsia="Calibri"/>
              <w:b/>
              <w:sz w:val="16"/>
              <w:szCs w:val="16"/>
            </w:rPr>
            <w:t>Yayın Tarihi</w:t>
          </w:r>
        </w:p>
      </w:tc>
      <w:tc>
        <w:tcPr>
          <w:tcW w:w="1276" w:type="dxa"/>
          <w:vAlign w:val="center"/>
        </w:tcPr>
        <w:p w14:paraId="2E8F4190" w14:textId="2365E2CA" w:rsidR="007106C8" w:rsidRPr="00B32954" w:rsidRDefault="00DE59D8" w:rsidP="000A1FF1">
          <w:pPr>
            <w:jc w:val="center"/>
            <w:rPr>
              <w:rFonts w:eastAsia="Calibri"/>
            </w:rPr>
          </w:pPr>
          <w:r>
            <w:rPr>
              <w:rFonts w:eastAsia="Calibri"/>
            </w:rPr>
            <w:t>08</w:t>
          </w:r>
          <w:r w:rsidR="00FA4388">
            <w:rPr>
              <w:rFonts w:eastAsia="Calibri"/>
            </w:rPr>
            <w:t>.</w:t>
          </w:r>
          <w:r w:rsidR="000A1FF1">
            <w:rPr>
              <w:rFonts w:eastAsia="Calibri"/>
            </w:rPr>
            <w:t>11</w:t>
          </w:r>
          <w:r w:rsidR="00FA4388">
            <w:rPr>
              <w:rFonts w:eastAsia="Calibri"/>
            </w:rPr>
            <w:t>.2021</w:t>
          </w:r>
        </w:p>
      </w:tc>
    </w:tr>
    <w:tr w:rsidR="007106C8" w:rsidRPr="00B32954" w14:paraId="035A410B" w14:textId="77777777" w:rsidTr="007106C8">
      <w:trPr>
        <w:trHeight w:val="360"/>
      </w:trPr>
      <w:tc>
        <w:tcPr>
          <w:tcW w:w="2764" w:type="dxa"/>
          <w:vMerge/>
          <w:vAlign w:val="center"/>
        </w:tcPr>
        <w:p w14:paraId="60FB6462"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32954" w:rsidRDefault="007106C8" w:rsidP="007106C8">
          <w:pPr>
            <w:jc w:val="center"/>
            <w:rPr>
              <w:rFonts w:eastAsia="Calibri"/>
            </w:rPr>
          </w:pPr>
          <w:r w:rsidRPr="00B32954">
            <w:rPr>
              <w:rFonts w:eastAsia="Calibri"/>
              <w:b/>
              <w:sz w:val="16"/>
              <w:szCs w:val="16"/>
            </w:rPr>
            <w:t>Revizyon No</w:t>
          </w:r>
        </w:p>
      </w:tc>
      <w:tc>
        <w:tcPr>
          <w:tcW w:w="1276" w:type="dxa"/>
          <w:vAlign w:val="center"/>
        </w:tcPr>
        <w:p w14:paraId="1AA9E8F2" w14:textId="037C65FC" w:rsidR="007106C8" w:rsidRPr="00B32954" w:rsidRDefault="007106C8" w:rsidP="007106C8">
          <w:pPr>
            <w:jc w:val="center"/>
            <w:rPr>
              <w:rFonts w:eastAsia="Calibri"/>
            </w:rPr>
          </w:pPr>
          <w:r w:rsidRPr="00B32954">
            <w:rPr>
              <w:rFonts w:eastAsia="Calibri"/>
            </w:rPr>
            <w:t>0</w:t>
          </w:r>
          <w:r w:rsidR="00412DF2">
            <w:rPr>
              <w:rFonts w:eastAsia="Calibri"/>
            </w:rPr>
            <w:t>1</w:t>
          </w:r>
        </w:p>
      </w:tc>
    </w:tr>
    <w:tr w:rsidR="007106C8" w:rsidRPr="00B32954" w14:paraId="7137D486" w14:textId="77777777" w:rsidTr="007106C8">
      <w:trPr>
        <w:trHeight w:val="360"/>
      </w:trPr>
      <w:tc>
        <w:tcPr>
          <w:tcW w:w="2764" w:type="dxa"/>
          <w:vMerge/>
          <w:vAlign w:val="center"/>
        </w:tcPr>
        <w:p w14:paraId="387DEE2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32954" w:rsidRDefault="007106C8" w:rsidP="007106C8">
          <w:pPr>
            <w:jc w:val="center"/>
            <w:rPr>
              <w:rFonts w:eastAsia="Calibri"/>
              <w:sz w:val="16"/>
              <w:szCs w:val="16"/>
            </w:rPr>
          </w:pPr>
          <w:r w:rsidRPr="00B32954">
            <w:rPr>
              <w:rFonts w:eastAsia="Calibri"/>
              <w:b/>
              <w:sz w:val="16"/>
              <w:szCs w:val="16"/>
            </w:rPr>
            <w:t>Revizyon Tarihi</w:t>
          </w:r>
        </w:p>
      </w:tc>
      <w:tc>
        <w:tcPr>
          <w:tcW w:w="1276" w:type="dxa"/>
          <w:vAlign w:val="center"/>
        </w:tcPr>
        <w:p w14:paraId="3CD5CD75" w14:textId="58FEC1DB" w:rsidR="007106C8" w:rsidRPr="00B32954" w:rsidRDefault="00412DF2" w:rsidP="007106C8">
          <w:pPr>
            <w:jc w:val="center"/>
            <w:rPr>
              <w:rFonts w:eastAsia="Calibri"/>
            </w:rPr>
          </w:pPr>
          <w:r>
            <w:rPr>
              <w:rFonts w:eastAsia="Calibri"/>
            </w:rPr>
            <w:t>15.11.2022</w:t>
          </w:r>
        </w:p>
      </w:tc>
    </w:tr>
    <w:tr w:rsidR="000D6934" w:rsidRPr="00B32954" w14:paraId="7C93B94F" w14:textId="77777777" w:rsidTr="008660E8">
      <w:trPr>
        <w:trHeight w:val="360"/>
      </w:trPr>
      <w:tc>
        <w:tcPr>
          <w:tcW w:w="9993" w:type="dxa"/>
          <w:gridSpan w:val="4"/>
          <w:vAlign w:val="center"/>
        </w:tcPr>
        <w:p w14:paraId="582313F3" w14:textId="21569121" w:rsidR="00F62948" w:rsidRPr="00B32954" w:rsidRDefault="00F67359"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B</w:t>
          </w:r>
          <w:r w:rsidR="00EF352A">
            <w:rPr>
              <w:rFonts w:ascii="Times New Roman" w:hAnsi="Times New Roman" w:cs="Times New Roman"/>
              <w:b/>
              <w:sz w:val="28"/>
              <w:szCs w:val="28"/>
            </w:rPr>
            <w:t>ÖLÜM</w:t>
          </w:r>
          <w:r w:rsidR="005A010D">
            <w:rPr>
              <w:rFonts w:ascii="Times New Roman" w:hAnsi="Times New Roman" w:cs="Times New Roman"/>
              <w:b/>
              <w:sz w:val="28"/>
              <w:szCs w:val="28"/>
            </w:rPr>
            <w:t xml:space="preserve"> VE ALT BİRİM ÇEVRE SORUMLUSU </w:t>
          </w:r>
          <w:r w:rsidR="00534592">
            <w:rPr>
              <w:rFonts w:ascii="Times New Roman" w:hAnsi="Times New Roman" w:cs="Times New Roman"/>
              <w:b/>
              <w:sz w:val="28"/>
              <w:szCs w:val="28"/>
            </w:rPr>
            <w:t>(ASİL)</w:t>
          </w:r>
        </w:p>
        <w:p w14:paraId="52A77080" w14:textId="0ED9E496" w:rsidR="000D6934" w:rsidRPr="00B32954" w:rsidRDefault="00B23AFE" w:rsidP="00B23AFE">
          <w:pPr>
            <w:pStyle w:val="Default"/>
            <w:jc w:val="center"/>
            <w:rPr>
              <w:rFonts w:ascii="Times New Roman" w:hAnsi="Times New Roman" w:cs="Times New Roman"/>
              <w:b/>
              <w:sz w:val="28"/>
              <w:szCs w:val="28"/>
            </w:rPr>
          </w:pPr>
          <w:r w:rsidRPr="00B32954">
            <w:rPr>
              <w:rFonts w:ascii="Times New Roman" w:hAnsi="Times New Roman" w:cs="Times New Roman"/>
              <w:b/>
              <w:sz w:val="28"/>
              <w:szCs w:val="28"/>
            </w:rPr>
            <w:t>GÖREV, YETKİ VE SORUMLULUKLAR</w:t>
          </w:r>
        </w:p>
      </w:tc>
    </w:tr>
  </w:tbl>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76E7"/>
    <w:multiLevelType w:val="hybridMultilevel"/>
    <w:tmpl w:val="953829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1405ED"/>
    <w:multiLevelType w:val="hybridMultilevel"/>
    <w:tmpl w:val="573C202A"/>
    <w:lvl w:ilvl="0" w:tplc="74008D4E">
      <w:start w:val="1"/>
      <w:numFmt w:val="decimal"/>
      <w:lvlText w:val="%1."/>
      <w:lvlJc w:val="left"/>
      <w:pPr>
        <w:ind w:left="720" w:hanging="360"/>
      </w:pPr>
      <w:rPr>
        <w:rFonts w:asciiTheme="minorHAnsi" w:hAnsiTheme="minorHAnsi" w:cstheme="minorBid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8F2B2A"/>
    <w:multiLevelType w:val="hybridMultilevel"/>
    <w:tmpl w:val="47BC461E"/>
    <w:lvl w:ilvl="0" w:tplc="5C20C638">
      <w:start w:val="1"/>
      <w:numFmt w:val="decimal"/>
      <w:lvlText w:val="%1."/>
      <w:lvlJc w:val="left"/>
      <w:pPr>
        <w:ind w:left="1080" w:hanging="360"/>
      </w:pPr>
      <w:rPr>
        <w:rFonts w:asciiTheme="minorHAnsi" w:eastAsiaTheme="minorHAnsi" w:hAnsiTheme="minorHAnsi" w:cstheme="minorBidi"/>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7" w15:restartNumberingAfterBreak="0">
    <w:nsid w:val="4A764736"/>
    <w:multiLevelType w:val="hybridMultilevel"/>
    <w:tmpl w:val="E7EE2512"/>
    <w:lvl w:ilvl="0" w:tplc="041F000F">
      <w:start w:val="1"/>
      <w:numFmt w:val="decimal"/>
      <w:lvlText w:val="%1."/>
      <w:lvlJc w:val="left"/>
      <w:pPr>
        <w:ind w:left="1080" w:hanging="360"/>
      </w:pPr>
    </w:lvl>
    <w:lvl w:ilvl="1" w:tplc="8684DC04">
      <w:start w:val="1"/>
      <w:numFmt w:val="lowerRoman"/>
      <w:lvlText w:val="%2)"/>
      <w:lvlJc w:val="left"/>
      <w:pPr>
        <w:ind w:left="2160" w:hanging="720"/>
      </w:pPr>
      <w:rPr>
        <w:rFonts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5851008">
    <w:abstractNumId w:val="6"/>
  </w:num>
  <w:num w:numId="2" w16cid:durableId="612056937">
    <w:abstractNumId w:val="3"/>
  </w:num>
  <w:num w:numId="3" w16cid:durableId="1577208592">
    <w:abstractNumId w:val="9"/>
  </w:num>
  <w:num w:numId="4" w16cid:durableId="412893262">
    <w:abstractNumId w:val="8"/>
  </w:num>
  <w:num w:numId="5" w16cid:durableId="1661959400">
    <w:abstractNumId w:val="5"/>
  </w:num>
  <w:num w:numId="6" w16cid:durableId="882867832">
    <w:abstractNumId w:val="4"/>
  </w:num>
  <w:num w:numId="7" w16cid:durableId="1499736369">
    <w:abstractNumId w:val="2"/>
  </w:num>
  <w:num w:numId="8" w16cid:durableId="323434499">
    <w:abstractNumId w:val="1"/>
  </w:num>
  <w:num w:numId="9" w16cid:durableId="1937252555">
    <w:abstractNumId w:val="7"/>
  </w:num>
  <w:num w:numId="10" w16cid:durableId="485559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717BC"/>
    <w:rsid w:val="00076604"/>
    <w:rsid w:val="00080410"/>
    <w:rsid w:val="000A1FF1"/>
    <w:rsid w:val="000D6934"/>
    <w:rsid w:val="000F58C4"/>
    <w:rsid w:val="0017102E"/>
    <w:rsid w:val="001722FF"/>
    <w:rsid w:val="001C2CBC"/>
    <w:rsid w:val="001E004E"/>
    <w:rsid w:val="001E3FA4"/>
    <w:rsid w:val="001E64D3"/>
    <w:rsid w:val="00200085"/>
    <w:rsid w:val="00200534"/>
    <w:rsid w:val="00203477"/>
    <w:rsid w:val="00211E56"/>
    <w:rsid w:val="002126C5"/>
    <w:rsid w:val="00214946"/>
    <w:rsid w:val="00242A2F"/>
    <w:rsid w:val="00245F3B"/>
    <w:rsid w:val="002A799F"/>
    <w:rsid w:val="002A7E0B"/>
    <w:rsid w:val="002C4C5F"/>
    <w:rsid w:val="00300CA2"/>
    <w:rsid w:val="00334636"/>
    <w:rsid w:val="00373779"/>
    <w:rsid w:val="003B37E3"/>
    <w:rsid w:val="003D554E"/>
    <w:rsid w:val="003D5C05"/>
    <w:rsid w:val="003E7E69"/>
    <w:rsid w:val="003F1679"/>
    <w:rsid w:val="00401F86"/>
    <w:rsid w:val="00405213"/>
    <w:rsid w:val="00412DF2"/>
    <w:rsid w:val="00437DE0"/>
    <w:rsid w:val="0044497E"/>
    <w:rsid w:val="0045201F"/>
    <w:rsid w:val="004817D6"/>
    <w:rsid w:val="004911F7"/>
    <w:rsid w:val="004D123F"/>
    <w:rsid w:val="00500D9F"/>
    <w:rsid w:val="00520EF0"/>
    <w:rsid w:val="0052777A"/>
    <w:rsid w:val="00534592"/>
    <w:rsid w:val="00552611"/>
    <w:rsid w:val="00564DD1"/>
    <w:rsid w:val="00596226"/>
    <w:rsid w:val="005A010D"/>
    <w:rsid w:val="005E5AA9"/>
    <w:rsid w:val="005E5C1D"/>
    <w:rsid w:val="00610508"/>
    <w:rsid w:val="006419B5"/>
    <w:rsid w:val="00642A2E"/>
    <w:rsid w:val="006570CC"/>
    <w:rsid w:val="00662A7A"/>
    <w:rsid w:val="0066469C"/>
    <w:rsid w:val="0067380D"/>
    <w:rsid w:val="0067436C"/>
    <w:rsid w:val="006759C4"/>
    <w:rsid w:val="006A06D8"/>
    <w:rsid w:val="006A72FC"/>
    <w:rsid w:val="006B58A7"/>
    <w:rsid w:val="006D0844"/>
    <w:rsid w:val="006D4AA1"/>
    <w:rsid w:val="00700C4F"/>
    <w:rsid w:val="007106C8"/>
    <w:rsid w:val="00725A6B"/>
    <w:rsid w:val="00750611"/>
    <w:rsid w:val="0077557A"/>
    <w:rsid w:val="00805CAA"/>
    <w:rsid w:val="0081088C"/>
    <w:rsid w:val="00811CD8"/>
    <w:rsid w:val="008364B8"/>
    <w:rsid w:val="008443BC"/>
    <w:rsid w:val="008710D7"/>
    <w:rsid w:val="00876F40"/>
    <w:rsid w:val="00881B5C"/>
    <w:rsid w:val="008E2B6F"/>
    <w:rsid w:val="00901A5E"/>
    <w:rsid w:val="00937805"/>
    <w:rsid w:val="009462E2"/>
    <w:rsid w:val="00986997"/>
    <w:rsid w:val="009C0198"/>
    <w:rsid w:val="009E425E"/>
    <w:rsid w:val="009E44E6"/>
    <w:rsid w:val="00A00FC1"/>
    <w:rsid w:val="00A23185"/>
    <w:rsid w:val="00A40750"/>
    <w:rsid w:val="00A42701"/>
    <w:rsid w:val="00AA0D36"/>
    <w:rsid w:val="00AC3AC3"/>
    <w:rsid w:val="00AE4729"/>
    <w:rsid w:val="00B11D35"/>
    <w:rsid w:val="00B211A7"/>
    <w:rsid w:val="00B216CF"/>
    <w:rsid w:val="00B23AFE"/>
    <w:rsid w:val="00B32954"/>
    <w:rsid w:val="00B9422C"/>
    <w:rsid w:val="00BB4106"/>
    <w:rsid w:val="00BB709C"/>
    <w:rsid w:val="00BC6A26"/>
    <w:rsid w:val="00BD2A28"/>
    <w:rsid w:val="00BD63F5"/>
    <w:rsid w:val="00C04EFE"/>
    <w:rsid w:val="00C2736F"/>
    <w:rsid w:val="00C32E94"/>
    <w:rsid w:val="00C475AE"/>
    <w:rsid w:val="00C7254B"/>
    <w:rsid w:val="00C90F0A"/>
    <w:rsid w:val="00C92F42"/>
    <w:rsid w:val="00CA5385"/>
    <w:rsid w:val="00CC07B1"/>
    <w:rsid w:val="00CC206D"/>
    <w:rsid w:val="00D145D1"/>
    <w:rsid w:val="00D174C4"/>
    <w:rsid w:val="00D40865"/>
    <w:rsid w:val="00D43B98"/>
    <w:rsid w:val="00D66AEE"/>
    <w:rsid w:val="00D67B09"/>
    <w:rsid w:val="00D8161D"/>
    <w:rsid w:val="00DC704E"/>
    <w:rsid w:val="00DE59D8"/>
    <w:rsid w:val="00DF1B39"/>
    <w:rsid w:val="00E02814"/>
    <w:rsid w:val="00E049E4"/>
    <w:rsid w:val="00E253EB"/>
    <w:rsid w:val="00E67ED2"/>
    <w:rsid w:val="00E73E0B"/>
    <w:rsid w:val="00E774CE"/>
    <w:rsid w:val="00E8449B"/>
    <w:rsid w:val="00E851A6"/>
    <w:rsid w:val="00E85F94"/>
    <w:rsid w:val="00EB1947"/>
    <w:rsid w:val="00EB58CB"/>
    <w:rsid w:val="00ED58DB"/>
    <w:rsid w:val="00EE6225"/>
    <w:rsid w:val="00EE7066"/>
    <w:rsid w:val="00EF352A"/>
    <w:rsid w:val="00F10AA1"/>
    <w:rsid w:val="00F56176"/>
    <w:rsid w:val="00F62948"/>
    <w:rsid w:val="00F63AF3"/>
    <w:rsid w:val="00F67359"/>
    <w:rsid w:val="00F8285A"/>
    <w:rsid w:val="00F838D8"/>
    <w:rsid w:val="00F93EF8"/>
    <w:rsid w:val="00FA4388"/>
    <w:rsid w:val="00FB07FE"/>
    <w:rsid w:val="00FB763C"/>
    <w:rsid w:val="00FC0A71"/>
    <w:rsid w:val="00FD35AF"/>
    <w:rsid w:val="00FD37CB"/>
    <w:rsid w:val="00FE302D"/>
    <w:rsid w:val="00F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EE512F51-F6AA-4330-8041-D33407FC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6185</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2022-11-15T06:40:00Z</dcterms:created>
  <dcterms:modified xsi:type="dcterms:W3CDTF">2022-11-15T06:40:00Z</dcterms:modified>
</cp:coreProperties>
</file>