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939"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4697"/>
        <w:gridCol w:w="1701"/>
        <w:gridCol w:w="1839"/>
      </w:tblGrid>
      <w:tr w:rsidR="001658BC" w:rsidRPr="008E10A5" w14:paraId="6BE13D27" w14:textId="77777777" w:rsidTr="003E237D">
        <w:trPr>
          <w:trHeight w:val="195"/>
        </w:trPr>
        <w:tc>
          <w:tcPr>
            <w:tcW w:w="1702" w:type="dxa"/>
            <w:vMerge w:val="restart"/>
            <w:tcBorders>
              <w:top w:val="single" w:sz="4" w:space="0" w:color="auto"/>
              <w:left w:val="single" w:sz="4" w:space="0" w:color="auto"/>
              <w:right w:val="single" w:sz="6" w:space="0" w:color="000000"/>
            </w:tcBorders>
          </w:tcPr>
          <w:p w14:paraId="252ED3F0" w14:textId="77777777" w:rsidR="001658BC" w:rsidRDefault="001658BC" w:rsidP="00621496">
            <w:pPr>
              <w:pStyle w:val="TableParagraph"/>
              <w:spacing w:before="2"/>
              <w:rPr>
                <w:rFonts w:ascii="Times New Roman"/>
                <w:sz w:val="8"/>
              </w:rPr>
            </w:pPr>
            <w:r>
              <w:rPr>
                <w:rFonts w:ascii="Times New Roman"/>
                <w:noProof/>
                <w:sz w:val="20"/>
              </w:rPr>
              <w:drawing>
                <wp:anchor distT="0" distB="0" distL="114300" distR="114300" simplePos="0" relativeHeight="251658752" behindDoc="1" locked="0" layoutInCell="1" allowOverlap="1" wp14:anchorId="2E6FCED4" wp14:editId="125E6EA4">
                  <wp:simplePos x="0" y="0"/>
                  <wp:positionH relativeFrom="column">
                    <wp:posOffset>47625</wp:posOffset>
                  </wp:positionH>
                  <wp:positionV relativeFrom="paragraph">
                    <wp:posOffset>43180</wp:posOffset>
                  </wp:positionV>
                  <wp:extent cx="913765" cy="771525"/>
                  <wp:effectExtent l="0" t="0" r="63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3765" cy="771525"/>
                          </a:xfrm>
                          <a:prstGeom prst="rect">
                            <a:avLst/>
                          </a:prstGeom>
                        </pic:spPr>
                      </pic:pic>
                    </a:graphicData>
                  </a:graphic>
                  <wp14:sizeRelH relativeFrom="margin">
                    <wp14:pctWidth>0</wp14:pctWidth>
                  </wp14:sizeRelH>
                  <wp14:sizeRelV relativeFrom="margin">
                    <wp14:pctHeight>0</wp14:pctHeight>
                  </wp14:sizeRelV>
                </wp:anchor>
              </w:drawing>
            </w:r>
          </w:p>
          <w:p w14:paraId="108567EC" w14:textId="77777777" w:rsidR="001658BC" w:rsidRDefault="001658BC" w:rsidP="00621496">
            <w:pPr>
              <w:pStyle w:val="TableParagraph"/>
              <w:ind w:left="323"/>
              <w:rPr>
                <w:rFonts w:ascii="Times New Roman"/>
                <w:sz w:val="20"/>
              </w:rPr>
            </w:pPr>
          </w:p>
        </w:tc>
        <w:tc>
          <w:tcPr>
            <w:tcW w:w="4697" w:type="dxa"/>
            <w:vMerge w:val="restart"/>
            <w:tcBorders>
              <w:top w:val="single" w:sz="4" w:space="0" w:color="auto"/>
              <w:left w:val="single" w:sz="6" w:space="0" w:color="000000"/>
              <w:right w:val="single" w:sz="6" w:space="0" w:color="000000"/>
            </w:tcBorders>
            <w:vAlign w:val="center"/>
          </w:tcPr>
          <w:p w14:paraId="12F811F8" w14:textId="426C4E71" w:rsidR="001658BC" w:rsidRPr="001658BC" w:rsidRDefault="001658BC" w:rsidP="001658BC">
            <w:pPr>
              <w:pStyle w:val="Balk1"/>
              <w:spacing w:before="90"/>
              <w:ind w:left="0"/>
              <w:jc w:val="center"/>
              <w:rPr>
                <w:rFonts w:ascii="Times New Roman" w:hAnsi="Times New Roman" w:cs="Times New Roman"/>
                <w:bCs w:val="0"/>
                <w:sz w:val="26"/>
              </w:rPr>
            </w:pPr>
            <w:r w:rsidRPr="001658BC">
              <w:rPr>
                <w:rFonts w:ascii="Times New Roman" w:hAnsi="Times New Roman" w:cs="Times New Roman"/>
                <w:bCs w:val="0"/>
                <w:sz w:val="26"/>
              </w:rPr>
              <w:t>TNKÜ GÜZEL SANATLAR, TASARIM VE MİMARLIK FAKÜLTESİ</w:t>
            </w:r>
          </w:p>
          <w:p w14:paraId="5AB7BFCA" w14:textId="77777777" w:rsidR="003E237D" w:rsidRPr="003E237D" w:rsidRDefault="001658BC" w:rsidP="001658BC">
            <w:pPr>
              <w:pStyle w:val="Balk1"/>
              <w:spacing w:before="90"/>
              <w:ind w:left="0"/>
              <w:jc w:val="center"/>
              <w:rPr>
                <w:rFonts w:ascii="Times New Roman" w:hAnsi="Times New Roman" w:cs="Times New Roman"/>
                <w:bCs w:val="0"/>
                <w:sz w:val="24"/>
                <w:szCs w:val="24"/>
              </w:rPr>
            </w:pPr>
            <w:r w:rsidRPr="003E237D">
              <w:rPr>
                <w:rFonts w:ascii="Times New Roman" w:hAnsi="Times New Roman" w:cs="Times New Roman"/>
                <w:bCs w:val="0"/>
                <w:sz w:val="24"/>
                <w:szCs w:val="24"/>
              </w:rPr>
              <w:t xml:space="preserve">MİMARLIK BÖLÜMÜ </w:t>
            </w:r>
          </w:p>
          <w:p w14:paraId="68F07205" w14:textId="43ACE41B" w:rsidR="001658BC" w:rsidRPr="001658BC" w:rsidRDefault="001658BC" w:rsidP="001658BC">
            <w:pPr>
              <w:pStyle w:val="Balk1"/>
              <w:spacing w:before="90"/>
              <w:ind w:left="0"/>
              <w:jc w:val="center"/>
              <w:rPr>
                <w:bCs w:val="0"/>
                <w:sz w:val="26"/>
              </w:rPr>
            </w:pPr>
            <w:r w:rsidRPr="003E237D">
              <w:rPr>
                <w:rFonts w:ascii="Times New Roman" w:hAnsi="Times New Roman" w:cs="Times New Roman"/>
                <w:bCs w:val="0"/>
                <w:sz w:val="24"/>
                <w:szCs w:val="24"/>
              </w:rPr>
              <w:t>DİPLOMA PROJESİ DERSİ UYGULAMA ESASLARI</w:t>
            </w:r>
          </w:p>
        </w:tc>
        <w:tc>
          <w:tcPr>
            <w:tcW w:w="1701" w:type="dxa"/>
            <w:tcBorders>
              <w:top w:val="single" w:sz="4" w:space="0" w:color="auto"/>
              <w:left w:val="single" w:sz="6" w:space="0" w:color="000000"/>
              <w:bottom w:val="single" w:sz="6" w:space="0" w:color="000000"/>
              <w:right w:val="single" w:sz="6" w:space="0" w:color="000000"/>
            </w:tcBorders>
            <w:vAlign w:val="center"/>
          </w:tcPr>
          <w:p w14:paraId="6B5306E0" w14:textId="77777777" w:rsidR="001658BC" w:rsidRPr="008E10A5" w:rsidRDefault="001658BC" w:rsidP="00621496">
            <w:pPr>
              <w:pStyle w:val="TableParagraph"/>
              <w:spacing w:before="1" w:line="174" w:lineRule="exact"/>
              <w:ind w:left="34"/>
              <w:rPr>
                <w:rFonts w:ascii="Times New Roman" w:hAnsi="Times New Roman" w:cs="Times New Roman"/>
                <w:sz w:val="20"/>
                <w:szCs w:val="20"/>
              </w:rPr>
            </w:pPr>
            <w:r w:rsidRPr="008E10A5">
              <w:rPr>
                <w:rFonts w:ascii="Times New Roman" w:hAnsi="Times New Roman" w:cs="Times New Roman"/>
                <w:w w:val="105"/>
                <w:sz w:val="20"/>
                <w:szCs w:val="20"/>
              </w:rPr>
              <w:t>Doküman No:</w:t>
            </w:r>
          </w:p>
        </w:tc>
        <w:tc>
          <w:tcPr>
            <w:tcW w:w="1839" w:type="dxa"/>
            <w:tcBorders>
              <w:top w:val="single" w:sz="4" w:space="0" w:color="auto"/>
              <w:left w:val="single" w:sz="6" w:space="0" w:color="000000"/>
              <w:bottom w:val="single" w:sz="6" w:space="0" w:color="000000"/>
              <w:right w:val="single" w:sz="4" w:space="0" w:color="auto"/>
            </w:tcBorders>
            <w:vAlign w:val="center"/>
          </w:tcPr>
          <w:p w14:paraId="6B3BB024" w14:textId="50B82845" w:rsidR="001658BC" w:rsidRPr="008E10A5" w:rsidRDefault="0060627E" w:rsidP="00621496">
            <w:pPr>
              <w:pStyle w:val="TableParagraph"/>
              <w:spacing w:line="176" w:lineRule="exact"/>
              <w:ind w:right="446"/>
              <w:rPr>
                <w:rFonts w:ascii="Times New Roman" w:hAnsi="Times New Roman" w:cs="Times New Roman"/>
                <w:sz w:val="20"/>
                <w:szCs w:val="20"/>
              </w:rPr>
            </w:pPr>
            <w:r>
              <w:rPr>
                <w:rFonts w:ascii="Roboto" w:hAnsi="Roboto"/>
                <w:color w:val="1B1B1B"/>
                <w:sz w:val="20"/>
                <w:szCs w:val="20"/>
                <w:shd w:val="clear" w:color="auto" w:fill="F9F9F9"/>
              </w:rPr>
              <w:t xml:space="preserve"> </w:t>
            </w:r>
            <w:r>
              <w:rPr>
                <w:rFonts w:ascii="Roboto" w:hAnsi="Roboto"/>
                <w:color w:val="1B1B1B"/>
                <w:sz w:val="20"/>
                <w:szCs w:val="20"/>
                <w:shd w:val="clear" w:color="auto" w:fill="F9F9F9"/>
              </w:rPr>
              <w:t>EYS-EVU-007</w:t>
            </w:r>
          </w:p>
        </w:tc>
      </w:tr>
      <w:tr w:rsidR="001658BC" w:rsidRPr="008E10A5" w14:paraId="6FD5C86E" w14:textId="77777777" w:rsidTr="003E237D">
        <w:trPr>
          <w:trHeight w:val="195"/>
        </w:trPr>
        <w:tc>
          <w:tcPr>
            <w:tcW w:w="1702" w:type="dxa"/>
            <w:vMerge/>
            <w:tcBorders>
              <w:top w:val="nil"/>
              <w:left w:val="single" w:sz="4" w:space="0" w:color="auto"/>
              <w:right w:val="single" w:sz="6" w:space="0" w:color="000000"/>
            </w:tcBorders>
          </w:tcPr>
          <w:p w14:paraId="3AF3E68C" w14:textId="77777777" w:rsidR="001658BC" w:rsidRDefault="001658BC" w:rsidP="00621496">
            <w:pPr>
              <w:rPr>
                <w:sz w:val="2"/>
                <w:szCs w:val="2"/>
              </w:rPr>
            </w:pPr>
          </w:p>
        </w:tc>
        <w:tc>
          <w:tcPr>
            <w:tcW w:w="4697" w:type="dxa"/>
            <w:vMerge/>
            <w:tcBorders>
              <w:top w:val="nil"/>
              <w:left w:val="single" w:sz="6" w:space="0" w:color="000000"/>
              <w:right w:val="single" w:sz="6" w:space="0" w:color="000000"/>
            </w:tcBorders>
          </w:tcPr>
          <w:p w14:paraId="39E0598F" w14:textId="77777777" w:rsidR="001658BC" w:rsidRPr="001658BC" w:rsidRDefault="001658BC" w:rsidP="001658BC">
            <w:pPr>
              <w:jc w:val="center"/>
              <w:rPr>
                <w:b/>
                <w:sz w:val="2"/>
                <w:szCs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D88E79" w14:textId="77777777" w:rsidR="001658BC" w:rsidRPr="008E10A5" w:rsidRDefault="001658BC" w:rsidP="00621496">
            <w:pPr>
              <w:pStyle w:val="TableParagraph"/>
              <w:spacing w:line="176" w:lineRule="exact"/>
              <w:ind w:left="34"/>
              <w:rPr>
                <w:rFonts w:ascii="Times New Roman" w:hAnsi="Times New Roman" w:cs="Times New Roman"/>
                <w:sz w:val="20"/>
                <w:szCs w:val="20"/>
              </w:rPr>
            </w:pPr>
            <w:r w:rsidRPr="008E10A5">
              <w:rPr>
                <w:rFonts w:ascii="Times New Roman" w:hAnsi="Times New Roman" w:cs="Times New Roman"/>
                <w:w w:val="105"/>
                <w:sz w:val="20"/>
                <w:szCs w:val="20"/>
              </w:rPr>
              <w:t>Hazırlama Tarihi:</w:t>
            </w:r>
          </w:p>
        </w:tc>
        <w:tc>
          <w:tcPr>
            <w:tcW w:w="1839" w:type="dxa"/>
            <w:tcBorders>
              <w:top w:val="single" w:sz="6" w:space="0" w:color="000000"/>
              <w:left w:val="single" w:sz="6" w:space="0" w:color="000000"/>
              <w:bottom w:val="single" w:sz="6" w:space="0" w:color="000000"/>
              <w:right w:val="single" w:sz="4" w:space="0" w:color="auto"/>
            </w:tcBorders>
            <w:vAlign w:val="center"/>
          </w:tcPr>
          <w:p w14:paraId="04DEBBC3" w14:textId="77777777" w:rsidR="001658BC" w:rsidRPr="008E10A5" w:rsidRDefault="001658BC" w:rsidP="00621496">
            <w:pPr>
              <w:pStyle w:val="TableParagraph"/>
              <w:spacing w:line="176" w:lineRule="exact"/>
              <w:ind w:right="446"/>
              <w:rPr>
                <w:rFonts w:ascii="Times New Roman" w:hAnsi="Times New Roman" w:cs="Times New Roman"/>
                <w:sz w:val="20"/>
                <w:szCs w:val="20"/>
              </w:rPr>
            </w:pPr>
            <w:r>
              <w:rPr>
                <w:rFonts w:ascii="Times New Roman" w:hAnsi="Times New Roman" w:cs="Times New Roman"/>
                <w:sz w:val="20"/>
                <w:szCs w:val="20"/>
              </w:rPr>
              <w:t xml:space="preserve"> 08.11.2022</w:t>
            </w:r>
          </w:p>
        </w:tc>
      </w:tr>
      <w:tr w:rsidR="001658BC" w:rsidRPr="008E10A5" w14:paraId="45AAA8DE" w14:textId="77777777" w:rsidTr="003E237D">
        <w:trPr>
          <w:trHeight w:val="195"/>
        </w:trPr>
        <w:tc>
          <w:tcPr>
            <w:tcW w:w="1702" w:type="dxa"/>
            <w:vMerge/>
            <w:tcBorders>
              <w:top w:val="nil"/>
              <w:left w:val="single" w:sz="4" w:space="0" w:color="auto"/>
              <w:right w:val="single" w:sz="6" w:space="0" w:color="000000"/>
            </w:tcBorders>
          </w:tcPr>
          <w:p w14:paraId="777724AF" w14:textId="77777777" w:rsidR="001658BC" w:rsidRDefault="001658BC" w:rsidP="00621496">
            <w:pPr>
              <w:rPr>
                <w:sz w:val="2"/>
                <w:szCs w:val="2"/>
              </w:rPr>
            </w:pPr>
          </w:p>
        </w:tc>
        <w:tc>
          <w:tcPr>
            <w:tcW w:w="4697" w:type="dxa"/>
            <w:vMerge/>
            <w:tcBorders>
              <w:top w:val="nil"/>
              <w:left w:val="single" w:sz="6" w:space="0" w:color="000000"/>
              <w:right w:val="single" w:sz="6" w:space="0" w:color="000000"/>
            </w:tcBorders>
          </w:tcPr>
          <w:p w14:paraId="30C7502D" w14:textId="77777777" w:rsidR="001658BC" w:rsidRPr="001658BC" w:rsidRDefault="001658BC" w:rsidP="001658BC">
            <w:pPr>
              <w:jc w:val="center"/>
              <w:rPr>
                <w:b/>
                <w:sz w:val="2"/>
                <w:szCs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5B98E6" w14:textId="77777777" w:rsidR="001658BC" w:rsidRPr="008E10A5" w:rsidRDefault="001658BC" w:rsidP="00621496">
            <w:pPr>
              <w:pStyle w:val="TableParagraph"/>
              <w:spacing w:line="176" w:lineRule="exact"/>
              <w:ind w:left="34"/>
              <w:rPr>
                <w:rFonts w:ascii="Times New Roman" w:hAnsi="Times New Roman" w:cs="Times New Roman"/>
                <w:sz w:val="20"/>
                <w:szCs w:val="20"/>
              </w:rPr>
            </w:pPr>
            <w:r w:rsidRPr="008E10A5">
              <w:rPr>
                <w:rFonts w:ascii="Times New Roman" w:hAnsi="Times New Roman" w:cs="Times New Roman"/>
                <w:w w:val="105"/>
                <w:sz w:val="20"/>
                <w:szCs w:val="20"/>
              </w:rPr>
              <w:t>Revizyon Tarihi:</w:t>
            </w:r>
          </w:p>
        </w:tc>
        <w:tc>
          <w:tcPr>
            <w:tcW w:w="1839" w:type="dxa"/>
            <w:tcBorders>
              <w:top w:val="single" w:sz="6" w:space="0" w:color="000000"/>
              <w:left w:val="single" w:sz="6" w:space="0" w:color="000000"/>
              <w:bottom w:val="single" w:sz="6" w:space="0" w:color="000000"/>
              <w:right w:val="single" w:sz="4" w:space="0" w:color="auto"/>
            </w:tcBorders>
            <w:vAlign w:val="center"/>
          </w:tcPr>
          <w:p w14:paraId="7A05A57D" w14:textId="77777777" w:rsidR="001658BC" w:rsidRPr="008E10A5" w:rsidRDefault="001658BC" w:rsidP="00621496">
            <w:pPr>
              <w:pStyle w:val="TableParagraph"/>
              <w:spacing w:line="176" w:lineRule="exact"/>
              <w:ind w:right="444"/>
              <w:rPr>
                <w:rFonts w:ascii="Times New Roman" w:hAnsi="Times New Roman" w:cs="Times New Roman"/>
                <w:sz w:val="20"/>
                <w:szCs w:val="20"/>
              </w:rPr>
            </w:pPr>
            <w:r>
              <w:rPr>
                <w:rFonts w:ascii="Times New Roman" w:hAnsi="Times New Roman" w:cs="Times New Roman"/>
                <w:sz w:val="20"/>
                <w:szCs w:val="20"/>
              </w:rPr>
              <w:t>--</w:t>
            </w:r>
          </w:p>
        </w:tc>
      </w:tr>
      <w:tr w:rsidR="001658BC" w:rsidRPr="008E10A5" w14:paraId="457ED48D" w14:textId="77777777" w:rsidTr="003E237D">
        <w:trPr>
          <w:trHeight w:val="195"/>
        </w:trPr>
        <w:tc>
          <w:tcPr>
            <w:tcW w:w="1702" w:type="dxa"/>
            <w:vMerge/>
            <w:tcBorders>
              <w:top w:val="nil"/>
              <w:left w:val="single" w:sz="4" w:space="0" w:color="auto"/>
              <w:right w:val="single" w:sz="6" w:space="0" w:color="000000"/>
            </w:tcBorders>
          </w:tcPr>
          <w:p w14:paraId="3F1D1B40" w14:textId="77777777" w:rsidR="001658BC" w:rsidRDefault="001658BC" w:rsidP="00621496">
            <w:pPr>
              <w:rPr>
                <w:sz w:val="2"/>
                <w:szCs w:val="2"/>
              </w:rPr>
            </w:pPr>
          </w:p>
        </w:tc>
        <w:tc>
          <w:tcPr>
            <w:tcW w:w="4697" w:type="dxa"/>
            <w:vMerge/>
            <w:tcBorders>
              <w:top w:val="nil"/>
              <w:left w:val="single" w:sz="6" w:space="0" w:color="000000"/>
              <w:right w:val="single" w:sz="6" w:space="0" w:color="000000"/>
            </w:tcBorders>
          </w:tcPr>
          <w:p w14:paraId="5AAB2E7B" w14:textId="77777777" w:rsidR="001658BC" w:rsidRPr="001658BC" w:rsidRDefault="001658BC" w:rsidP="001658BC">
            <w:pPr>
              <w:jc w:val="center"/>
              <w:rPr>
                <w:b/>
                <w:sz w:val="2"/>
                <w:szCs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23026B" w14:textId="77777777" w:rsidR="001658BC" w:rsidRPr="008E10A5" w:rsidRDefault="001658BC" w:rsidP="00621496">
            <w:pPr>
              <w:pStyle w:val="TableParagraph"/>
              <w:spacing w:line="176" w:lineRule="exact"/>
              <w:ind w:left="34"/>
              <w:rPr>
                <w:rFonts w:ascii="Times New Roman" w:hAnsi="Times New Roman" w:cs="Times New Roman"/>
                <w:sz w:val="20"/>
                <w:szCs w:val="20"/>
              </w:rPr>
            </w:pPr>
            <w:r w:rsidRPr="008E10A5">
              <w:rPr>
                <w:rFonts w:ascii="Times New Roman" w:hAnsi="Times New Roman" w:cs="Times New Roman"/>
                <w:w w:val="105"/>
                <w:sz w:val="20"/>
                <w:szCs w:val="20"/>
              </w:rPr>
              <w:t>Revizyon No:</w:t>
            </w:r>
          </w:p>
        </w:tc>
        <w:tc>
          <w:tcPr>
            <w:tcW w:w="1839" w:type="dxa"/>
            <w:tcBorders>
              <w:top w:val="single" w:sz="6" w:space="0" w:color="000000"/>
              <w:left w:val="single" w:sz="6" w:space="0" w:color="000000"/>
              <w:bottom w:val="single" w:sz="6" w:space="0" w:color="000000"/>
              <w:right w:val="single" w:sz="4" w:space="0" w:color="auto"/>
            </w:tcBorders>
            <w:vAlign w:val="center"/>
          </w:tcPr>
          <w:p w14:paraId="7E20A5A0" w14:textId="77777777" w:rsidR="001658BC" w:rsidRPr="008E10A5" w:rsidRDefault="001658BC" w:rsidP="00621496">
            <w:pPr>
              <w:pStyle w:val="TableParagraph"/>
              <w:spacing w:line="176" w:lineRule="exact"/>
              <w:ind w:right="444"/>
              <w:rPr>
                <w:rFonts w:ascii="Times New Roman" w:hAnsi="Times New Roman" w:cs="Times New Roman"/>
                <w:sz w:val="20"/>
                <w:szCs w:val="20"/>
              </w:rPr>
            </w:pPr>
            <w:r>
              <w:rPr>
                <w:rFonts w:ascii="Times New Roman" w:hAnsi="Times New Roman" w:cs="Times New Roman"/>
                <w:sz w:val="20"/>
                <w:szCs w:val="20"/>
              </w:rPr>
              <w:t xml:space="preserve"> 0</w:t>
            </w:r>
          </w:p>
        </w:tc>
      </w:tr>
      <w:tr w:rsidR="001658BC" w:rsidRPr="008E10A5" w14:paraId="66D25766" w14:textId="77777777" w:rsidTr="003E237D">
        <w:trPr>
          <w:trHeight w:val="464"/>
        </w:trPr>
        <w:tc>
          <w:tcPr>
            <w:tcW w:w="1702" w:type="dxa"/>
            <w:vMerge/>
            <w:tcBorders>
              <w:top w:val="nil"/>
              <w:left w:val="single" w:sz="4" w:space="0" w:color="auto"/>
              <w:bottom w:val="single" w:sz="4" w:space="0" w:color="auto"/>
              <w:right w:val="single" w:sz="6" w:space="0" w:color="000000"/>
            </w:tcBorders>
          </w:tcPr>
          <w:p w14:paraId="2DACEE94" w14:textId="77777777" w:rsidR="001658BC" w:rsidRDefault="001658BC" w:rsidP="00621496">
            <w:pPr>
              <w:rPr>
                <w:sz w:val="2"/>
                <w:szCs w:val="2"/>
              </w:rPr>
            </w:pPr>
          </w:p>
        </w:tc>
        <w:tc>
          <w:tcPr>
            <w:tcW w:w="4697" w:type="dxa"/>
            <w:vMerge/>
            <w:tcBorders>
              <w:top w:val="nil"/>
              <w:left w:val="single" w:sz="6" w:space="0" w:color="000000"/>
              <w:bottom w:val="single" w:sz="4" w:space="0" w:color="auto"/>
              <w:right w:val="single" w:sz="6" w:space="0" w:color="000000"/>
            </w:tcBorders>
          </w:tcPr>
          <w:p w14:paraId="5E4976EF" w14:textId="77777777" w:rsidR="001658BC" w:rsidRPr="001658BC" w:rsidRDefault="001658BC" w:rsidP="001658BC">
            <w:pPr>
              <w:jc w:val="center"/>
              <w:rPr>
                <w:b/>
                <w:sz w:val="2"/>
                <w:szCs w:val="2"/>
              </w:rPr>
            </w:pPr>
          </w:p>
        </w:tc>
        <w:tc>
          <w:tcPr>
            <w:tcW w:w="1701" w:type="dxa"/>
            <w:tcBorders>
              <w:top w:val="single" w:sz="6" w:space="0" w:color="000000"/>
              <w:left w:val="single" w:sz="6" w:space="0" w:color="000000"/>
              <w:bottom w:val="single" w:sz="4" w:space="0" w:color="auto"/>
              <w:right w:val="single" w:sz="6" w:space="0" w:color="000000"/>
            </w:tcBorders>
            <w:vAlign w:val="center"/>
          </w:tcPr>
          <w:p w14:paraId="4364A07E" w14:textId="77777777" w:rsidR="001658BC" w:rsidRPr="008E10A5" w:rsidRDefault="001658BC" w:rsidP="00621496">
            <w:pPr>
              <w:pStyle w:val="TableParagraph"/>
              <w:spacing w:before="22"/>
              <w:ind w:left="34"/>
              <w:rPr>
                <w:rFonts w:ascii="Times New Roman" w:hAnsi="Times New Roman" w:cs="Times New Roman"/>
                <w:sz w:val="20"/>
                <w:szCs w:val="20"/>
              </w:rPr>
            </w:pPr>
            <w:r w:rsidRPr="008E10A5">
              <w:rPr>
                <w:rFonts w:ascii="Times New Roman" w:hAnsi="Times New Roman" w:cs="Times New Roman"/>
                <w:w w:val="105"/>
                <w:sz w:val="20"/>
                <w:szCs w:val="20"/>
              </w:rPr>
              <w:t>Toplam Sayfa</w:t>
            </w:r>
          </w:p>
          <w:p w14:paraId="066DCA4F" w14:textId="77777777" w:rsidR="001658BC" w:rsidRPr="008E10A5" w:rsidRDefault="001658BC" w:rsidP="00621496">
            <w:pPr>
              <w:pStyle w:val="TableParagraph"/>
              <w:spacing w:before="25" w:line="189" w:lineRule="exact"/>
              <w:ind w:left="34"/>
              <w:rPr>
                <w:rFonts w:ascii="Times New Roman" w:hAnsi="Times New Roman" w:cs="Times New Roman"/>
                <w:sz w:val="20"/>
                <w:szCs w:val="20"/>
              </w:rPr>
            </w:pPr>
            <w:r w:rsidRPr="008E10A5">
              <w:rPr>
                <w:rFonts w:ascii="Times New Roman" w:hAnsi="Times New Roman" w:cs="Times New Roman"/>
                <w:w w:val="105"/>
                <w:sz w:val="20"/>
                <w:szCs w:val="20"/>
              </w:rPr>
              <w:t>Sayısı</w:t>
            </w:r>
          </w:p>
        </w:tc>
        <w:tc>
          <w:tcPr>
            <w:tcW w:w="1839" w:type="dxa"/>
            <w:tcBorders>
              <w:top w:val="single" w:sz="6" w:space="0" w:color="000000"/>
              <w:left w:val="single" w:sz="6" w:space="0" w:color="000000"/>
              <w:bottom w:val="single" w:sz="4" w:space="0" w:color="auto"/>
              <w:right w:val="single" w:sz="4" w:space="0" w:color="auto"/>
            </w:tcBorders>
            <w:vAlign w:val="center"/>
          </w:tcPr>
          <w:p w14:paraId="3CF6E595" w14:textId="75C61054" w:rsidR="001658BC" w:rsidRPr="008E10A5" w:rsidRDefault="001658BC" w:rsidP="00621496">
            <w:pPr>
              <w:pStyle w:val="TableParagraph"/>
              <w:spacing w:line="192" w:lineRule="exact"/>
              <w:ind w:right="444"/>
              <w:rPr>
                <w:rFonts w:ascii="Times New Roman" w:hAnsi="Times New Roman" w:cs="Times New Roman"/>
                <w:sz w:val="20"/>
                <w:szCs w:val="20"/>
              </w:rPr>
            </w:pPr>
            <w:r>
              <w:rPr>
                <w:rFonts w:ascii="Times New Roman" w:hAnsi="Times New Roman" w:cs="Times New Roman"/>
                <w:sz w:val="20"/>
                <w:szCs w:val="20"/>
              </w:rPr>
              <w:t xml:space="preserve"> </w:t>
            </w:r>
            <w:r w:rsidR="00266B9E">
              <w:rPr>
                <w:rFonts w:ascii="Times New Roman" w:hAnsi="Times New Roman" w:cs="Times New Roman"/>
                <w:sz w:val="20"/>
                <w:szCs w:val="20"/>
              </w:rPr>
              <w:t>3</w:t>
            </w:r>
          </w:p>
        </w:tc>
      </w:tr>
    </w:tbl>
    <w:p w14:paraId="5B8F66BF" w14:textId="77777777" w:rsidR="001658BC" w:rsidRDefault="001658BC" w:rsidP="001658BC">
      <w:pPr>
        <w:pStyle w:val="AralkYok"/>
        <w:jc w:val="center"/>
        <w:rPr>
          <w:rFonts w:ascii="Times New Roman" w:hAnsi="Times New Roman" w:cs="Times New Roman"/>
          <w:b/>
          <w:bCs/>
          <w:sz w:val="24"/>
          <w:szCs w:val="24"/>
        </w:rPr>
      </w:pPr>
    </w:p>
    <w:p w14:paraId="7D99E6E2" w14:textId="143B779F" w:rsidR="001658BC" w:rsidRDefault="001658BC" w:rsidP="001658BC">
      <w:pPr>
        <w:pStyle w:val="AralkYok"/>
        <w:jc w:val="center"/>
        <w:rPr>
          <w:rFonts w:ascii="Times New Roman" w:hAnsi="Times New Roman" w:cs="Times New Roman"/>
          <w:b/>
          <w:bCs/>
          <w:sz w:val="24"/>
          <w:szCs w:val="24"/>
        </w:rPr>
      </w:pPr>
    </w:p>
    <w:p w14:paraId="62CD6B85" w14:textId="77777777" w:rsidR="001658BC" w:rsidRDefault="001658BC">
      <w:pPr>
        <w:pStyle w:val="GvdeMetni"/>
        <w:ind w:left="0"/>
        <w:jc w:val="left"/>
        <w:rPr>
          <w:rFonts w:ascii="Times New Roman" w:hAnsi="Times New Roman" w:cs="Times New Roman"/>
          <w:b/>
          <w:sz w:val="24"/>
          <w:szCs w:val="24"/>
        </w:rPr>
      </w:pPr>
    </w:p>
    <w:p w14:paraId="2A390D78" w14:textId="77777777" w:rsidR="008F0F68" w:rsidRPr="001658BC" w:rsidRDefault="00000000">
      <w:pPr>
        <w:ind w:left="105"/>
        <w:rPr>
          <w:rFonts w:ascii="Times New Roman" w:hAnsi="Times New Roman" w:cs="Times New Roman"/>
          <w:b/>
          <w:sz w:val="24"/>
          <w:szCs w:val="24"/>
        </w:rPr>
      </w:pPr>
      <w:r w:rsidRPr="001658BC">
        <w:rPr>
          <w:rFonts w:ascii="Times New Roman" w:hAnsi="Times New Roman" w:cs="Times New Roman"/>
          <w:b/>
          <w:sz w:val="24"/>
          <w:szCs w:val="24"/>
        </w:rPr>
        <w:t>Amaç:</w:t>
      </w:r>
    </w:p>
    <w:p w14:paraId="69C67913" w14:textId="77777777" w:rsidR="008F0F68" w:rsidRPr="001658BC" w:rsidRDefault="008F0F68">
      <w:pPr>
        <w:pStyle w:val="GvdeMetni"/>
        <w:spacing w:before="7"/>
        <w:ind w:left="0"/>
        <w:jc w:val="left"/>
        <w:rPr>
          <w:rFonts w:ascii="Times New Roman" w:hAnsi="Times New Roman" w:cs="Times New Roman"/>
          <w:b/>
          <w:sz w:val="24"/>
          <w:szCs w:val="24"/>
        </w:rPr>
      </w:pPr>
    </w:p>
    <w:p w14:paraId="7E1FCEDA" w14:textId="77777777" w:rsidR="008F0F68" w:rsidRPr="001658BC" w:rsidRDefault="00000000">
      <w:pPr>
        <w:pStyle w:val="GvdeMetni"/>
        <w:spacing w:line="278" w:lineRule="auto"/>
        <w:ind w:right="109"/>
        <w:rPr>
          <w:rFonts w:ascii="Times New Roman" w:hAnsi="Times New Roman" w:cs="Times New Roman"/>
          <w:sz w:val="24"/>
          <w:szCs w:val="24"/>
        </w:rPr>
      </w:pPr>
      <w:r w:rsidRPr="001658BC">
        <w:rPr>
          <w:rFonts w:ascii="Times New Roman" w:hAnsi="Times New Roman" w:cs="Times New Roman"/>
          <w:b/>
          <w:sz w:val="24"/>
          <w:szCs w:val="24"/>
        </w:rPr>
        <w:t>Madde 1:</w:t>
      </w:r>
      <w:r w:rsidRPr="001658BC">
        <w:rPr>
          <w:rFonts w:ascii="Times New Roman" w:hAnsi="Times New Roman" w:cs="Times New Roman"/>
          <w:sz w:val="24"/>
          <w:szCs w:val="24"/>
        </w:rPr>
        <w:t>Uygulama Esaslarının amacı, "Tekirdağ Namık Kemal Üniversitesi, Güzel Sanatlar Tasarım</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ve</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Mimarlık</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Fakültesi,</w:t>
      </w:r>
      <w:r w:rsidRPr="001658BC">
        <w:rPr>
          <w:rFonts w:ascii="Times New Roman" w:hAnsi="Times New Roman" w:cs="Times New Roman"/>
          <w:spacing w:val="-6"/>
          <w:sz w:val="24"/>
          <w:szCs w:val="24"/>
        </w:rPr>
        <w:t xml:space="preserve"> </w:t>
      </w:r>
      <w:r w:rsidRPr="001658BC">
        <w:rPr>
          <w:rFonts w:ascii="Times New Roman" w:hAnsi="Times New Roman" w:cs="Times New Roman"/>
          <w:sz w:val="24"/>
          <w:szCs w:val="24"/>
        </w:rPr>
        <w:t>Mimarlık</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Bölümü"</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ders</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programı,</w:t>
      </w:r>
      <w:r w:rsidRPr="001658BC">
        <w:rPr>
          <w:rFonts w:ascii="Times New Roman" w:hAnsi="Times New Roman" w:cs="Times New Roman"/>
          <w:spacing w:val="-6"/>
          <w:sz w:val="24"/>
          <w:szCs w:val="24"/>
        </w:rPr>
        <w:t xml:space="preserve"> </w:t>
      </w:r>
      <w:r w:rsidRPr="001658BC">
        <w:rPr>
          <w:rFonts w:ascii="Times New Roman" w:hAnsi="Times New Roman" w:cs="Times New Roman"/>
          <w:sz w:val="24"/>
          <w:szCs w:val="24"/>
        </w:rPr>
        <w:t>8.</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yarıyılda</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yer</w:t>
      </w:r>
      <w:r w:rsidRPr="001658BC">
        <w:rPr>
          <w:rFonts w:ascii="Times New Roman" w:hAnsi="Times New Roman" w:cs="Times New Roman"/>
          <w:spacing w:val="-6"/>
          <w:sz w:val="24"/>
          <w:szCs w:val="24"/>
        </w:rPr>
        <w:t xml:space="preserve"> </w:t>
      </w:r>
      <w:r w:rsidRPr="001658BC">
        <w:rPr>
          <w:rFonts w:ascii="Times New Roman" w:hAnsi="Times New Roman" w:cs="Times New Roman"/>
          <w:sz w:val="24"/>
          <w:szCs w:val="24"/>
        </w:rPr>
        <w:t>alan</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MİM801 Diploma Projesi dersi ile ilgili uygulama usul ve esaslarını</w:t>
      </w:r>
      <w:r w:rsidRPr="001658BC">
        <w:rPr>
          <w:rFonts w:ascii="Times New Roman" w:hAnsi="Times New Roman" w:cs="Times New Roman"/>
          <w:spacing w:val="-27"/>
          <w:sz w:val="24"/>
          <w:szCs w:val="24"/>
        </w:rPr>
        <w:t xml:space="preserve"> </w:t>
      </w:r>
      <w:r w:rsidRPr="001658BC">
        <w:rPr>
          <w:rFonts w:ascii="Times New Roman" w:hAnsi="Times New Roman" w:cs="Times New Roman"/>
          <w:sz w:val="24"/>
          <w:szCs w:val="24"/>
        </w:rPr>
        <w:t>açıklamaktır.</w:t>
      </w:r>
    </w:p>
    <w:p w14:paraId="254F7230" w14:textId="77777777" w:rsidR="008F0F68" w:rsidRPr="001658BC" w:rsidRDefault="00000000">
      <w:pPr>
        <w:pStyle w:val="Balk1"/>
        <w:spacing w:before="195"/>
        <w:rPr>
          <w:rFonts w:ascii="Times New Roman" w:hAnsi="Times New Roman" w:cs="Times New Roman"/>
          <w:sz w:val="24"/>
          <w:szCs w:val="24"/>
        </w:rPr>
      </w:pPr>
      <w:r w:rsidRPr="001658BC">
        <w:rPr>
          <w:rFonts w:ascii="Times New Roman" w:hAnsi="Times New Roman" w:cs="Times New Roman"/>
          <w:sz w:val="24"/>
          <w:szCs w:val="24"/>
        </w:rPr>
        <w:t>Kapsam:</w:t>
      </w:r>
    </w:p>
    <w:p w14:paraId="73DC71FA" w14:textId="77777777" w:rsidR="008F0F68" w:rsidRPr="001658BC" w:rsidRDefault="008F0F68">
      <w:pPr>
        <w:pStyle w:val="GvdeMetni"/>
        <w:spacing w:before="6"/>
        <w:ind w:left="0"/>
        <w:jc w:val="left"/>
        <w:rPr>
          <w:rFonts w:ascii="Times New Roman" w:hAnsi="Times New Roman" w:cs="Times New Roman"/>
          <w:b/>
          <w:sz w:val="24"/>
          <w:szCs w:val="24"/>
        </w:rPr>
      </w:pPr>
    </w:p>
    <w:p w14:paraId="6B0D7C27" w14:textId="77777777" w:rsidR="008F0F68" w:rsidRPr="001658BC" w:rsidRDefault="00000000">
      <w:pPr>
        <w:pStyle w:val="GvdeMetni"/>
        <w:spacing w:line="276" w:lineRule="auto"/>
        <w:ind w:right="109"/>
        <w:rPr>
          <w:rFonts w:ascii="Times New Roman" w:hAnsi="Times New Roman" w:cs="Times New Roman"/>
          <w:sz w:val="24"/>
          <w:szCs w:val="24"/>
        </w:rPr>
      </w:pPr>
      <w:r w:rsidRPr="001658BC">
        <w:rPr>
          <w:rFonts w:ascii="Times New Roman" w:hAnsi="Times New Roman" w:cs="Times New Roman"/>
          <w:b/>
          <w:sz w:val="24"/>
          <w:szCs w:val="24"/>
        </w:rPr>
        <w:t>Madde</w:t>
      </w:r>
      <w:r w:rsidRPr="001658BC">
        <w:rPr>
          <w:rFonts w:ascii="Times New Roman" w:hAnsi="Times New Roman" w:cs="Times New Roman"/>
          <w:b/>
          <w:spacing w:val="-8"/>
          <w:sz w:val="24"/>
          <w:szCs w:val="24"/>
        </w:rPr>
        <w:t xml:space="preserve"> </w:t>
      </w:r>
      <w:r w:rsidRPr="001658BC">
        <w:rPr>
          <w:rFonts w:ascii="Times New Roman" w:hAnsi="Times New Roman" w:cs="Times New Roman"/>
          <w:b/>
          <w:sz w:val="24"/>
          <w:szCs w:val="24"/>
        </w:rPr>
        <w:t>2:</w:t>
      </w:r>
      <w:r w:rsidRPr="001658BC">
        <w:rPr>
          <w:rFonts w:ascii="Times New Roman" w:hAnsi="Times New Roman" w:cs="Times New Roman"/>
          <w:sz w:val="24"/>
          <w:szCs w:val="24"/>
        </w:rPr>
        <w:t>Uygulama</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Esasları</w:t>
      </w:r>
      <w:r w:rsidRPr="001658BC">
        <w:rPr>
          <w:rFonts w:ascii="Times New Roman" w:hAnsi="Times New Roman" w:cs="Times New Roman"/>
          <w:spacing w:val="-17"/>
          <w:sz w:val="24"/>
          <w:szCs w:val="24"/>
        </w:rPr>
        <w:t xml:space="preserve"> </w:t>
      </w:r>
      <w:r w:rsidRPr="001658BC">
        <w:rPr>
          <w:rFonts w:ascii="Times New Roman" w:hAnsi="Times New Roman" w:cs="Times New Roman"/>
          <w:sz w:val="24"/>
          <w:szCs w:val="24"/>
        </w:rPr>
        <w:t>"Tekirdağ</w:t>
      </w:r>
      <w:r w:rsidRPr="001658BC">
        <w:rPr>
          <w:rFonts w:ascii="Times New Roman" w:hAnsi="Times New Roman" w:cs="Times New Roman"/>
          <w:spacing w:val="-17"/>
          <w:sz w:val="24"/>
          <w:szCs w:val="24"/>
        </w:rPr>
        <w:t xml:space="preserve"> </w:t>
      </w:r>
      <w:r w:rsidRPr="001658BC">
        <w:rPr>
          <w:rFonts w:ascii="Times New Roman" w:hAnsi="Times New Roman" w:cs="Times New Roman"/>
          <w:sz w:val="24"/>
          <w:szCs w:val="24"/>
        </w:rPr>
        <w:t>Namık</w:t>
      </w:r>
      <w:r w:rsidRPr="001658BC">
        <w:rPr>
          <w:rFonts w:ascii="Times New Roman" w:hAnsi="Times New Roman" w:cs="Times New Roman"/>
          <w:spacing w:val="-6"/>
          <w:sz w:val="24"/>
          <w:szCs w:val="24"/>
        </w:rPr>
        <w:t xml:space="preserve"> </w:t>
      </w:r>
      <w:r w:rsidRPr="001658BC">
        <w:rPr>
          <w:rFonts w:ascii="Times New Roman" w:hAnsi="Times New Roman" w:cs="Times New Roman"/>
          <w:sz w:val="24"/>
          <w:szCs w:val="24"/>
        </w:rPr>
        <w:t>Kemal</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Üniversitesi,</w:t>
      </w:r>
      <w:r w:rsidRPr="001658BC">
        <w:rPr>
          <w:rFonts w:ascii="Times New Roman" w:hAnsi="Times New Roman" w:cs="Times New Roman"/>
          <w:spacing w:val="-6"/>
          <w:sz w:val="24"/>
          <w:szCs w:val="24"/>
        </w:rPr>
        <w:t xml:space="preserve"> </w:t>
      </w:r>
      <w:r w:rsidRPr="001658BC">
        <w:rPr>
          <w:rFonts w:ascii="Times New Roman" w:hAnsi="Times New Roman" w:cs="Times New Roman"/>
          <w:sz w:val="24"/>
          <w:szCs w:val="24"/>
        </w:rPr>
        <w:t>Güzel</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Sanatlar</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Tasarım</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ve Mimarlık Fakültesi, Mimarlık Bölümü" ders programında yer alan MİM801 Diploma Projesi dersini</w:t>
      </w:r>
      <w:r w:rsidRPr="001658BC">
        <w:rPr>
          <w:rFonts w:ascii="Times New Roman" w:hAnsi="Times New Roman" w:cs="Times New Roman"/>
          <w:spacing w:val="-2"/>
          <w:sz w:val="24"/>
          <w:szCs w:val="24"/>
        </w:rPr>
        <w:t xml:space="preserve"> </w:t>
      </w:r>
      <w:r w:rsidRPr="001658BC">
        <w:rPr>
          <w:rFonts w:ascii="Times New Roman" w:hAnsi="Times New Roman" w:cs="Times New Roman"/>
          <w:sz w:val="24"/>
          <w:szCs w:val="24"/>
        </w:rPr>
        <w:t>kapsar.</w:t>
      </w:r>
    </w:p>
    <w:p w14:paraId="7F60D994" w14:textId="77777777" w:rsidR="008F0F68" w:rsidRPr="001658BC" w:rsidRDefault="00000000">
      <w:pPr>
        <w:pStyle w:val="Balk1"/>
        <w:spacing w:before="203"/>
        <w:rPr>
          <w:rFonts w:ascii="Times New Roman" w:hAnsi="Times New Roman" w:cs="Times New Roman"/>
          <w:sz w:val="24"/>
          <w:szCs w:val="24"/>
        </w:rPr>
      </w:pPr>
      <w:r w:rsidRPr="001658BC">
        <w:rPr>
          <w:rFonts w:ascii="Times New Roman" w:hAnsi="Times New Roman" w:cs="Times New Roman"/>
          <w:sz w:val="24"/>
          <w:szCs w:val="24"/>
        </w:rPr>
        <w:t>Tanım:</w:t>
      </w:r>
    </w:p>
    <w:p w14:paraId="4187F4E2" w14:textId="77777777" w:rsidR="008F0F68" w:rsidRPr="001658BC" w:rsidRDefault="008F0F68">
      <w:pPr>
        <w:pStyle w:val="GvdeMetni"/>
        <w:spacing w:before="6"/>
        <w:ind w:left="0"/>
        <w:jc w:val="left"/>
        <w:rPr>
          <w:rFonts w:ascii="Times New Roman" w:hAnsi="Times New Roman" w:cs="Times New Roman"/>
          <w:b/>
          <w:sz w:val="24"/>
          <w:szCs w:val="24"/>
        </w:rPr>
      </w:pPr>
    </w:p>
    <w:p w14:paraId="17CA4E28" w14:textId="77777777" w:rsidR="008F0F68" w:rsidRPr="001658BC" w:rsidRDefault="00000000">
      <w:pPr>
        <w:pStyle w:val="GvdeMetni"/>
        <w:spacing w:line="276" w:lineRule="auto"/>
        <w:ind w:right="109"/>
        <w:rPr>
          <w:rFonts w:ascii="Times New Roman" w:hAnsi="Times New Roman" w:cs="Times New Roman"/>
          <w:sz w:val="24"/>
          <w:szCs w:val="24"/>
        </w:rPr>
      </w:pPr>
      <w:r w:rsidRPr="001658BC">
        <w:rPr>
          <w:rFonts w:ascii="Times New Roman" w:hAnsi="Times New Roman" w:cs="Times New Roman"/>
          <w:b/>
          <w:sz w:val="24"/>
          <w:szCs w:val="24"/>
        </w:rPr>
        <w:t xml:space="preserve">Madde 3: </w:t>
      </w:r>
      <w:r w:rsidRPr="001658BC">
        <w:rPr>
          <w:rFonts w:ascii="Times New Roman" w:hAnsi="Times New Roman" w:cs="Times New Roman"/>
          <w:sz w:val="24"/>
          <w:szCs w:val="24"/>
        </w:rPr>
        <w:t>MİM801 Diploma Projesi dersi kapsamında öğrenciye bağımsız tasarım yapma yetisinin kazandırılması amaçlanmaktadır. Öğrencinin öğrenim planında yer alan bilgileri kullanması, çalışma alanı ve konusuna uygun çözüm alternatifleri geliştirmesi ve tasarım yapması amaçlanmaktadır. Jüri üyelerinden bağımsız olarak çalışmaların hazırlandığı, jüri üyeleri tarafından sürecin yönetildiği; tasarım bilgisinin sınandığı; bağımsız ve güdümsüz ancak denetimli yürütülen bir çalışmadır.</w:t>
      </w:r>
    </w:p>
    <w:p w14:paraId="47251605" w14:textId="77777777" w:rsidR="008F0F68" w:rsidRPr="001658BC" w:rsidRDefault="00000000">
      <w:pPr>
        <w:pStyle w:val="Balk1"/>
        <w:spacing w:before="199"/>
        <w:rPr>
          <w:rFonts w:ascii="Times New Roman" w:hAnsi="Times New Roman" w:cs="Times New Roman"/>
          <w:sz w:val="24"/>
          <w:szCs w:val="24"/>
        </w:rPr>
      </w:pPr>
      <w:r w:rsidRPr="001658BC">
        <w:rPr>
          <w:rFonts w:ascii="Times New Roman" w:hAnsi="Times New Roman" w:cs="Times New Roman"/>
          <w:sz w:val="24"/>
          <w:szCs w:val="24"/>
        </w:rPr>
        <w:t>Dersin Alınabilme Koşulları:</w:t>
      </w:r>
    </w:p>
    <w:p w14:paraId="74CA8E36" w14:textId="77777777" w:rsidR="008F0F68" w:rsidRPr="001658BC" w:rsidRDefault="008F0F68">
      <w:pPr>
        <w:pStyle w:val="GvdeMetni"/>
        <w:spacing w:before="6"/>
        <w:ind w:left="0"/>
        <w:jc w:val="left"/>
        <w:rPr>
          <w:rFonts w:ascii="Times New Roman" w:hAnsi="Times New Roman" w:cs="Times New Roman"/>
          <w:b/>
          <w:sz w:val="24"/>
          <w:szCs w:val="24"/>
        </w:rPr>
      </w:pPr>
    </w:p>
    <w:p w14:paraId="19BEAA00" w14:textId="77777777" w:rsidR="008F0F68" w:rsidRPr="001658BC" w:rsidRDefault="00000000">
      <w:pPr>
        <w:pStyle w:val="GvdeMetni"/>
        <w:spacing w:before="1" w:line="278" w:lineRule="auto"/>
        <w:ind w:right="109"/>
        <w:rPr>
          <w:rFonts w:ascii="Times New Roman" w:hAnsi="Times New Roman" w:cs="Times New Roman"/>
          <w:sz w:val="24"/>
          <w:szCs w:val="24"/>
        </w:rPr>
      </w:pPr>
      <w:r w:rsidRPr="001658BC">
        <w:rPr>
          <w:rFonts w:ascii="Times New Roman" w:hAnsi="Times New Roman" w:cs="Times New Roman"/>
          <w:b/>
          <w:sz w:val="24"/>
          <w:szCs w:val="24"/>
        </w:rPr>
        <w:t xml:space="preserve">Madde 4: </w:t>
      </w:r>
      <w:r w:rsidRPr="001658BC">
        <w:rPr>
          <w:rFonts w:ascii="Times New Roman" w:hAnsi="Times New Roman" w:cs="Times New Roman"/>
          <w:sz w:val="24"/>
          <w:szCs w:val="24"/>
        </w:rPr>
        <w:t>Öğrencinin MİM801 Diploma Projesi dersini alabilmesi için, eğitim-öğretim programında, 7. yarıyılda yer alan MİM702 Uygulama Projesi ile MİM701 Mimari Tasarım VII derslerinde başarılı olması gerekir.</w:t>
      </w:r>
    </w:p>
    <w:p w14:paraId="428C898F" w14:textId="77777777" w:rsidR="008F0F68" w:rsidRPr="001658BC" w:rsidRDefault="00000000">
      <w:pPr>
        <w:pStyle w:val="GvdeMetni"/>
        <w:spacing w:before="194" w:line="278" w:lineRule="auto"/>
        <w:ind w:right="110"/>
        <w:rPr>
          <w:rFonts w:ascii="Times New Roman" w:hAnsi="Times New Roman" w:cs="Times New Roman"/>
          <w:sz w:val="24"/>
          <w:szCs w:val="24"/>
        </w:rPr>
      </w:pPr>
      <w:r w:rsidRPr="001658BC">
        <w:rPr>
          <w:rFonts w:ascii="Times New Roman" w:hAnsi="Times New Roman" w:cs="Times New Roman"/>
          <w:b/>
          <w:sz w:val="24"/>
          <w:szCs w:val="24"/>
        </w:rPr>
        <w:t xml:space="preserve">Madde 5: </w:t>
      </w:r>
      <w:r w:rsidRPr="001658BC">
        <w:rPr>
          <w:rFonts w:ascii="Times New Roman" w:hAnsi="Times New Roman" w:cs="Times New Roman"/>
          <w:sz w:val="24"/>
          <w:szCs w:val="24"/>
        </w:rPr>
        <w:t>Diploma projesi dersi Uygulama Esaslarının 4. maddesine bağlı olmak koşuluyla öğrenci MİM801 Diploma Projesi dersine kayıt yaptırmalıdır.</w:t>
      </w:r>
    </w:p>
    <w:p w14:paraId="2485F856" w14:textId="53DDC53C" w:rsidR="008F0F68" w:rsidRPr="001658BC" w:rsidRDefault="00000000">
      <w:pPr>
        <w:pStyle w:val="Balk1"/>
        <w:spacing w:before="196"/>
        <w:rPr>
          <w:rFonts w:ascii="Times New Roman" w:hAnsi="Times New Roman" w:cs="Times New Roman"/>
          <w:sz w:val="24"/>
          <w:szCs w:val="24"/>
        </w:rPr>
      </w:pPr>
      <w:r w:rsidRPr="001658BC">
        <w:rPr>
          <w:rFonts w:ascii="Times New Roman" w:hAnsi="Times New Roman" w:cs="Times New Roman"/>
          <w:sz w:val="24"/>
          <w:szCs w:val="24"/>
        </w:rPr>
        <w:t>Jürinin Belirlenmesi:</w:t>
      </w:r>
    </w:p>
    <w:p w14:paraId="4294B65C" w14:textId="77777777" w:rsidR="008F0F68" w:rsidRPr="001658BC" w:rsidRDefault="008F0F68">
      <w:pPr>
        <w:pStyle w:val="GvdeMetni"/>
        <w:spacing w:before="6"/>
        <w:ind w:left="0"/>
        <w:jc w:val="left"/>
        <w:rPr>
          <w:rFonts w:ascii="Times New Roman" w:hAnsi="Times New Roman" w:cs="Times New Roman"/>
          <w:b/>
          <w:sz w:val="24"/>
          <w:szCs w:val="24"/>
        </w:rPr>
      </w:pPr>
    </w:p>
    <w:p w14:paraId="5E24CD53" w14:textId="77777777" w:rsidR="008F0F68" w:rsidRPr="001658BC" w:rsidRDefault="00000000">
      <w:pPr>
        <w:pStyle w:val="GvdeMetni"/>
        <w:spacing w:before="1" w:line="276" w:lineRule="auto"/>
        <w:ind w:right="109"/>
        <w:rPr>
          <w:rFonts w:ascii="Times New Roman" w:hAnsi="Times New Roman" w:cs="Times New Roman"/>
          <w:sz w:val="24"/>
          <w:szCs w:val="24"/>
        </w:rPr>
      </w:pPr>
      <w:r w:rsidRPr="001658BC">
        <w:rPr>
          <w:rFonts w:ascii="Times New Roman" w:hAnsi="Times New Roman" w:cs="Times New Roman"/>
          <w:b/>
          <w:sz w:val="24"/>
          <w:szCs w:val="24"/>
        </w:rPr>
        <w:t xml:space="preserve">Madde 6: </w:t>
      </w:r>
      <w:r w:rsidRPr="001658BC">
        <w:rPr>
          <w:rFonts w:ascii="Times New Roman" w:hAnsi="Times New Roman" w:cs="Times New Roman"/>
          <w:sz w:val="24"/>
          <w:szCs w:val="24"/>
        </w:rPr>
        <w:t>MİM801 Diploma Projesi dersi jürisi, Mimarlık Bölüm Kurulu ve Bölüm Başkanlığı tarafından Bölüm Öğretim Elemanlarından oluşturulur. Belirlenen jüri üyeleri ders görevlendirmeleri ile Dekanlığa bildirilerek ilan edilir.</w:t>
      </w:r>
    </w:p>
    <w:p w14:paraId="5577BBEA" w14:textId="77777777" w:rsidR="00AE3CFB" w:rsidRDefault="00AE3CFB">
      <w:pPr>
        <w:pStyle w:val="GvdeMetni"/>
        <w:spacing w:before="202" w:line="276" w:lineRule="auto"/>
        <w:ind w:right="110"/>
        <w:rPr>
          <w:rFonts w:ascii="Times New Roman" w:hAnsi="Times New Roman" w:cs="Times New Roman"/>
          <w:sz w:val="24"/>
          <w:szCs w:val="24"/>
        </w:rPr>
      </w:pPr>
    </w:p>
    <w:p w14:paraId="1E0BC3E0" w14:textId="77777777" w:rsidR="00AE3CFB" w:rsidRDefault="00AE3CFB">
      <w:pPr>
        <w:pStyle w:val="GvdeMetni"/>
        <w:spacing w:before="202" w:line="276" w:lineRule="auto"/>
        <w:ind w:right="110"/>
        <w:rPr>
          <w:rFonts w:ascii="Times New Roman" w:hAnsi="Times New Roman" w:cs="Times New Roman"/>
          <w:sz w:val="24"/>
          <w:szCs w:val="24"/>
        </w:rPr>
      </w:pPr>
    </w:p>
    <w:p w14:paraId="200760AD" w14:textId="77777777" w:rsidR="00AE3CFB" w:rsidRDefault="00AE3CFB">
      <w:pPr>
        <w:pStyle w:val="GvdeMetni"/>
        <w:spacing w:before="202" w:line="276" w:lineRule="auto"/>
        <w:ind w:right="110"/>
        <w:rPr>
          <w:rFonts w:ascii="Times New Roman" w:hAnsi="Times New Roman" w:cs="Times New Roman"/>
          <w:sz w:val="24"/>
          <w:szCs w:val="24"/>
        </w:rPr>
      </w:pPr>
    </w:p>
    <w:p w14:paraId="6C2CBA94" w14:textId="77777777" w:rsidR="00AE3CFB" w:rsidRDefault="00AE3CFB">
      <w:pPr>
        <w:pStyle w:val="GvdeMetni"/>
        <w:spacing w:before="202" w:line="276" w:lineRule="auto"/>
        <w:ind w:right="110"/>
        <w:rPr>
          <w:rFonts w:ascii="Times New Roman" w:hAnsi="Times New Roman" w:cs="Times New Roman"/>
          <w:sz w:val="24"/>
          <w:szCs w:val="24"/>
        </w:rPr>
      </w:pPr>
    </w:p>
    <w:p w14:paraId="69EF20A6" w14:textId="77777777" w:rsidR="00AE3CFB" w:rsidRDefault="00AE3CFB">
      <w:pPr>
        <w:pStyle w:val="GvdeMetni"/>
        <w:spacing w:before="202" w:line="276" w:lineRule="auto"/>
        <w:ind w:right="110"/>
        <w:rPr>
          <w:rFonts w:ascii="Times New Roman" w:hAnsi="Times New Roman" w:cs="Times New Roman"/>
          <w:sz w:val="24"/>
          <w:szCs w:val="24"/>
        </w:rPr>
      </w:pPr>
    </w:p>
    <w:p w14:paraId="44E5C431" w14:textId="0AFEBEEC" w:rsidR="008F0F68" w:rsidRPr="001658BC" w:rsidRDefault="00000000">
      <w:pPr>
        <w:pStyle w:val="GvdeMetni"/>
        <w:spacing w:before="202" w:line="276" w:lineRule="auto"/>
        <w:ind w:right="110"/>
        <w:rPr>
          <w:rFonts w:ascii="Times New Roman" w:hAnsi="Times New Roman" w:cs="Times New Roman"/>
          <w:sz w:val="24"/>
          <w:szCs w:val="24"/>
        </w:rPr>
      </w:pPr>
      <w:r w:rsidRPr="001658BC">
        <w:rPr>
          <w:rFonts w:ascii="Times New Roman" w:hAnsi="Times New Roman" w:cs="Times New Roman"/>
          <w:sz w:val="24"/>
          <w:szCs w:val="24"/>
        </w:rPr>
        <w:t>Mimarlık Bölüm Kurulu ve Mimarlık Bölüm Başkanlığı tarafından uygun görüldüğü takdirde Fakülte içindeki diğer bölümlerden ve/veya Fakülte dışından ve diğer Üniversitelerin ilgili bölümlerinden öğretim elemanları ile meslek ve/veya uzmanlık alanındaki çalışma ve eserleriyle mimarlık meslek alanına katkısı bulunan mimarlar ve/veya ilgili mesleklerin uzmanları jüri üyesi olarak görevlendirilebilir. Final jürisine kurum içi ya da kurum dışından davetli jüri üyeleri katılabilir.</w:t>
      </w:r>
    </w:p>
    <w:p w14:paraId="3DA459E0" w14:textId="77777777" w:rsidR="008F0F68" w:rsidRPr="001658BC" w:rsidRDefault="00000000">
      <w:pPr>
        <w:pStyle w:val="Balk1"/>
        <w:spacing w:before="198"/>
        <w:rPr>
          <w:rFonts w:ascii="Times New Roman" w:hAnsi="Times New Roman" w:cs="Times New Roman"/>
          <w:sz w:val="24"/>
          <w:szCs w:val="24"/>
        </w:rPr>
      </w:pPr>
      <w:r w:rsidRPr="001658BC">
        <w:rPr>
          <w:rFonts w:ascii="Times New Roman" w:hAnsi="Times New Roman" w:cs="Times New Roman"/>
          <w:sz w:val="24"/>
          <w:szCs w:val="24"/>
        </w:rPr>
        <w:t>Jürinin Görevleri:</w:t>
      </w:r>
    </w:p>
    <w:p w14:paraId="6518CA8D" w14:textId="77777777" w:rsidR="008F0F68" w:rsidRPr="001658BC" w:rsidRDefault="008F0F68">
      <w:pPr>
        <w:pStyle w:val="GvdeMetni"/>
        <w:spacing w:before="7"/>
        <w:ind w:left="0"/>
        <w:jc w:val="left"/>
        <w:rPr>
          <w:rFonts w:ascii="Times New Roman" w:hAnsi="Times New Roman" w:cs="Times New Roman"/>
          <w:b/>
          <w:sz w:val="24"/>
          <w:szCs w:val="24"/>
        </w:rPr>
      </w:pPr>
    </w:p>
    <w:p w14:paraId="031F7DCF" w14:textId="77777777" w:rsidR="008F0F68" w:rsidRPr="001658BC" w:rsidRDefault="00000000">
      <w:pPr>
        <w:pStyle w:val="GvdeMetni"/>
        <w:jc w:val="left"/>
        <w:rPr>
          <w:rFonts w:ascii="Times New Roman" w:hAnsi="Times New Roman" w:cs="Times New Roman"/>
          <w:sz w:val="24"/>
          <w:szCs w:val="24"/>
        </w:rPr>
      </w:pPr>
      <w:r w:rsidRPr="001658BC">
        <w:rPr>
          <w:rFonts w:ascii="Times New Roman" w:hAnsi="Times New Roman" w:cs="Times New Roman"/>
          <w:b/>
          <w:sz w:val="24"/>
          <w:szCs w:val="24"/>
        </w:rPr>
        <w:t xml:space="preserve">Madde 7: </w:t>
      </w:r>
      <w:r w:rsidRPr="001658BC">
        <w:rPr>
          <w:rFonts w:ascii="Times New Roman" w:hAnsi="Times New Roman" w:cs="Times New Roman"/>
          <w:sz w:val="24"/>
          <w:szCs w:val="24"/>
        </w:rPr>
        <w:t>MİM801 Diploma Projesi dersi jürisinin görevleri aşağıdaki gibidir:</w:t>
      </w:r>
    </w:p>
    <w:p w14:paraId="174644DE" w14:textId="77777777" w:rsidR="008F0F68" w:rsidRDefault="008F0F68">
      <w:pPr>
        <w:rPr>
          <w:rFonts w:ascii="Times New Roman" w:hAnsi="Times New Roman" w:cs="Times New Roman"/>
          <w:sz w:val="24"/>
          <w:szCs w:val="24"/>
        </w:rPr>
      </w:pPr>
    </w:p>
    <w:p w14:paraId="6E4C30A8" w14:textId="77777777" w:rsidR="008F0F68" w:rsidRPr="001658BC" w:rsidRDefault="00000000">
      <w:pPr>
        <w:pStyle w:val="GvdeMetni"/>
        <w:spacing w:before="69" w:line="276" w:lineRule="auto"/>
        <w:ind w:right="109"/>
        <w:rPr>
          <w:rFonts w:ascii="Times New Roman" w:hAnsi="Times New Roman" w:cs="Times New Roman"/>
          <w:sz w:val="24"/>
          <w:szCs w:val="24"/>
        </w:rPr>
      </w:pPr>
      <w:r w:rsidRPr="001658BC">
        <w:rPr>
          <w:rFonts w:ascii="Times New Roman" w:hAnsi="Times New Roman" w:cs="Times New Roman"/>
          <w:sz w:val="24"/>
          <w:szCs w:val="24"/>
        </w:rPr>
        <w:t>Dersinin konusu, kapsamı, çalışma ölçütleri ve takvimini belirlemek; sunum tekniklerini, niteliklerini, teslim koşullarını ve özelliklerini belirleyerek ilan etmek ve dersler başlamadan Mimarlık Bölüm Başkanlığı'na bildirmek,</w:t>
      </w:r>
    </w:p>
    <w:p w14:paraId="7BF38C85" w14:textId="77777777" w:rsidR="008F0F68" w:rsidRPr="001658BC" w:rsidRDefault="00000000">
      <w:pPr>
        <w:pStyle w:val="GvdeMetni"/>
        <w:spacing w:before="203" w:line="273" w:lineRule="auto"/>
        <w:ind w:right="109"/>
        <w:rPr>
          <w:rFonts w:ascii="Times New Roman" w:hAnsi="Times New Roman" w:cs="Times New Roman"/>
          <w:sz w:val="24"/>
          <w:szCs w:val="24"/>
        </w:rPr>
      </w:pPr>
      <w:r w:rsidRPr="001658BC">
        <w:rPr>
          <w:rFonts w:ascii="Times New Roman" w:hAnsi="Times New Roman" w:cs="Times New Roman"/>
          <w:sz w:val="24"/>
          <w:szCs w:val="24"/>
        </w:rPr>
        <w:t>Ders kapsamında hazırlanan proje çalışmalarının programa uygunluğunu yarıyıl içinde denetlemek,</w:t>
      </w:r>
    </w:p>
    <w:p w14:paraId="4962D54F" w14:textId="77777777" w:rsidR="008F0F68" w:rsidRPr="001658BC" w:rsidRDefault="00000000">
      <w:pPr>
        <w:pStyle w:val="GvdeMetni"/>
        <w:spacing w:before="205"/>
        <w:jc w:val="left"/>
        <w:rPr>
          <w:rFonts w:ascii="Times New Roman" w:hAnsi="Times New Roman" w:cs="Times New Roman"/>
          <w:sz w:val="24"/>
          <w:szCs w:val="24"/>
        </w:rPr>
      </w:pPr>
      <w:r w:rsidRPr="001658BC">
        <w:rPr>
          <w:rFonts w:ascii="Times New Roman" w:hAnsi="Times New Roman" w:cs="Times New Roman"/>
          <w:sz w:val="24"/>
          <w:szCs w:val="24"/>
        </w:rPr>
        <w:t>Öğrencinin ders kapsamında yapılan etkinlik ve jürilere devamını denetlemek.</w:t>
      </w:r>
    </w:p>
    <w:p w14:paraId="6F9E0F70" w14:textId="77777777" w:rsidR="008F0F68" w:rsidRPr="001658BC" w:rsidRDefault="008F0F68">
      <w:pPr>
        <w:pStyle w:val="GvdeMetni"/>
        <w:spacing w:before="7"/>
        <w:ind w:left="0"/>
        <w:jc w:val="left"/>
        <w:rPr>
          <w:rFonts w:ascii="Times New Roman" w:hAnsi="Times New Roman" w:cs="Times New Roman"/>
          <w:sz w:val="24"/>
          <w:szCs w:val="24"/>
        </w:rPr>
      </w:pPr>
    </w:p>
    <w:p w14:paraId="1DC3306E" w14:textId="77777777" w:rsidR="008F0F68" w:rsidRPr="001658BC" w:rsidRDefault="00000000">
      <w:pPr>
        <w:pStyle w:val="Balk1"/>
        <w:rPr>
          <w:rFonts w:ascii="Times New Roman" w:hAnsi="Times New Roman" w:cs="Times New Roman"/>
          <w:sz w:val="24"/>
          <w:szCs w:val="24"/>
        </w:rPr>
      </w:pPr>
      <w:r w:rsidRPr="001658BC">
        <w:rPr>
          <w:rFonts w:ascii="Times New Roman" w:hAnsi="Times New Roman" w:cs="Times New Roman"/>
          <w:sz w:val="24"/>
          <w:szCs w:val="24"/>
        </w:rPr>
        <w:t>Dersin Yürütülmesi ve Ara Sınavlar:</w:t>
      </w:r>
    </w:p>
    <w:p w14:paraId="64259F6F" w14:textId="77777777" w:rsidR="008F0F68" w:rsidRPr="001658BC" w:rsidRDefault="008F0F68">
      <w:pPr>
        <w:pStyle w:val="GvdeMetni"/>
        <w:spacing w:before="6"/>
        <w:ind w:left="0"/>
        <w:jc w:val="left"/>
        <w:rPr>
          <w:rFonts w:ascii="Times New Roman" w:hAnsi="Times New Roman" w:cs="Times New Roman"/>
          <w:b/>
          <w:sz w:val="24"/>
          <w:szCs w:val="24"/>
        </w:rPr>
      </w:pPr>
    </w:p>
    <w:p w14:paraId="12625D5D" w14:textId="77777777" w:rsidR="008F0F68" w:rsidRPr="001658BC" w:rsidRDefault="00000000">
      <w:pPr>
        <w:pStyle w:val="GvdeMetni"/>
        <w:spacing w:before="1" w:line="276" w:lineRule="auto"/>
        <w:ind w:right="110"/>
        <w:rPr>
          <w:rFonts w:ascii="Times New Roman" w:hAnsi="Times New Roman" w:cs="Times New Roman"/>
          <w:sz w:val="24"/>
          <w:szCs w:val="24"/>
        </w:rPr>
      </w:pPr>
      <w:r w:rsidRPr="001658BC">
        <w:rPr>
          <w:rFonts w:ascii="Times New Roman" w:hAnsi="Times New Roman" w:cs="Times New Roman"/>
          <w:b/>
          <w:sz w:val="24"/>
          <w:szCs w:val="24"/>
        </w:rPr>
        <w:t xml:space="preserve">Madde 8: </w:t>
      </w:r>
      <w:r w:rsidRPr="001658BC">
        <w:rPr>
          <w:rFonts w:ascii="Times New Roman" w:hAnsi="Times New Roman" w:cs="Times New Roman"/>
          <w:sz w:val="24"/>
          <w:szCs w:val="24"/>
        </w:rPr>
        <w:t>Ders görevlendirmeleri sırasında Bölüm Başkanlığı tarafından belirlenerek Fakülte Kurulu tarafından onaylanan MİM801 Diploma Projesi Jürisi, ilgili dönemdeki ders kayıtları başlamadan proje konu/konularını belirleyerek Mimarlık Bölüm Başkanlığı'na yazılı olarak bildirir. Yarıyılın başlangıcında öğrencilere Bölüm Başkanlığı aracılığı ile ilan eder.</w:t>
      </w:r>
    </w:p>
    <w:p w14:paraId="62A46BCF" w14:textId="77777777" w:rsidR="008F0F68" w:rsidRPr="001658BC" w:rsidRDefault="00000000">
      <w:pPr>
        <w:pStyle w:val="GvdeMetni"/>
        <w:spacing w:before="199" w:line="278" w:lineRule="auto"/>
        <w:ind w:right="110"/>
        <w:rPr>
          <w:rFonts w:ascii="Times New Roman" w:hAnsi="Times New Roman" w:cs="Times New Roman"/>
          <w:sz w:val="24"/>
          <w:szCs w:val="24"/>
        </w:rPr>
      </w:pPr>
      <w:r w:rsidRPr="001658BC">
        <w:rPr>
          <w:rFonts w:ascii="Times New Roman" w:hAnsi="Times New Roman" w:cs="Times New Roman"/>
          <w:sz w:val="24"/>
          <w:szCs w:val="24"/>
        </w:rPr>
        <w:t>Jüri, yarıyıl içinde 3 kez öğrencilerin proje çalışmalarını denetlemek üzere ara jüri tarihlerini belirleyerek bunu yarıyılın başlangıcında ilan eder.</w:t>
      </w:r>
    </w:p>
    <w:p w14:paraId="58C8D8C9" w14:textId="77777777" w:rsidR="008F0F68" w:rsidRPr="001658BC" w:rsidRDefault="00000000">
      <w:pPr>
        <w:pStyle w:val="GvdeMetni"/>
        <w:spacing w:before="196" w:line="278" w:lineRule="auto"/>
        <w:ind w:right="110"/>
        <w:rPr>
          <w:rFonts w:ascii="Times New Roman" w:hAnsi="Times New Roman" w:cs="Times New Roman"/>
          <w:sz w:val="24"/>
          <w:szCs w:val="24"/>
        </w:rPr>
      </w:pPr>
      <w:r w:rsidRPr="001658BC">
        <w:rPr>
          <w:rFonts w:ascii="Times New Roman" w:hAnsi="Times New Roman" w:cs="Times New Roman"/>
          <w:sz w:val="24"/>
          <w:szCs w:val="24"/>
        </w:rPr>
        <w:t>Öğrenciler ara jürilere katılmak zorundadır. Ara jürilerin not ortalaması ara sınav notu olarak hesaplanır.</w:t>
      </w:r>
    </w:p>
    <w:p w14:paraId="2C318923" w14:textId="77777777" w:rsidR="008F0F68" w:rsidRPr="001658BC" w:rsidRDefault="00000000">
      <w:pPr>
        <w:pStyle w:val="Balk1"/>
        <w:spacing w:before="195"/>
        <w:rPr>
          <w:rFonts w:ascii="Times New Roman" w:hAnsi="Times New Roman" w:cs="Times New Roman"/>
          <w:sz w:val="24"/>
          <w:szCs w:val="24"/>
        </w:rPr>
      </w:pPr>
      <w:r w:rsidRPr="001658BC">
        <w:rPr>
          <w:rFonts w:ascii="Times New Roman" w:hAnsi="Times New Roman" w:cs="Times New Roman"/>
          <w:sz w:val="24"/>
          <w:szCs w:val="24"/>
        </w:rPr>
        <w:t>Proje Çalışmalarının Teslimi:</w:t>
      </w:r>
    </w:p>
    <w:p w14:paraId="0366CFB2" w14:textId="77777777" w:rsidR="008F0F68" w:rsidRPr="001658BC" w:rsidRDefault="008F0F68">
      <w:pPr>
        <w:pStyle w:val="GvdeMetni"/>
        <w:spacing w:before="7"/>
        <w:ind w:left="0"/>
        <w:jc w:val="left"/>
        <w:rPr>
          <w:rFonts w:ascii="Times New Roman" w:hAnsi="Times New Roman" w:cs="Times New Roman"/>
          <w:b/>
          <w:sz w:val="24"/>
          <w:szCs w:val="24"/>
        </w:rPr>
      </w:pPr>
    </w:p>
    <w:p w14:paraId="1A3A9A30" w14:textId="77777777" w:rsidR="008F0F68" w:rsidRPr="001658BC" w:rsidRDefault="00000000">
      <w:pPr>
        <w:pStyle w:val="GvdeMetni"/>
        <w:spacing w:line="278" w:lineRule="auto"/>
        <w:ind w:right="109"/>
        <w:rPr>
          <w:rFonts w:ascii="Times New Roman" w:hAnsi="Times New Roman" w:cs="Times New Roman"/>
          <w:sz w:val="24"/>
          <w:szCs w:val="24"/>
        </w:rPr>
      </w:pPr>
      <w:r w:rsidRPr="001658BC">
        <w:rPr>
          <w:rFonts w:ascii="Times New Roman" w:hAnsi="Times New Roman" w:cs="Times New Roman"/>
          <w:b/>
          <w:sz w:val="24"/>
          <w:szCs w:val="24"/>
        </w:rPr>
        <w:t>Madde</w:t>
      </w:r>
      <w:r w:rsidRPr="001658BC">
        <w:rPr>
          <w:rFonts w:ascii="Times New Roman" w:hAnsi="Times New Roman" w:cs="Times New Roman"/>
          <w:b/>
          <w:spacing w:val="-10"/>
          <w:sz w:val="24"/>
          <w:szCs w:val="24"/>
        </w:rPr>
        <w:t xml:space="preserve"> </w:t>
      </w:r>
      <w:r w:rsidRPr="001658BC">
        <w:rPr>
          <w:rFonts w:ascii="Times New Roman" w:hAnsi="Times New Roman" w:cs="Times New Roman"/>
          <w:b/>
          <w:sz w:val="24"/>
          <w:szCs w:val="24"/>
        </w:rPr>
        <w:t>9:</w:t>
      </w:r>
      <w:r w:rsidRPr="001658BC">
        <w:rPr>
          <w:rFonts w:ascii="Times New Roman" w:hAnsi="Times New Roman" w:cs="Times New Roman"/>
          <w:sz w:val="24"/>
          <w:szCs w:val="24"/>
        </w:rPr>
        <w:t>MİM801</w:t>
      </w:r>
      <w:r w:rsidRPr="001658BC">
        <w:rPr>
          <w:rFonts w:ascii="Times New Roman" w:hAnsi="Times New Roman" w:cs="Times New Roman"/>
          <w:spacing w:val="-10"/>
          <w:sz w:val="24"/>
          <w:szCs w:val="24"/>
        </w:rPr>
        <w:t xml:space="preserve"> </w:t>
      </w:r>
      <w:r w:rsidRPr="001658BC">
        <w:rPr>
          <w:rFonts w:ascii="Times New Roman" w:hAnsi="Times New Roman" w:cs="Times New Roman"/>
          <w:sz w:val="24"/>
          <w:szCs w:val="24"/>
        </w:rPr>
        <w:t>Diploma</w:t>
      </w:r>
      <w:r w:rsidRPr="001658BC">
        <w:rPr>
          <w:rFonts w:ascii="Times New Roman" w:hAnsi="Times New Roman" w:cs="Times New Roman"/>
          <w:spacing w:val="-10"/>
          <w:sz w:val="24"/>
          <w:szCs w:val="24"/>
        </w:rPr>
        <w:t xml:space="preserve"> </w:t>
      </w:r>
      <w:r w:rsidRPr="001658BC">
        <w:rPr>
          <w:rFonts w:ascii="Times New Roman" w:hAnsi="Times New Roman" w:cs="Times New Roman"/>
          <w:sz w:val="24"/>
          <w:szCs w:val="24"/>
        </w:rPr>
        <w:t>Projesi</w:t>
      </w:r>
      <w:r w:rsidRPr="001658BC">
        <w:rPr>
          <w:rFonts w:ascii="Times New Roman" w:hAnsi="Times New Roman" w:cs="Times New Roman"/>
          <w:spacing w:val="-10"/>
          <w:sz w:val="24"/>
          <w:szCs w:val="24"/>
        </w:rPr>
        <w:t xml:space="preserve"> </w:t>
      </w:r>
      <w:r w:rsidRPr="001658BC">
        <w:rPr>
          <w:rFonts w:ascii="Times New Roman" w:hAnsi="Times New Roman" w:cs="Times New Roman"/>
          <w:sz w:val="24"/>
          <w:szCs w:val="24"/>
        </w:rPr>
        <w:t>dersi</w:t>
      </w:r>
      <w:r w:rsidRPr="001658BC">
        <w:rPr>
          <w:rFonts w:ascii="Times New Roman" w:hAnsi="Times New Roman" w:cs="Times New Roman"/>
          <w:spacing w:val="-9"/>
          <w:sz w:val="24"/>
          <w:szCs w:val="24"/>
        </w:rPr>
        <w:t xml:space="preserve"> </w:t>
      </w:r>
      <w:r w:rsidRPr="001658BC">
        <w:rPr>
          <w:rFonts w:ascii="Times New Roman" w:hAnsi="Times New Roman" w:cs="Times New Roman"/>
          <w:sz w:val="24"/>
          <w:szCs w:val="24"/>
        </w:rPr>
        <w:t>proje</w:t>
      </w:r>
      <w:r w:rsidRPr="001658BC">
        <w:rPr>
          <w:rFonts w:ascii="Times New Roman" w:hAnsi="Times New Roman" w:cs="Times New Roman"/>
          <w:spacing w:val="-10"/>
          <w:sz w:val="24"/>
          <w:szCs w:val="24"/>
        </w:rPr>
        <w:t xml:space="preserve"> </w:t>
      </w:r>
      <w:r w:rsidRPr="001658BC">
        <w:rPr>
          <w:rFonts w:ascii="Times New Roman" w:hAnsi="Times New Roman" w:cs="Times New Roman"/>
          <w:sz w:val="24"/>
          <w:szCs w:val="24"/>
        </w:rPr>
        <w:t>çalışmaları,</w:t>
      </w:r>
      <w:r w:rsidRPr="001658BC">
        <w:rPr>
          <w:rFonts w:ascii="Times New Roman" w:hAnsi="Times New Roman" w:cs="Times New Roman"/>
          <w:spacing w:val="-9"/>
          <w:sz w:val="24"/>
          <w:szCs w:val="24"/>
        </w:rPr>
        <w:t xml:space="preserve"> </w:t>
      </w:r>
      <w:r w:rsidRPr="001658BC">
        <w:rPr>
          <w:rFonts w:ascii="Times New Roman" w:hAnsi="Times New Roman" w:cs="Times New Roman"/>
          <w:sz w:val="24"/>
          <w:szCs w:val="24"/>
        </w:rPr>
        <w:t>yarıyıl</w:t>
      </w:r>
      <w:r w:rsidRPr="001658BC">
        <w:rPr>
          <w:rFonts w:ascii="Times New Roman" w:hAnsi="Times New Roman" w:cs="Times New Roman"/>
          <w:spacing w:val="-10"/>
          <w:sz w:val="24"/>
          <w:szCs w:val="24"/>
        </w:rPr>
        <w:t xml:space="preserve"> </w:t>
      </w:r>
      <w:r w:rsidRPr="001658BC">
        <w:rPr>
          <w:rFonts w:ascii="Times New Roman" w:hAnsi="Times New Roman" w:cs="Times New Roman"/>
          <w:sz w:val="24"/>
          <w:szCs w:val="24"/>
        </w:rPr>
        <w:t>başında</w:t>
      </w:r>
      <w:r w:rsidRPr="001658BC">
        <w:rPr>
          <w:rFonts w:ascii="Times New Roman" w:hAnsi="Times New Roman" w:cs="Times New Roman"/>
          <w:spacing w:val="-10"/>
          <w:sz w:val="24"/>
          <w:szCs w:val="24"/>
        </w:rPr>
        <w:t xml:space="preserve"> </w:t>
      </w:r>
      <w:r w:rsidRPr="001658BC">
        <w:rPr>
          <w:rFonts w:ascii="Times New Roman" w:hAnsi="Times New Roman" w:cs="Times New Roman"/>
          <w:sz w:val="24"/>
          <w:szCs w:val="24"/>
        </w:rPr>
        <w:t>ilan</w:t>
      </w:r>
      <w:r w:rsidRPr="001658BC">
        <w:rPr>
          <w:rFonts w:ascii="Times New Roman" w:hAnsi="Times New Roman" w:cs="Times New Roman"/>
          <w:spacing w:val="-9"/>
          <w:sz w:val="24"/>
          <w:szCs w:val="24"/>
        </w:rPr>
        <w:t xml:space="preserve"> </w:t>
      </w:r>
      <w:r w:rsidRPr="001658BC">
        <w:rPr>
          <w:rFonts w:ascii="Times New Roman" w:hAnsi="Times New Roman" w:cs="Times New Roman"/>
          <w:sz w:val="24"/>
          <w:szCs w:val="24"/>
        </w:rPr>
        <w:t>edilen</w:t>
      </w:r>
      <w:r w:rsidRPr="001658BC">
        <w:rPr>
          <w:rFonts w:ascii="Times New Roman" w:hAnsi="Times New Roman" w:cs="Times New Roman"/>
          <w:spacing w:val="-10"/>
          <w:sz w:val="24"/>
          <w:szCs w:val="24"/>
        </w:rPr>
        <w:t xml:space="preserve"> </w:t>
      </w:r>
      <w:r w:rsidRPr="001658BC">
        <w:rPr>
          <w:rFonts w:ascii="Times New Roman" w:hAnsi="Times New Roman" w:cs="Times New Roman"/>
          <w:sz w:val="24"/>
          <w:szCs w:val="24"/>
        </w:rPr>
        <w:t>tarihte</w:t>
      </w:r>
      <w:r w:rsidRPr="001658BC">
        <w:rPr>
          <w:rFonts w:ascii="Times New Roman" w:hAnsi="Times New Roman" w:cs="Times New Roman"/>
          <w:spacing w:val="-10"/>
          <w:sz w:val="24"/>
          <w:szCs w:val="24"/>
        </w:rPr>
        <w:t xml:space="preserve"> </w:t>
      </w:r>
      <w:r w:rsidRPr="001658BC">
        <w:rPr>
          <w:rFonts w:ascii="Times New Roman" w:hAnsi="Times New Roman" w:cs="Times New Roman"/>
          <w:sz w:val="24"/>
          <w:szCs w:val="24"/>
        </w:rPr>
        <w:t>ve istenen nitelikte teslim edilir. Belirtilen gün veya saatte teslim edilmeyen çalışmalar, Diploma Projesi sınavına</w:t>
      </w:r>
      <w:r w:rsidRPr="001658BC">
        <w:rPr>
          <w:rFonts w:ascii="Times New Roman" w:hAnsi="Times New Roman" w:cs="Times New Roman"/>
          <w:spacing w:val="-3"/>
          <w:sz w:val="24"/>
          <w:szCs w:val="24"/>
        </w:rPr>
        <w:t xml:space="preserve"> </w:t>
      </w:r>
      <w:r w:rsidRPr="001658BC">
        <w:rPr>
          <w:rFonts w:ascii="Times New Roman" w:hAnsi="Times New Roman" w:cs="Times New Roman"/>
          <w:sz w:val="24"/>
          <w:szCs w:val="24"/>
        </w:rPr>
        <w:t>alınmaz.</w:t>
      </w:r>
    </w:p>
    <w:p w14:paraId="5539D198" w14:textId="2CA2C27F" w:rsidR="008F0F68" w:rsidRPr="001658BC" w:rsidRDefault="00AE3CFB" w:rsidP="00AE3CFB">
      <w:pPr>
        <w:pStyle w:val="Balk1"/>
        <w:spacing w:before="195"/>
        <w:ind w:left="0"/>
        <w:rPr>
          <w:rFonts w:ascii="Times New Roman" w:hAnsi="Times New Roman" w:cs="Times New Roman"/>
          <w:sz w:val="24"/>
          <w:szCs w:val="24"/>
        </w:rPr>
      </w:pPr>
      <w:r>
        <w:rPr>
          <w:rFonts w:ascii="Times New Roman" w:hAnsi="Times New Roman" w:cs="Times New Roman"/>
          <w:sz w:val="24"/>
          <w:szCs w:val="24"/>
        </w:rPr>
        <w:t xml:space="preserve">  </w:t>
      </w:r>
      <w:r w:rsidRPr="001658BC">
        <w:rPr>
          <w:rFonts w:ascii="Times New Roman" w:hAnsi="Times New Roman" w:cs="Times New Roman"/>
          <w:sz w:val="24"/>
          <w:szCs w:val="24"/>
        </w:rPr>
        <w:t>Dersin Final Sınavı:</w:t>
      </w:r>
    </w:p>
    <w:p w14:paraId="262A89DD" w14:textId="77777777" w:rsidR="008F0F68" w:rsidRPr="001658BC" w:rsidRDefault="008F0F68">
      <w:pPr>
        <w:pStyle w:val="GvdeMetni"/>
        <w:spacing w:before="6"/>
        <w:ind w:left="0"/>
        <w:jc w:val="left"/>
        <w:rPr>
          <w:rFonts w:ascii="Times New Roman" w:hAnsi="Times New Roman" w:cs="Times New Roman"/>
          <w:b/>
          <w:sz w:val="24"/>
          <w:szCs w:val="24"/>
        </w:rPr>
      </w:pPr>
    </w:p>
    <w:p w14:paraId="48F7AE5D" w14:textId="77777777" w:rsidR="008F0F68" w:rsidRPr="001658BC" w:rsidRDefault="00000000">
      <w:pPr>
        <w:pStyle w:val="GvdeMetni"/>
        <w:spacing w:line="276" w:lineRule="auto"/>
        <w:ind w:right="109"/>
        <w:rPr>
          <w:rFonts w:ascii="Times New Roman" w:hAnsi="Times New Roman" w:cs="Times New Roman"/>
          <w:sz w:val="24"/>
          <w:szCs w:val="24"/>
        </w:rPr>
      </w:pPr>
      <w:r w:rsidRPr="001658BC">
        <w:rPr>
          <w:rFonts w:ascii="Times New Roman" w:hAnsi="Times New Roman" w:cs="Times New Roman"/>
          <w:b/>
          <w:sz w:val="24"/>
          <w:szCs w:val="24"/>
        </w:rPr>
        <w:t>Madde 10.</w:t>
      </w:r>
      <w:r w:rsidRPr="001658BC">
        <w:rPr>
          <w:rFonts w:ascii="Times New Roman" w:hAnsi="Times New Roman" w:cs="Times New Roman"/>
          <w:sz w:val="24"/>
          <w:szCs w:val="24"/>
        </w:rPr>
        <w:t>MİM801 Diploma Projesi dersi sınavı, Mimarlık Bölüm Başkanlığı tarafından yarıyılın</w:t>
      </w:r>
      <w:r w:rsidRPr="001658BC">
        <w:rPr>
          <w:rFonts w:ascii="Times New Roman" w:hAnsi="Times New Roman" w:cs="Times New Roman"/>
          <w:spacing w:val="-18"/>
          <w:sz w:val="24"/>
          <w:szCs w:val="24"/>
        </w:rPr>
        <w:t xml:space="preserve"> </w:t>
      </w:r>
      <w:r w:rsidRPr="001658BC">
        <w:rPr>
          <w:rFonts w:ascii="Times New Roman" w:hAnsi="Times New Roman" w:cs="Times New Roman"/>
          <w:sz w:val="24"/>
          <w:szCs w:val="24"/>
        </w:rPr>
        <w:t>başlangıcında</w:t>
      </w:r>
      <w:r w:rsidRPr="001658BC">
        <w:rPr>
          <w:rFonts w:ascii="Times New Roman" w:hAnsi="Times New Roman" w:cs="Times New Roman"/>
          <w:spacing w:val="-18"/>
          <w:sz w:val="24"/>
          <w:szCs w:val="24"/>
        </w:rPr>
        <w:t xml:space="preserve"> </w:t>
      </w:r>
      <w:r w:rsidRPr="001658BC">
        <w:rPr>
          <w:rFonts w:ascii="Times New Roman" w:hAnsi="Times New Roman" w:cs="Times New Roman"/>
          <w:sz w:val="24"/>
          <w:szCs w:val="24"/>
        </w:rPr>
        <w:t>ilan</w:t>
      </w:r>
      <w:r w:rsidRPr="001658BC">
        <w:rPr>
          <w:rFonts w:ascii="Times New Roman" w:hAnsi="Times New Roman" w:cs="Times New Roman"/>
          <w:spacing w:val="-18"/>
          <w:sz w:val="24"/>
          <w:szCs w:val="24"/>
        </w:rPr>
        <w:t xml:space="preserve"> </w:t>
      </w:r>
      <w:r w:rsidRPr="001658BC">
        <w:rPr>
          <w:rFonts w:ascii="Times New Roman" w:hAnsi="Times New Roman" w:cs="Times New Roman"/>
          <w:sz w:val="24"/>
          <w:szCs w:val="24"/>
        </w:rPr>
        <w:t>edilen</w:t>
      </w:r>
      <w:r w:rsidRPr="001658BC">
        <w:rPr>
          <w:rFonts w:ascii="Times New Roman" w:hAnsi="Times New Roman" w:cs="Times New Roman"/>
          <w:spacing w:val="-17"/>
          <w:sz w:val="24"/>
          <w:szCs w:val="24"/>
        </w:rPr>
        <w:t xml:space="preserve"> </w:t>
      </w:r>
      <w:r w:rsidRPr="001658BC">
        <w:rPr>
          <w:rFonts w:ascii="Times New Roman" w:hAnsi="Times New Roman" w:cs="Times New Roman"/>
          <w:sz w:val="24"/>
          <w:szCs w:val="24"/>
        </w:rPr>
        <w:t>tarihte</w:t>
      </w:r>
      <w:r w:rsidRPr="001658BC">
        <w:rPr>
          <w:rFonts w:ascii="Times New Roman" w:hAnsi="Times New Roman" w:cs="Times New Roman"/>
          <w:spacing w:val="-18"/>
          <w:sz w:val="24"/>
          <w:szCs w:val="24"/>
        </w:rPr>
        <w:t xml:space="preserve"> </w:t>
      </w:r>
      <w:r w:rsidRPr="001658BC">
        <w:rPr>
          <w:rFonts w:ascii="Times New Roman" w:hAnsi="Times New Roman" w:cs="Times New Roman"/>
          <w:sz w:val="24"/>
          <w:szCs w:val="24"/>
        </w:rPr>
        <w:t>MİM801</w:t>
      </w:r>
      <w:r w:rsidRPr="001658BC">
        <w:rPr>
          <w:rFonts w:ascii="Times New Roman" w:hAnsi="Times New Roman" w:cs="Times New Roman"/>
          <w:spacing w:val="-18"/>
          <w:sz w:val="24"/>
          <w:szCs w:val="24"/>
        </w:rPr>
        <w:t xml:space="preserve"> </w:t>
      </w:r>
      <w:r w:rsidRPr="001658BC">
        <w:rPr>
          <w:rFonts w:ascii="Times New Roman" w:hAnsi="Times New Roman" w:cs="Times New Roman"/>
          <w:sz w:val="24"/>
          <w:szCs w:val="24"/>
        </w:rPr>
        <w:t>Diploma</w:t>
      </w:r>
      <w:r w:rsidRPr="001658BC">
        <w:rPr>
          <w:rFonts w:ascii="Times New Roman" w:hAnsi="Times New Roman" w:cs="Times New Roman"/>
          <w:spacing w:val="-17"/>
          <w:sz w:val="24"/>
          <w:szCs w:val="24"/>
        </w:rPr>
        <w:t xml:space="preserve"> </w:t>
      </w:r>
      <w:r w:rsidRPr="001658BC">
        <w:rPr>
          <w:rFonts w:ascii="Times New Roman" w:hAnsi="Times New Roman" w:cs="Times New Roman"/>
          <w:sz w:val="24"/>
          <w:szCs w:val="24"/>
        </w:rPr>
        <w:t>Projesi</w:t>
      </w:r>
      <w:r w:rsidRPr="001658BC">
        <w:rPr>
          <w:rFonts w:ascii="Times New Roman" w:hAnsi="Times New Roman" w:cs="Times New Roman"/>
          <w:spacing w:val="-18"/>
          <w:sz w:val="24"/>
          <w:szCs w:val="24"/>
        </w:rPr>
        <w:t xml:space="preserve"> </w:t>
      </w:r>
      <w:r w:rsidRPr="001658BC">
        <w:rPr>
          <w:rFonts w:ascii="Times New Roman" w:hAnsi="Times New Roman" w:cs="Times New Roman"/>
          <w:sz w:val="24"/>
          <w:szCs w:val="24"/>
        </w:rPr>
        <w:t>dersi</w:t>
      </w:r>
      <w:r w:rsidRPr="001658BC">
        <w:rPr>
          <w:rFonts w:ascii="Times New Roman" w:hAnsi="Times New Roman" w:cs="Times New Roman"/>
          <w:spacing w:val="-18"/>
          <w:sz w:val="24"/>
          <w:szCs w:val="24"/>
        </w:rPr>
        <w:t xml:space="preserve"> </w:t>
      </w:r>
      <w:r w:rsidRPr="001658BC">
        <w:rPr>
          <w:rFonts w:ascii="Times New Roman" w:hAnsi="Times New Roman" w:cs="Times New Roman"/>
          <w:sz w:val="24"/>
          <w:szCs w:val="24"/>
        </w:rPr>
        <w:t>jürisi</w:t>
      </w:r>
      <w:r w:rsidRPr="001658BC">
        <w:rPr>
          <w:rFonts w:ascii="Times New Roman" w:hAnsi="Times New Roman" w:cs="Times New Roman"/>
          <w:spacing w:val="-17"/>
          <w:sz w:val="24"/>
          <w:szCs w:val="24"/>
        </w:rPr>
        <w:t xml:space="preserve"> </w:t>
      </w:r>
      <w:r w:rsidRPr="001658BC">
        <w:rPr>
          <w:rFonts w:ascii="Times New Roman" w:hAnsi="Times New Roman" w:cs="Times New Roman"/>
          <w:sz w:val="24"/>
          <w:szCs w:val="24"/>
        </w:rPr>
        <w:t>tarafından</w:t>
      </w:r>
      <w:r w:rsidRPr="001658BC">
        <w:rPr>
          <w:rFonts w:ascii="Times New Roman" w:hAnsi="Times New Roman" w:cs="Times New Roman"/>
          <w:spacing w:val="-18"/>
          <w:sz w:val="24"/>
          <w:szCs w:val="24"/>
        </w:rPr>
        <w:t xml:space="preserve"> </w:t>
      </w:r>
      <w:r w:rsidRPr="001658BC">
        <w:rPr>
          <w:rFonts w:ascii="Times New Roman" w:hAnsi="Times New Roman" w:cs="Times New Roman"/>
          <w:sz w:val="24"/>
          <w:szCs w:val="24"/>
        </w:rPr>
        <w:t>yapılır. Jüri, sınavın özelliklerini Mimarlık Bölüm Başkanlığı'na dersler başlamadan bildirir. Sınav açık ya da kapalı sözlü savunma ya da jüri üyeleri tarafından verilen kritikler şeklinde olur. Gerektiğinde eskiz sınavı da yapılabilir. Öğrenci MİM801 Diploma Projesi dersi kapsamında yaptığı proje çalışmalarını ilan edilen tarih ve saatte sözlü olarak savunur. Öğrenci jüriye katılmadığı takdirde teslim ettiği proje çalışması jüri tarafından mücbir sebepler dışında değerlendirmeye</w:t>
      </w:r>
      <w:r w:rsidRPr="001658BC">
        <w:rPr>
          <w:rFonts w:ascii="Times New Roman" w:hAnsi="Times New Roman" w:cs="Times New Roman"/>
          <w:spacing w:val="-2"/>
          <w:sz w:val="24"/>
          <w:szCs w:val="24"/>
        </w:rPr>
        <w:t xml:space="preserve"> </w:t>
      </w:r>
      <w:r w:rsidRPr="001658BC">
        <w:rPr>
          <w:rFonts w:ascii="Times New Roman" w:hAnsi="Times New Roman" w:cs="Times New Roman"/>
          <w:sz w:val="24"/>
          <w:szCs w:val="24"/>
        </w:rPr>
        <w:t>alınmaz.</w:t>
      </w:r>
    </w:p>
    <w:p w14:paraId="60E8FFC6" w14:textId="77777777" w:rsidR="008F0F68" w:rsidRPr="001658BC" w:rsidRDefault="00000000">
      <w:pPr>
        <w:pStyle w:val="Balk1"/>
        <w:spacing w:before="202"/>
        <w:rPr>
          <w:rFonts w:ascii="Times New Roman" w:hAnsi="Times New Roman" w:cs="Times New Roman"/>
          <w:sz w:val="24"/>
          <w:szCs w:val="24"/>
        </w:rPr>
      </w:pPr>
      <w:r w:rsidRPr="001658BC">
        <w:rPr>
          <w:rFonts w:ascii="Times New Roman" w:hAnsi="Times New Roman" w:cs="Times New Roman"/>
          <w:sz w:val="24"/>
          <w:szCs w:val="24"/>
        </w:rPr>
        <w:lastRenderedPageBreak/>
        <w:t>Başarısızlık Durumu ve Dersin Tekrarı:</w:t>
      </w:r>
    </w:p>
    <w:p w14:paraId="65A92E89" w14:textId="77777777" w:rsidR="008F0F68" w:rsidRPr="001658BC" w:rsidRDefault="008F0F68">
      <w:pPr>
        <w:pStyle w:val="GvdeMetni"/>
        <w:spacing w:before="7"/>
        <w:ind w:left="0"/>
        <w:jc w:val="left"/>
        <w:rPr>
          <w:rFonts w:ascii="Times New Roman" w:hAnsi="Times New Roman" w:cs="Times New Roman"/>
          <w:b/>
          <w:sz w:val="24"/>
          <w:szCs w:val="24"/>
        </w:rPr>
      </w:pPr>
    </w:p>
    <w:p w14:paraId="266B3548" w14:textId="77777777" w:rsidR="008F0F68" w:rsidRPr="001658BC" w:rsidRDefault="00000000">
      <w:pPr>
        <w:pStyle w:val="GvdeMetni"/>
        <w:spacing w:line="276" w:lineRule="auto"/>
        <w:ind w:right="110"/>
        <w:rPr>
          <w:rFonts w:ascii="Times New Roman" w:hAnsi="Times New Roman" w:cs="Times New Roman"/>
          <w:sz w:val="24"/>
          <w:szCs w:val="24"/>
        </w:rPr>
      </w:pPr>
      <w:r w:rsidRPr="001658BC">
        <w:rPr>
          <w:rFonts w:ascii="Times New Roman" w:hAnsi="Times New Roman" w:cs="Times New Roman"/>
          <w:b/>
          <w:sz w:val="24"/>
          <w:szCs w:val="24"/>
        </w:rPr>
        <w:t>Madde 11:</w:t>
      </w:r>
      <w:r w:rsidRPr="001658BC">
        <w:rPr>
          <w:rFonts w:ascii="Times New Roman" w:hAnsi="Times New Roman" w:cs="Times New Roman"/>
          <w:sz w:val="24"/>
          <w:szCs w:val="24"/>
        </w:rPr>
        <w:t>MİM801 Diploma Projesi dersine ait yükümlülüklerini yukarıda yazılı koşullar çerçevesinde yerine getirmeyen ve başarısız olan öğrenciler Diploma Projesi dersini tekrar açıldığı yarıyılda alabilirler. Dersi yeniden alan öğrenci, yeni kurulan jüri tarafından belirlenen Diploma Projesi koşullarına uymak zorundadır.</w:t>
      </w:r>
    </w:p>
    <w:p w14:paraId="79E7DA21" w14:textId="77777777" w:rsidR="008F0F68" w:rsidRPr="001658BC" w:rsidRDefault="00000000">
      <w:pPr>
        <w:pStyle w:val="GvdeMetni"/>
        <w:spacing w:before="200" w:line="278" w:lineRule="auto"/>
        <w:ind w:right="110"/>
        <w:rPr>
          <w:rFonts w:ascii="Times New Roman" w:hAnsi="Times New Roman" w:cs="Times New Roman"/>
          <w:sz w:val="24"/>
          <w:szCs w:val="24"/>
        </w:rPr>
      </w:pPr>
      <w:r w:rsidRPr="001658BC">
        <w:rPr>
          <w:rFonts w:ascii="Times New Roman" w:hAnsi="Times New Roman" w:cs="Times New Roman"/>
          <w:sz w:val="24"/>
          <w:szCs w:val="24"/>
        </w:rPr>
        <w:t>Diploma</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Projesi</w:t>
      </w:r>
      <w:r w:rsidRPr="001658BC">
        <w:rPr>
          <w:rFonts w:ascii="Times New Roman" w:hAnsi="Times New Roman" w:cs="Times New Roman"/>
          <w:spacing w:val="-6"/>
          <w:sz w:val="24"/>
          <w:szCs w:val="24"/>
        </w:rPr>
        <w:t xml:space="preserve"> </w:t>
      </w:r>
      <w:r w:rsidRPr="001658BC">
        <w:rPr>
          <w:rFonts w:ascii="Times New Roman" w:hAnsi="Times New Roman" w:cs="Times New Roman"/>
          <w:sz w:val="24"/>
          <w:szCs w:val="24"/>
        </w:rPr>
        <w:t>değerlendirilmesinde</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projenin</w:t>
      </w:r>
      <w:r w:rsidRPr="001658BC">
        <w:rPr>
          <w:rFonts w:ascii="Times New Roman" w:hAnsi="Times New Roman" w:cs="Times New Roman"/>
          <w:spacing w:val="-6"/>
          <w:sz w:val="24"/>
          <w:szCs w:val="24"/>
        </w:rPr>
        <w:t xml:space="preserve"> </w:t>
      </w:r>
      <w:r w:rsidRPr="001658BC">
        <w:rPr>
          <w:rFonts w:ascii="Times New Roman" w:hAnsi="Times New Roman" w:cs="Times New Roman"/>
          <w:sz w:val="24"/>
          <w:szCs w:val="24"/>
        </w:rPr>
        <w:t>özgün</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olmadığı</w:t>
      </w:r>
      <w:r w:rsidRPr="001658BC">
        <w:rPr>
          <w:rFonts w:ascii="Times New Roman" w:hAnsi="Times New Roman" w:cs="Times New Roman"/>
          <w:spacing w:val="-16"/>
          <w:sz w:val="24"/>
          <w:szCs w:val="24"/>
        </w:rPr>
        <w:t xml:space="preserve"> </w:t>
      </w:r>
      <w:r w:rsidRPr="001658BC">
        <w:rPr>
          <w:rFonts w:ascii="Times New Roman" w:hAnsi="Times New Roman" w:cs="Times New Roman"/>
          <w:sz w:val="24"/>
          <w:szCs w:val="24"/>
        </w:rPr>
        <w:t>belirlendiği</w:t>
      </w:r>
      <w:r w:rsidRPr="001658BC">
        <w:rPr>
          <w:rFonts w:ascii="Times New Roman" w:hAnsi="Times New Roman" w:cs="Times New Roman"/>
          <w:spacing w:val="-7"/>
          <w:sz w:val="24"/>
          <w:szCs w:val="24"/>
        </w:rPr>
        <w:t xml:space="preserve"> </w:t>
      </w:r>
      <w:r w:rsidRPr="001658BC">
        <w:rPr>
          <w:rFonts w:ascii="Times New Roman" w:hAnsi="Times New Roman" w:cs="Times New Roman"/>
          <w:sz w:val="24"/>
          <w:szCs w:val="24"/>
        </w:rPr>
        <w:t>takdirde</w:t>
      </w:r>
      <w:r w:rsidRPr="001658BC">
        <w:rPr>
          <w:rFonts w:ascii="Times New Roman" w:hAnsi="Times New Roman" w:cs="Times New Roman"/>
          <w:spacing w:val="-6"/>
          <w:sz w:val="24"/>
          <w:szCs w:val="24"/>
        </w:rPr>
        <w:t xml:space="preserve"> </w:t>
      </w:r>
      <w:r w:rsidRPr="001658BC">
        <w:rPr>
          <w:rFonts w:ascii="Times New Roman" w:hAnsi="Times New Roman" w:cs="Times New Roman"/>
          <w:sz w:val="24"/>
          <w:szCs w:val="24"/>
        </w:rPr>
        <w:t>öğrenci</w:t>
      </w:r>
      <w:r w:rsidRPr="001658BC">
        <w:rPr>
          <w:rFonts w:ascii="Times New Roman" w:hAnsi="Times New Roman" w:cs="Times New Roman"/>
          <w:spacing w:val="-6"/>
          <w:sz w:val="24"/>
          <w:szCs w:val="24"/>
        </w:rPr>
        <w:t xml:space="preserve"> </w:t>
      </w:r>
      <w:r w:rsidRPr="001658BC">
        <w:rPr>
          <w:rFonts w:ascii="Times New Roman" w:hAnsi="Times New Roman" w:cs="Times New Roman"/>
          <w:sz w:val="24"/>
          <w:szCs w:val="24"/>
        </w:rPr>
        <w:t>bu dersten başarısız</w:t>
      </w:r>
      <w:r w:rsidRPr="001658BC">
        <w:rPr>
          <w:rFonts w:ascii="Times New Roman" w:hAnsi="Times New Roman" w:cs="Times New Roman"/>
          <w:spacing w:val="-3"/>
          <w:sz w:val="24"/>
          <w:szCs w:val="24"/>
        </w:rPr>
        <w:t xml:space="preserve"> </w:t>
      </w:r>
      <w:r w:rsidRPr="001658BC">
        <w:rPr>
          <w:rFonts w:ascii="Times New Roman" w:hAnsi="Times New Roman" w:cs="Times New Roman"/>
          <w:sz w:val="24"/>
          <w:szCs w:val="24"/>
        </w:rPr>
        <w:t>sayılır.</w:t>
      </w:r>
    </w:p>
    <w:p w14:paraId="25C6BE64" w14:textId="77777777" w:rsidR="008F0F68" w:rsidRDefault="008F0F68">
      <w:pPr>
        <w:spacing w:line="278" w:lineRule="auto"/>
        <w:rPr>
          <w:rFonts w:ascii="Times New Roman" w:hAnsi="Times New Roman" w:cs="Times New Roman"/>
          <w:sz w:val="24"/>
          <w:szCs w:val="24"/>
        </w:rPr>
      </w:pPr>
    </w:p>
    <w:p w14:paraId="2056A205" w14:textId="77777777" w:rsidR="008F0F68" w:rsidRPr="001658BC" w:rsidRDefault="00000000">
      <w:pPr>
        <w:pStyle w:val="Balk1"/>
        <w:spacing w:before="69"/>
        <w:rPr>
          <w:rFonts w:ascii="Times New Roman" w:hAnsi="Times New Roman" w:cs="Times New Roman"/>
          <w:sz w:val="24"/>
          <w:szCs w:val="24"/>
        </w:rPr>
      </w:pPr>
      <w:r w:rsidRPr="001658BC">
        <w:rPr>
          <w:rFonts w:ascii="Times New Roman" w:hAnsi="Times New Roman" w:cs="Times New Roman"/>
          <w:sz w:val="24"/>
          <w:szCs w:val="24"/>
        </w:rPr>
        <w:t>Yürürlülük:</w:t>
      </w:r>
    </w:p>
    <w:p w14:paraId="36925F0D" w14:textId="77777777" w:rsidR="008F0F68" w:rsidRPr="001658BC" w:rsidRDefault="008F0F68">
      <w:pPr>
        <w:pStyle w:val="GvdeMetni"/>
        <w:spacing w:before="7"/>
        <w:ind w:left="0"/>
        <w:jc w:val="left"/>
        <w:rPr>
          <w:rFonts w:ascii="Times New Roman" w:hAnsi="Times New Roman" w:cs="Times New Roman"/>
          <w:b/>
          <w:sz w:val="24"/>
          <w:szCs w:val="24"/>
        </w:rPr>
      </w:pPr>
    </w:p>
    <w:p w14:paraId="28554945" w14:textId="77777777" w:rsidR="008F0F68" w:rsidRPr="001658BC" w:rsidRDefault="00000000">
      <w:pPr>
        <w:pStyle w:val="GvdeMetni"/>
        <w:spacing w:line="276" w:lineRule="auto"/>
        <w:ind w:right="109"/>
        <w:rPr>
          <w:rFonts w:ascii="Times New Roman" w:hAnsi="Times New Roman" w:cs="Times New Roman"/>
          <w:sz w:val="24"/>
          <w:szCs w:val="24"/>
        </w:rPr>
      </w:pPr>
      <w:r w:rsidRPr="001658BC">
        <w:rPr>
          <w:rFonts w:ascii="Times New Roman" w:hAnsi="Times New Roman" w:cs="Times New Roman"/>
          <w:b/>
          <w:sz w:val="24"/>
          <w:szCs w:val="24"/>
        </w:rPr>
        <w:t>Madde 12:</w:t>
      </w:r>
      <w:r w:rsidRPr="001658BC">
        <w:rPr>
          <w:rFonts w:ascii="Times New Roman" w:hAnsi="Times New Roman" w:cs="Times New Roman"/>
          <w:sz w:val="24"/>
          <w:szCs w:val="24"/>
        </w:rPr>
        <w:t>Diploma Projesi Dersi Uygulama Esasları, Tekirdağ Namık Kemal Üniversitesi Senatosu</w:t>
      </w:r>
      <w:r w:rsidRPr="001658BC">
        <w:rPr>
          <w:rFonts w:ascii="Times New Roman" w:hAnsi="Times New Roman" w:cs="Times New Roman"/>
          <w:spacing w:val="-14"/>
          <w:sz w:val="24"/>
          <w:szCs w:val="24"/>
        </w:rPr>
        <w:t xml:space="preserve"> </w:t>
      </w:r>
      <w:r w:rsidRPr="001658BC">
        <w:rPr>
          <w:rFonts w:ascii="Times New Roman" w:hAnsi="Times New Roman" w:cs="Times New Roman"/>
          <w:sz w:val="24"/>
          <w:szCs w:val="24"/>
        </w:rPr>
        <w:t>tarafından</w:t>
      </w:r>
      <w:r w:rsidRPr="001658BC">
        <w:rPr>
          <w:rFonts w:ascii="Times New Roman" w:hAnsi="Times New Roman" w:cs="Times New Roman"/>
          <w:spacing w:val="-14"/>
          <w:sz w:val="24"/>
          <w:szCs w:val="24"/>
        </w:rPr>
        <w:t xml:space="preserve"> </w:t>
      </w:r>
      <w:r w:rsidRPr="001658BC">
        <w:rPr>
          <w:rFonts w:ascii="Times New Roman" w:hAnsi="Times New Roman" w:cs="Times New Roman"/>
          <w:sz w:val="24"/>
          <w:szCs w:val="24"/>
        </w:rPr>
        <w:t>kabul</w:t>
      </w:r>
      <w:r w:rsidRPr="001658BC">
        <w:rPr>
          <w:rFonts w:ascii="Times New Roman" w:hAnsi="Times New Roman" w:cs="Times New Roman"/>
          <w:spacing w:val="-13"/>
          <w:sz w:val="24"/>
          <w:szCs w:val="24"/>
        </w:rPr>
        <w:t xml:space="preserve"> </w:t>
      </w:r>
      <w:r w:rsidRPr="001658BC">
        <w:rPr>
          <w:rFonts w:ascii="Times New Roman" w:hAnsi="Times New Roman" w:cs="Times New Roman"/>
          <w:sz w:val="24"/>
          <w:szCs w:val="24"/>
        </w:rPr>
        <w:t>edildiği</w:t>
      </w:r>
      <w:r w:rsidRPr="001658BC">
        <w:rPr>
          <w:rFonts w:ascii="Times New Roman" w:hAnsi="Times New Roman" w:cs="Times New Roman"/>
          <w:spacing w:val="-14"/>
          <w:sz w:val="24"/>
          <w:szCs w:val="24"/>
        </w:rPr>
        <w:t xml:space="preserve"> </w:t>
      </w:r>
      <w:r w:rsidRPr="001658BC">
        <w:rPr>
          <w:rFonts w:ascii="Times New Roman" w:hAnsi="Times New Roman" w:cs="Times New Roman"/>
          <w:sz w:val="24"/>
          <w:szCs w:val="24"/>
        </w:rPr>
        <w:t>tarihte</w:t>
      </w:r>
      <w:r w:rsidRPr="001658BC">
        <w:rPr>
          <w:rFonts w:ascii="Times New Roman" w:hAnsi="Times New Roman" w:cs="Times New Roman"/>
          <w:spacing w:val="-13"/>
          <w:sz w:val="24"/>
          <w:szCs w:val="24"/>
        </w:rPr>
        <w:t xml:space="preserve"> </w:t>
      </w:r>
      <w:r w:rsidRPr="001658BC">
        <w:rPr>
          <w:rFonts w:ascii="Times New Roman" w:hAnsi="Times New Roman" w:cs="Times New Roman"/>
          <w:sz w:val="24"/>
          <w:szCs w:val="24"/>
        </w:rPr>
        <w:t>yürürlüğe</w:t>
      </w:r>
      <w:r w:rsidRPr="001658BC">
        <w:rPr>
          <w:rFonts w:ascii="Times New Roman" w:hAnsi="Times New Roman" w:cs="Times New Roman"/>
          <w:spacing w:val="-14"/>
          <w:sz w:val="24"/>
          <w:szCs w:val="24"/>
        </w:rPr>
        <w:t xml:space="preserve"> </w:t>
      </w:r>
      <w:r w:rsidRPr="001658BC">
        <w:rPr>
          <w:rFonts w:ascii="Times New Roman" w:hAnsi="Times New Roman" w:cs="Times New Roman"/>
          <w:sz w:val="24"/>
          <w:szCs w:val="24"/>
        </w:rPr>
        <w:t>girer.</w:t>
      </w:r>
      <w:r w:rsidRPr="001658BC">
        <w:rPr>
          <w:rFonts w:ascii="Times New Roman" w:hAnsi="Times New Roman" w:cs="Times New Roman"/>
          <w:spacing w:val="-13"/>
          <w:sz w:val="24"/>
          <w:szCs w:val="24"/>
        </w:rPr>
        <w:t xml:space="preserve"> </w:t>
      </w:r>
      <w:r w:rsidRPr="001658BC">
        <w:rPr>
          <w:rFonts w:ascii="Times New Roman" w:hAnsi="Times New Roman" w:cs="Times New Roman"/>
          <w:sz w:val="24"/>
          <w:szCs w:val="24"/>
        </w:rPr>
        <w:t>Uygulama</w:t>
      </w:r>
      <w:r w:rsidRPr="001658BC">
        <w:rPr>
          <w:rFonts w:ascii="Times New Roman" w:hAnsi="Times New Roman" w:cs="Times New Roman"/>
          <w:spacing w:val="-14"/>
          <w:sz w:val="24"/>
          <w:szCs w:val="24"/>
        </w:rPr>
        <w:t xml:space="preserve"> </w:t>
      </w:r>
      <w:r w:rsidRPr="001658BC">
        <w:rPr>
          <w:rFonts w:ascii="Times New Roman" w:hAnsi="Times New Roman" w:cs="Times New Roman"/>
          <w:sz w:val="24"/>
          <w:szCs w:val="24"/>
        </w:rPr>
        <w:t>Esasları</w:t>
      </w:r>
      <w:r w:rsidRPr="001658BC">
        <w:rPr>
          <w:rFonts w:ascii="Times New Roman" w:hAnsi="Times New Roman" w:cs="Times New Roman"/>
          <w:spacing w:val="-22"/>
          <w:sz w:val="24"/>
          <w:szCs w:val="24"/>
        </w:rPr>
        <w:t xml:space="preserve"> </w:t>
      </w:r>
      <w:r w:rsidRPr="001658BC">
        <w:rPr>
          <w:rFonts w:ascii="Times New Roman" w:hAnsi="Times New Roman" w:cs="Times New Roman"/>
          <w:sz w:val="24"/>
          <w:szCs w:val="24"/>
        </w:rPr>
        <w:t>2021-2022</w:t>
      </w:r>
      <w:r w:rsidRPr="001658BC">
        <w:rPr>
          <w:rFonts w:ascii="Times New Roman" w:hAnsi="Times New Roman" w:cs="Times New Roman"/>
          <w:spacing w:val="-13"/>
          <w:sz w:val="24"/>
          <w:szCs w:val="24"/>
        </w:rPr>
        <w:t xml:space="preserve"> </w:t>
      </w:r>
      <w:r w:rsidRPr="001658BC">
        <w:rPr>
          <w:rFonts w:ascii="Times New Roman" w:hAnsi="Times New Roman" w:cs="Times New Roman"/>
          <w:sz w:val="24"/>
          <w:szCs w:val="24"/>
        </w:rPr>
        <w:t>yılı</w:t>
      </w:r>
      <w:r w:rsidRPr="001658BC">
        <w:rPr>
          <w:rFonts w:ascii="Times New Roman" w:hAnsi="Times New Roman" w:cs="Times New Roman"/>
          <w:spacing w:val="-22"/>
          <w:sz w:val="24"/>
          <w:szCs w:val="24"/>
        </w:rPr>
        <w:t xml:space="preserve"> </w:t>
      </w:r>
      <w:r w:rsidRPr="001658BC">
        <w:rPr>
          <w:rFonts w:ascii="Times New Roman" w:hAnsi="Times New Roman" w:cs="Times New Roman"/>
          <w:sz w:val="24"/>
          <w:szCs w:val="24"/>
        </w:rPr>
        <w:t>ve sonraki eğitim öğretim yıllarında Tekirdağ Namık Kemal Üniversitesi, Güzel Sanatlar Tasarım ve Mimarlık Fakültesi Mimarlık Bölümü’nde eğitime başlamış öğrencileri</w:t>
      </w:r>
      <w:r w:rsidRPr="001658BC">
        <w:rPr>
          <w:rFonts w:ascii="Times New Roman" w:hAnsi="Times New Roman" w:cs="Times New Roman"/>
          <w:spacing w:val="-28"/>
          <w:sz w:val="24"/>
          <w:szCs w:val="24"/>
        </w:rPr>
        <w:t xml:space="preserve"> </w:t>
      </w:r>
      <w:r w:rsidRPr="001658BC">
        <w:rPr>
          <w:rFonts w:ascii="Times New Roman" w:hAnsi="Times New Roman" w:cs="Times New Roman"/>
          <w:sz w:val="24"/>
          <w:szCs w:val="24"/>
        </w:rPr>
        <w:t>kapsar.</w:t>
      </w:r>
    </w:p>
    <w:p w14:paraId="6AE8A3D8" w14:textId="77777777" w:rsidR="008F0F68" w:rsidRPr="001658BC" w:rsidRDefault="00000000">
      <w:pPr>
        <w:pStyle w:val="Balk1"/>
        <w:spacing w:before="204"/>
        <w:rPr>
          <w:rFonts w:ascii="Times New Roman" w:hAnsi="Times New Roman" w:cs="Times New Roman"/>
          <w:sz w:val="24"/>
          <w:szCs w:val="24"/>
        </w:rPr>
      </w:pPr>
      <w:r w:rsidRPr="001658BC">
        <w:rPr>
          <w:rFonts w:ascii="Times New Roman" w:hAnsi="Times New Roman" w:cs="Times New Roman"/>
          <w:sz w:val="24"/>
          <w:szCs w:val="24"/>
        </w:rPr>
        <w:t>Yürütme:</w:t>
      </w:r>
    </w:p>
    <w:p w14:paraId="79E2961E" w14:textId="77777777" w:rsidR="008F0F68" w:rsidRPr="001658BC" w:rsidRDefault="008F0F68">
      <w:pPr>
        <w:pStyle w:val="GvdeMetni"/>
        <w:spacing w:before="7"/>
        <w:ind w:left="0"/>
        <w:jc w:val="left"/>
        <w:rPr>
          <w:rFonts w:ascii="Times New Roman" w:hAnsi="Times New Roman" w:cs="Times New Roman"/>
          <w:b/>
          <w:sz w:val="24"/>
          <w:szCs w:val="24"/>
        </w:rPr>
      </w:pPr>
    </w:p>
    <w:p w14:paraId="04A5F876" w14:textId="77777777" w:rsidR="008F0F68" w:rsidRPr="001658BC" w:rsidRDefault="00000000">
      <w:pPr>
        <w:pStyle w:val="GvdeMetni"/>
        <w:spacing w:line="273" w:lineRule="auto"/>
        <w:ind w:right="110"/>
        <w:rPr>
          <w:rFonts w:ascii="Times New Roman" w:hAnsi="Times New Roman" w:cs="Times New Roman"/>
          <w:sz w:val="24"/>
          <w:szCs w:val="24"/>
        </w:rPr>
      </w:pPr>
      <w:r w:rsidRPr="001658BC">
        <w:rPr>
          <w:rFonts w:ascii="Times New Roman" w:hAnsi="Times New Roman" w:cs="Times New Roman"/>
          <w:b/>
          <w:sz w:val="24"/>
          <w:szCs w:val="24"/>
        </w:rPr>
        <w:t xml:space="preserve">Madde 13: </w:t>
      </w:r>
      <w:r w:rsidRPr="001658BC">
        <w:rPr>
          <w:rFonts w:ascii="Times New Roman" w:hAnsi="Times New Roman" w:cs="Times New Roman"/>
          <w:sz w:val="24"/>
          <w:szCs w:val="24"/>
        </w:rPr>
        <w:t>Bu Uygulama Esasları kapsamında belirtilen durumlar dışında “Senato Esasları” geçerlidir.</w:t>
      </w:r>
    </w:p>
    <w:sectPr w:rsidR="008F0F68" w:rsidRPr="001658BC">
      <w:pgSz w:w="11910" w:h="16840"/>
      <w:pgMar w:top="1340" w:right="1300" w:bottom="280" w:left="1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F0F68"/>
    <w:rsid w:val="001658BC"/>
    <w:rsid w:val="00266B9E"/>
    <w:rsid w:val="003E237D"/>
    <w:rsid w:val="0060627E"/>
    <w:rsid w:val="008F0F68"/>
    <w:rsid w:val="00AE3C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B2F0"/>
  <w15:docId w15:val="{69C8A7FD-C87B-4604-9766-27D3D2F6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ind w:left="105"/>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5"/>
      <w:jc w:val="both"/>
    </w:p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AralkYok">
    <w:name w:val="No Spacing"/>
    <w:uiPriority w:val="1"/>
    <w:qFormat/>
    <w:rsid w:val="001658BC"/>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sonduzeltme-Diploma Projesi Uygulama Esaslari_TEKİRDAĞ NAMIK KEMAL ÜNİVERSİTESİ_17.09.docx</dc:title>
  <cp:lastModifiedBy>LENOVO</cp:lastModifiedBy>
  <cp:revision>6</cp:revision>
  <dcterms:created xsi:type="dcterms:W3CDTF">2022-11-04T12:52:00Z</dcterms:created>
  <dcterms:modified xsi:type="dcterms:W3CDTF">2022-11-08T13:37:00Z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Word</vt:lpwstr>
  </property>
  <property fmtid="{D5CDD505-2E9C-101B-9397-08002B2CF9AE}" pid="4" name="LastSaved">
    <vt:filetime>2022-11-04T00:00:00Z</vt:filetime>
  </property>
</Properties>
</file>