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horzAnchor="margin" w:tblpXSpec="center" w:tblpY="-660"/>
        <w:tblW w:w="10201" w:type="dxa"/>
        <w:tblLook w:val="04A0" w:firstRow="1" w:lastRow="0" w:firstColumn="1" w:lastColumn="0" w:noHBand="0" w:noVBand="1"/>
      </w:tblPr>
      <w:tblGrid>
        <w:gridCol w:w="1696"/>
        <w:gridCol w:w="4820"/>
        <w:gridCol w:w="2126"/>
        <w:gridCol w:w="1559"/>
      </w:tblGrid>
      <w:tr w:rsidR="007101A6" w14:paraId="793F1637" w14:textId="77777777" w:rsidTr="007101A6">
        <w:trPr>
          <w:trHeight w:val="339"/>
        </w:trPr>
        <w:tc>
          <w:tcPr>
            <w:tcW w:w="1696" w:type="dxa"/>
            <w:vMerge w:val="restart"/>
            <w:vAlign w:val="center"/>
          </w:tcPr>
          <w:p w14:paraId="616BE419" w14:textId="2A047396" w:rsidR="007101A6" w:rsidRDefault="007101A6" w:rsidP="007101A6">
            <w:pPr>
              <w:tabs>
                <w:tab w:val="right" w:pos="2070"/>
              </w:tabs>
              <w:rPr>
                <w:sz w:val="20"/>
                <w:szCs w:val="20"/>
              </w:rPr>
            </w:pPr>
            <w:r w:rsidRPr="00251A7F">
              <w:rPr>
                <w:b/>
                <w:noProof/>
                <w:sz w:val="24"/>
                <w:szCs w:val="24"/>
              </w:rPr>
              <w:drawing>
                <wp:anchor distT="0" distB="0" distL="114300" distR="114300" simplePos="0" relativeHeight="251658240" behindDoc="1" locked="0" layoutInCell="1" allowOverlap="1" wp14:anchorId="3F316BEA" wp14:editId="7F309AEE">
                  <wp:simplePos x="0" y="0"/>
                  <wp:positionH relativeFrom="column">
                    <wp:posOffset>-58420</wp:posOffset>
                  </wp:positionH>
                  <wp:positionV relativeFrom="paragraph">
                    <wp:posOffset>10795</wp:posOffset>
                  </wp:positionV>
                  <wp:extent cx="1038225" cy="981075"/>
                  <wp:effectExtent l="0" t="0" r="9525" b="9525"/>
                  <wp:wrapNone/>
                  <wp:docPr id="1" name="Resim 1"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20" w:type="dxa"/>
            <w:vMerge w:val="restart"/>
            <w:vAlign w:val="center"/>
          </w:tcPr>
          <w:p w14:paraId="1ADF9B9C" w14:textId="2A8AD2D5" w:rsidR="007101A6" w:rsidRPr="00AD2ADB" w:rsidRDefault="007101A6" w:rsidP="007101A6">
            <w:pPr>
              <w:rPr>
                <w:b/>
                <w:sz w:val="24"/>
                <w:szCs w:val="24"/>
              </w:rPr>
            </w:pPr>
            <w:r>
              <w:t xml:space="preserve">                                 </w:t>
            </w:r>
            <w:r>
              <w:rPr>
                <w:b/>
                <w:sz w:val="24"/>
                <w:szCs w:val="24"/>
              </w:rPr>
              <w:t>TNKÜ</w:t>
            </w:r>
          </w:p>
          <w:p w14:paraId="0F6181B9" w14:textId="77777777" w:rsidR="007101A6" w:rsidRPr="00AD2ADB" w:rsidRDefault="007101A6" w:rsidP="007101A6">
            <w:pPr>
              <w:jc w:val="center"/>
              <w:rPr>
                <w:b/>
                <w:sz w:val="24"/>
                <w:szCs w:val="24"/>
              </w:rPr>
            </w:pPr>
            <w:r w:rsidRPr="00AD2ADB">
              <w:rPr>
                <w:b/>
                <w:sz w:val="24"/>
                <w:szCs w:val="24"/>
              </w:rPr>
              <w:t>AĞIZ VE DİŞ SAĞLIĞI</w:t>
            </w:r>
          </w:p>
          <w:p w14:paraId="18BEEEC1" w14:textId="2AC7093A" w:rsidR="007101A6" w:rsidRPr="00AD2ADB" w:rsidRDefault="007101A6" w:rsidP="007101A6">
            <w:pPr>
              <w:jc w:val="center"/>
              <w:rPr>
                <w:b/>
              </w:rPr>
            </w:pPr>
            <w:r w:rsidRPr="00AD2ADB">
              <w:rPr>
                <w:b/>
                <w:sz w:val="24"/>
                <w:szCs w:val="24"/>
              </w:rPr>
              <w:t xml:space="preserve">UYGULAMA VE ARAŞTIRMA MERKEZİ </w:t>
            </w:r>
            <w:r>
              <w:rPr>
                <w:b/>
                <w:sz w:val="24"/>
                <w:szCs w:val="24"/>
              </w:rPr>
              <w:t xml:space="preserve">                                                       </w:t>
            </w:r>
            <w:r w:rsidRPr="00AD2ADB">
              <w:rPr>
                <w:b/>
                <w:sz w:val="24"/>
                <w:szCs w:val="24"/>
              </w:rPr>
              <w:t>TAM PROTEZ HASTALARI İÇİN BİLGİLENDİRME VE ONAM FORMU</w:t>
            </w:r>
          </w:p>
        </w:tc>
        <w:tc>
          <w:tcPr>
            <w:tcW w:w="2126" w:type="dxa"/>
            <w:vAlign w:val="center"/>
          </w:tcPr>
          <w:p w14:paraId="6FDA258C" w14:textId="7A7BAE11" w:rsidR="007101A6" w:rsidRDefault="007101A6" w:rsidP="007101A6">
            <w:pPr>
              <w:rPr>
                <w:b/>
                <w:bCs/>
                <w:sz w:val="20"/>
                <w:szCs w:val="20"/>
              </w:rPr>
            </w:pPr>
            <w:proofErr w:type="spellStart"/>
            <w:r w:rsidRPr="00251A7F">
              <w:rPr>
                <w:w w:val="105"/>
                <w:sz w:val="20"/>
                <w:szCs w:val="20"/>
              </w:rPr>
              <w:t>Doküman</w:t>
            </w:r>
            <w:proofErr w:type="spellEnd"/>
            <w:r w:rsidRPr="00251A7F">
              <w:rPr>
                <w:w w:val="105"/>
                <w:sz w:val="20"/>
                <w:szCs w:val="20"/>
              </w:rPr>
              <w:t xml:space="preserve"> No:</w:t>
            </w:r>
          </w:p>
        </w:tc>
        <w:tc>
          <w:tcPr>
            <w:tcW w:w="1559" w:type="dxa"/>
            <w:vAlign w:val="center"/>
          </w:tcPr>
          <w:p w14:paraId="1EDF57FC" w14:textId="5A7FE54C" w:rsidR="007101A6" w:rsidRDefault="007101A6" w:rsidP="007101A6">
            <w:pPr>
              <w:spacing w:line="276" w:lineRule="auto"/>
              <w:rPr>
                <w:b/>
                <w:bCs/>
                <w:sz w:val="20"/>
                <w:szCs w:val="20"/>
              </w:rPr>
            </w:pPr>
            <w:r w:rsidRPr="00251A7F">
              <w:rPr>
                <w:sz w:val="20"/>
                <w:szCs w:val="20"/>
              </w:rPr>
              <w:t>EYS-FRM-</w:t>
            </w:r>
            <w:r>
              <w:rPr>
                <w:sz w:val="20"/>
                <w:szCs w:val="20"/>
              </w:rPr>
              <w:t>326</w:t>
            </w:r>
          </w:p>
        </w:tc>
      </w:tr>
      <w:tr w:rsidR="007101A6" w14:paraId="11074FBB" w14:textId="77777777" w:rsidTr="007101A6">
        <w:trPr>
          <w:trHeight w:val="339"/>
        </w:trPr>
        <w:tc>
          <w:tcPr>
            <w:tcW w:w="1696" w:type="dxa"/>
            <w:vMerge/>
            <w:vAlign w:val="center"/>
          </w:tcPr>
          <w:p w14:paraId="04443A9D" w14:textId="77777777" w:rsidR="007101A6" w:rsidRDefault="007101A6" w:rsidP="007101A6">
            <w:pPr>
              <w:spacing w:before="188"/>
              <w:ind w:right="4239"/>
              <w:rPr>
                <w:b/>
                <w:bCs/>
                <w:sz w:val="20"/>
                <w:szCs w:val="20"/>
              </w:rPr>
            </w:pPr>
          </w:p>
        </w:tc>
        <w:tc>
          <w:tcPr>
            <w:tcW w:w="4820" w:type="dxa"/>
            <w:vMerge/>
          </w:tcPr>
          <w:p w14:paraId="48894B9D" w14:textId="77777777" w:rsidR="007101A6" w:rsidRDefault="007101A6" w:rsidP="007101A6">
            <w:pPr>
              <w:jc w:val="center"/>
              <w:rPr>
                <w:b/>
                <w:bCs/>
                <w:sz w:val="20"/>
                <w:szCs w:val="20"/>
              </w:rPr>
            </w:pPr>
          </w:p>
        </w:tc>
        <w:tc>
          <w:tcPr>
            <w:tcW w:w="2126" w:type="dxa"/>
            <w:vAlign w:val="center"/>
          </w:tcPr>
          <w:p w14:paraId="562690D0" w14:textId="40B7B5EC" w:rsidR="007101A6" w:rsidRDefault="007101A6" w:rsidP="007101A6">
            <w:pPr>
              <w:rPr>
                <w:b/>
                <w:bCs/>
                <w:sz w:val="20"/>
                <w:szCs w:val="20"/>
              </w:rPr>
            </w:pPr>
            <w:proofErr w:type="spellStart"/>
            <w:r w:rsidRPr="00251A7F">
              <w:rPr>
                <w:w w:val="105"/>
                <w:sz w:val="20"/>
                <w:szCs w:val="20"/>
              </w:rPr>
              <w:t>Hazırlama</w:t>
            </w:r>
            <w:proofErr w:type="spellEnd"/>
            <w:r w:rsidRPr="00251A7F">
              <w:rPr>
                <w:w w:val="105"/>
                <w:sz w:val="20"/>
                <w:szCs w:val="20"/>
              </w:rPr>
              <w:t xml:space="preserve"> </w:t>
            </w:r>
            <w:proofErr w:type="spellStart"/>
            <w:r w:rsidRPr="00251A7F">
              <w:rPr>
                <w:w w:val="105"/>
                <w:sz w:val="20"/>
                <w:szCs w:val="20"/>
              </w:rPr>
              <w:t>Tarihi</w:t>
            </w:r>
            <w:proofErr w:type="spellEnd"/>
            <w:r w:rsidRPr="00251A7F">
              <w:rPr>
                <w:w w:val="105"/>
                <w:sz w:val="20"/>
                <w:szCs w:val="20"/>
              </w:rPr>
              <w:t>:</w:t>
            </w:r>
          </w:p>
        </w:tc>
        <w:tc>
          <w:tcPr>
            <w:tcW w:w="1559" w:type="dxa"/>
            <w:vAlign w:val="center"/>
          </w:tcPr>
          <w:p w14:paraId="208E600B" w14:textId="1703A414" w:rsidR="007101A6" w:rsidRDefault="007101A6" w:rsidP="007101A6">
            <w:pPr>
              <w:spacing w:line="276" w:lineRule="auto"/>
              <w:rPr>
                <w:b/>
                <w:bCs/>
                <w:sz w:val="20"/>
                <w:szCs w:val="20"/>
              </w:rPr>
            </w:pPr>
            <w:r>
              <w:rPr>
                <w:sz w:val="20"/>
                <w:szCs w:val="20"/>
              </w:rPr>
              <w:t>09.02.2022</w:t>
            </w:r>
          </w:p>
        </w:tc>
      </w:tr>
      <w:tr w:rsidR="007101A6" w14:paraId="3722A53D" w14:textId="77777777" w:rsidTr="007101A6">
        <w:trPr>
          <w:trHeight w:val="339"/>
        </w:trPr>
        <w:tc>
          <w:tcPr>
            <w:tcW w:w="1696" w:type="dxa"/>
            <w:vMerge/>
            <w:vAlign w:val="center"/>
          </w:tcPr>
          <w:p w14:paraId="608A6238" w14:textId="77777777" w:rsidR="007101A6" w:rsidRDefault="007101A6" w:rsidP="007101A6">
            <w:pPr>
              <w:spacing w:before="188"/>
              <w:ind w:right="4239"/>
              <w:rPr>
                <w:b/>
                <w:bCs/>
                <w:sz w:val="20"/>
                <w:szCs w:val="20"/>
              </w:rPr>
            </w:pPr>
          </w:p>
        </w:tc>
        <w:tc>
          <w:tcPr>
            <w:tcW w:w="4820" w:type="dxa"/>
            <w:vMerge/>
          </w:tcPr>
          <w:p w14:paraId="37E6DB68" w14:textId="77777777" w:rsidR="007101A6" w:rsidRPr="00E70436" w:rsidRDefault="007101A6" w:rsidP="007101A6">
            <w:pPr>
              <w:jc w:val="center"/>
              <w:rPr>
                <w:b/>
                <w:sz w:val="24"/>
                <w:szCs w:val="24"/>
              </w:rPr>
            </w:pPr>
          </w:p>
        </w:tc>
        <w:tc>
          <w:tcPr>
            <w:tcW w:w="2126" w:type="dxa"/>
            <w:vAlign w:val="center"/>
          </w:tcPr>
          <w:p w14:paraId="2E7BEF30" w14:textId="48E757C5" w:rsidR="007101A6" w:rsidRDefault="007101A6" w:rsidP="007101A6">
            <w:pPr>
              <w:rPr>
                <w:b/>
                <w:bCs/>
                <w:sz w:val="20"/>
                <w:szCs w:val="20"/>
              </w:rPr>
            </w:pPr>
            <w:proofErr w:type="spellStart"/>
            <w:r w:rsidRPr="00251A7F">
              <w:rPr>
                <w:w w:val="105"/>
                <w:sz w:val="20"/>
                <w:szCs w:val="20"/>
              </w:rPr>
              <w:t>Revizyon</w:t>
            </w:r>
            <w:proofErr w:type="spellEnd"/>
            <w:r w:rsidRPr="00251A7F">
              <w:rPr>
                <w:w w:val="105"/>
                <w:sz w:val="20"/>
                <w:szCs w:val="20"/>
              </w:rPr>
              <w:t xml:space="preserve"> </w:t>
            </w:r>
            <w:proofErr w:type="spellStart"/>
            <w:r w:rsidRPr="00251A7F">
              <w:rPr>
                <w:w w:val="105"/>
                <w:sz w:val="20"/>
                <w:szCs w:val="20"/>
              </w:rPr>
              <w:t>Tarihi</w:t>
            </w:r>
            <w:proofErr w:type="spellEnd"/>
            <w:r w:rsidRPr="00251A7F">
              <w:rPr>
                <w:w w:val="105"/>
                <w:sz w:val="20"/>
                <w:szCs w:val="20"/>
              </w:rPr>
              <w:t>:</w:t>
            </w:r>
          </w:p>
        </w:tc>
        <w:tc>
          <w:tcPr>
            <w:tcW w:w="1559" w:type="dxa"/>
            <w:vAlign w:val="center"/>
          </w:tcPr>
          <w:p w14:paraId="6393C613" w14:textId="35BE365A" w:rsidR="007101A6" w:rsidRDefault="007101A6" w:rsidP="007101A6">
            <w:pPr>
              <w:spacing w:line="276" w:lineRule="auto"/>
              <w:rPr>
                <w:b/>
                <w:bCs/>
                <w:sz w:val="20"/>
                <w:szCs w:val="20"/>
              </w:rPr>
            </w:pPr>
            <w:r w:rsidRPr="00251A7F">
              <w:rPr>
                <w:sz w:val="20"/>
                <w:szCs w:val="20"/>
              </w:rPr>
              <w:t>--</w:t>
            </w:r>
          </w:p>
        </w:tc>
      </w:tr>
      <w:tr w:rsidR="007101A6" w14:paraId="4D91FB4A" w14:textId="77777777" w:rsidTr="007101A6">
        <w:trPr>
          <w:trHeight w:val="339"/>
        </w:trPr>
        <w:tc>
          <w:tcPr>
            <w:tcW w:w="1696" w:type="dxa"/>
            <w:vMerge/>
            <w:vAlign w:val="center"/>
          </w:tcPr>
          <w:p w14:paraId="4729E2F0" w14:textId="77777777" w:rsidR="007101A6" w:rsidRDefault="007101A6" w:rsidP="007101A6">
            <w:pPr>
              <w:spacing w:before="188"/>
              <w:ind w:right="4239"/>
              <w:rPr>
                <w:b/>
                <w:bCs/>
                <w:sz w:val="20"/>
                <w:szCs w:val="20"/>
              </w:rPr>
            </w:pPr>
          </w:p>
        </w:tc>
        <w:tc>
          <w:tcPr>
            <w:tcW w:w="4820" w:type="dxa"/>
            <w:vMerge/>
          </w:tcPr>
          <w:p w14:paraId="2CF3D97F" w14:textId="77777777" w:rsidR="007101A6" w:rsidRDefault="007101A6" w:rsidP="007101A6">
            <w:pPr>
              <w:spacing w:before="188" w:line="276" w:lineRule="auto"/>
              <w:ind w:right="4239"/>
              <w:rPr>
                <w:b/>
                <w:bCs/>
                <w:sz w:val="20"/>
                <w:szCs w:val="20"/>
              </w:rPr>
            </w:pPr>
          </w:p>
        </w:tc>
        <w:tc>
          <w:tcPr>
            <w:tcW w:w="2126" w:type="dxa"/>
            <w:vAlign w:val="center"/>
          </w:tcPr>
          <w:p w14:paraId="21EB9B7B" w14:textId="434EA43D" w:rsidR="007101A6" w:rsidRDefault="007101A6" w:rsidP="007101A6">
            <w:pPr>
              <w:rPr>
                <w:b/>
                <w:bCs/>
                <w:sz w:val="20"/>
                <w:szCs w:val="20"/>
              </w:rPr>
            </w:pPr>
            <w:proofErr w:type="spellStart"/>
            <w:r w:rsidRPr="00251A7F">
              <w:rPr>
                <w:w w:val="105"/>
                <w:sz w:val="20"/>
                <w:szCs w:val="20"/>
              </w:rPr>
              <w:t>Revizyon</w:t>
            </w:r>
            <w:proofErr w:type="spellEnd"/>
            <w:r w:rsidRPr="00251A7F">
              <w:rPr>
                <w:w w:val="105"/>
                <w:sz w:val="20"/>
                <w:szCs w:val="20"/>
              </w:rPr>
              <w:t xml:space="preserve"> No:</w:t>
            </w:r>
          </w:p>
        </w:tc>
        <w:tc>
          <w:tcPr>
            <w:tcW w:w="1559" w:type="dxa"/>
            <w:vAlign w:val="center"/>
          </w:tcPr>
          <w:p w14:paraId="66B875F4" w14:textId="7ACD0D71" w:rsidR="007101A6" w:rsidRPr="0018551F" w:rsidRDefault="007101A6" w:rsidP="007101A6">
            <w:pPr>
              <w:spacing w:line="276" w:lineRule="auto"/>
              <w:rPr>
                <w:b/>
                <w:bCs/>
                <w:sz w:val="24"/>
                <w:szCs w:val="24"/>
              </w:rPr>
            </w:pPr>
            <w:r w:rsidRPr="00251A7F">
              <w:rPr>
                <w:sz w:val="20"/>
                <w:szCs w:val="20"/>
              </w:rPr>
              <w:t>0</w:t>
            </w:r>
          </w:p>
        </w:tc>
      </w:tr>
      <w:tr w:rsidR="007101A6" w14:paraId="4B474F14" w14:textId="77777777" w:rsidTr="007101A6">
        <w:trPr>
          <w:trHeight w:val="339"/>
        </w:trPr>
        <w:tc>
          <w:tcPr>
            <w:tcW w:w="1696" w:type="dxa"/>
            <w:vMerge/>
            <w:vAlign w:val="center"/>
          </w:tcPr>
          <w:p w14:paraId="74622411" w14:textId="77777777" w:rsidR="007101A6" w:rsidRDefault="007101A6" w:rsidP="007101A6">
            <w:pPr>
              <w:spacing w:before="188"/>
              <w:ind w:right="4239"/>
              <w:rPr>
                <w:b/>
                <w:bCs/>
                <w:sz w:val="20"/>
                <w:szCs w:val="20"/>
              </w:rPr>
            </w:pPr>
          </w:p>
        </w:tc>
        <w:tc>
          <w:tcPr>
            <w:tcW w:w="4820" w:type="dxa"/>
            <w:vMerge/>
          </w:tcPr>
          <w:p w14:paraId="740E8660" w14:textId="77777777" w:rsidR="007101A6" w:rsidRDefault="007101A6" w:rsidP="007101A6">
            <w:pPr>
              <w:spacing w:before="188" w:line="276" w:lineRule="auto"/>
              <w:ind w:right="4239"/>
              <w:rPr>
                <w:b/>
                <w:bCs/>
                <w:sz w:val="20"/>
                <w:szCs w:val="20"/>
              </w:rPr>
            </w:pPr>
          </w:p>
        </w:tc>
        <w:tc>
          <w:tcPr>
            <w:tcW w:w="2126" w:type="dxa"/>
            <w:vAlign w:val="center"/>
          </w:tcPr>
          <w:p w14:paraId="6C4607C9" w14:textId="68058BFA" w:rsidR="007101A6" w:rsidRPr="00F5797E" w:rsidRDefault="007101A6" w:rsidP="007101A6">
            <w:proofErr w:type="spellStart"/>
            <w:r w:rsidRPr="00251A7F">
              <w:rPr>
                <w:w w:val="105"/>
                <w:sz w:val="20"/>
                <w:szCs w:val="20"/>
              </w:rPr>
              <w:t>Toplam</w:t>
            </w:r>
            <w:proofErr w:type="spellEnd"/>
            <w:r w:rsidRPr="00251A7F">
              <w:rPr>
                <w:w w:val="105"/>
                <w:sz w:val="20"/>
                <w:szCs w:val="20"/>
              </w:rPr>
              <w:t xml:space="preserve"> </w:t>
            </w:r>
            <w:proofErr w:type="spellStart"/>
            <w:r w:rsidRPr="00251A7F">
              <w:rPr>
                <w:w w:val="105"/>
                <w:sz w:val="20"/>
                <w:szCs w:val="20"/>
              </w:rPr>
              <w:t>Sayfa</w:t>
            </w:r>
            <w:proofErr w:type="spellEnd"/>
            <w:r>
              <w:rPr>
                <w:w w:val="105"/>
                <w:sz w:val="20"/>
                <w:szCs w:val="20"/>
              </w:rPr>
              <w:t xml:space="preserve"> </w:t>
            </w:r>
            <w:proofErr w:type="spellStart"/>
            <w:r w:rsidRPr="00251A7F">
              <w:rPr>
                <w:w w:val="105"/>
                <w:sz w:val="20"/>
                <w:szCs w:val="20"/>
              </w:rPr>
              <w:t>Sayısı</w:t>
            </w:r>
            <w:proofErr w:type="spellEnd"/>
            <w:r>
              <w:rPr>
                <w:w w:val="105"/>
                <w:sz w:val="20"/>
                <w:szCs w:val="20"/>
              </w:rPr>
              <w:t>:</w:t>
            </w:r>
          </w:p>
        </w:tc>
        <w:tc>
          <w:tcPr>
            <w:tcW w:w="1559" w:type="dxa"/>
            <w:vAlign w:val="center"/>
          </w:tcPr>
          <w:p w14:paraId="55A58E0C" w14:textId="7165489A" w:rsidR="007101A6" w:rsidRPr="00E70436" w:rsidRDefault="007101A6" w:rsidP="007101A6">
            <w:r>
              <w:rPr>
                <w:sz w:val="20"/>
                <w:szCs w:val="20"/>
              </w:rPr>
              <w:t>1</w:t>
            </w:r>
          </w:p>
        </w:tc>
      </w:tr>
    </w:tbl>
    <w:p w14:paraId="2D388D7A" w14:textId="77777777" w:rsidR="007A758F" w:rsidRPr="00AC5657" w:rsidRDefault="007A758F" w:rsidP="007A758F">
      <w:pPr>
        <w:ind w:firstLine="708"/>
      </w:pPr>
      <w:bookmarkStart w:id="0" w:name="_GoBack"/>
      <w:bookmarkEnd w:id="0"/>
    </w:p>
    <w:p w14:paraId="5627A629" w14:textId="77777777" w:rsidR="003F45F9" w:rsidRPr="00901949" w:rsidRDefault="003F45F9" w:rsidP="003F45F9">
      <w:pPr>
        <w:rPr>
          <w:noProof/>
        </w:rPr>
      </w:pPr>
    </w:p>
    <w:p w14:paraId="4A1E66CF" w14:textId="77777777" w:rsidR="003F45F9" w:rsidRDefault="003F45F9" w:rsidP="007101A6">
      <w:pPr>
        <w:spacing w:line="360" w:lineRule="auto"/>
        <w:ind w:left="-567" w:right="-567" w:firstLine="1275"/>
        <w:jc w:val="both"/>
        <w:rPr>
          <w:noProof/>
        </w:rPr>
      </w:pPr>
      <w:r w:rsidRPr="00901949">
        <w:rPr>
          <w:noProof/>
        </w:rPr>
        <w:t>Tam protezler dişlerinin tümünü kaybetmiş hastalara yapılan hareketli protezlerdir. Bu protez tipinde alt ve üst damakların üzerine oturan pembe akrilik taban üzerine yerleştirilmiş dişler mevcuttur. Protezinizin yapımı normal şartlarda 5-6 seans sürer. Ancak ölçü veya laboratu</w:t>
      </w:r>
      <w:r>
        <w:rPr>
          <w:noProof/>
        </w:rPr>
        <w:t>v</w:t>
      </w:r>
      <w:r w:rsidRPr="00901949">
        <w:rPr>
          <w:noProof/>
        </w:rPr>
        <w:t xml:space="preserve">ar işlemlerindeki problemlerden dolayı seansların tekrarlanması gerekebilir. Tedavi süresi uzayabilir. Tam protezlerin destek alabileceği doğal diş bulunmadığından kullanımı bölümlü protezlere göre daha zordur ve protezin ağızda oynaması daha fazla olur. Protezin üzerine oturduğu kemik yapısının yetersiz olduğu durumlarda tutuculuk daha da azalır. Özellikle alt protez dil hareketlerinden olumsuz etkilendiğinden, üst proteze göre oynaması daha fazla olur. Protez sonrası vuruk, çeşitli nedenlerle kırılma veya çatlama, yapay dişlerin düşmesi, konuşmada ve çiğnemede zorlanma, yanak ısırma, eklemlerde ağrı,  </w:t>
      </w:r>
      <w:r>
        <w:rPr>
          <w:noProof/>
        </w:rPr>
        <w:t xml:space="preserve">tükürük salgısında artış, </w:t>
      </w:r>
      <w:r w:rsidRPr="00901949">
        <w:rPr>
          <w:noProof/>
        </w:rPr>
        <w:t xml:space="preserve"> protezin altında yiyecek birikmesi, tat almada zorlanma gözlenebilir. Protezde kullanılan materyallere karşı bazı hastalarda alerjik belirtiler görülebilir. Kemik dokusundaki kayba bağlı olarak zaman içerisinde tutuculukta azalma olabilir ve tutuculuğu sağlamak için ek laboratu</w:t>
      </w:r>
      <w:r>
        <w:rPr>
          <w:noProof/>
        </w:rPr>
        <w:t>v</w:t>
      </w:r>
      <w:r w:rsidRPr="00901949">
        <w:rPr>
          <w:noProof/>
        </w:rPr>
        <w:t xml:space="preserve">ar işlemleri gerekebilir. Tam protez kullanımı diğer protez tiplerine göre daha zordur ve alışmak için zamana ihtiyaç vardır. Protez sonrası meydana gelen sorunlarla ilgili olarak kabul edilebilir zaman dilimi içerisinde başvurmak hastanın sorumluluğundadır. Meydana gelen sorunların bir kısmı hekiminiz tarafından giderilebilecek sorunlardır. Ancak sorunların giderilmesi için gerekli masraf hasta tarafından karşılanır. </w:t>
      </w:r>
    </w:p>
    <w:p w14:paraId="3A418A6F" w14:textId="77777777" w:rsidR="003F45F9" w:rsidRPr="00901949" w:rsidRDefault="003F45F9" w:rsidP="007101A6">
      <w:pPr>
        <w:spacing w:line="360" w:lineRule="auto"/>
        <w:ind w:left="-567" w:right="-567"/>
        <w:jc w:val="both"/>
        <w:rPr>
          <w:noProof/>
        </w:rPr>
      </w:pPr>
    </w:p>
    <w:p w14:paraId="7F68A1D5" w14:textId="77777777" w:rsidR="003F45F9" w:rsidRPr="00901949" w:rsidRDefault="003F45F9" w:rsidP="007101A6">
      <w:pPr>
        <w:spacing w:line="360" w:lineRule="auto"/>
        <w:ind w:left="-567" w:right="-567"/>
        <w:jc w:val="both"/>
        <w:rPr>
          <w:i/>
          <w:noProof/>
        </w:rPr>
      </w:pPr>
      <w:r w:rsidRPr="00901949">
        <w:rPr>
          <w:i/>
          <w:noProof/>
        </w:rPr>
        <w:t xml:space="preserve">Yukarıda yazılı olan açıklamaları okudum, anladım. Tedavimle ilgili olarak merak ettiğim tüm soruları sordum ve beni tatmin edecek şekilde gerekli bilgilendirme yapıldı. Tedavim sırasında veya sonrasında oluşabilecek muhtemel riskleri biliyor ve uygulanacak tedaviyi gönüllü olarak kabul ediyorum. </w:t>
      </w:r>
    </w:p>
    <w:p w14:paraId="6C155C97" w14:textId="77777777" w:rsidR="003F45F9" w:rsidRDefault="003F45F9" w:rsidP="007101A6">
      <w:pPr>
        <w:ind w:left="-567" w:right="-567"/>
        <w:jc w:val="both"/>
        <w:rPr>
          <w:noProof/>
        </w:rPr>
      </w:pPr>
      <w:r w:rsidRPr="00901949">
        <w:rPr>
          <w:noProof/>
        </w:rPr>
        <w:tab/>
      </w:r>
    </w:p>
    <w:p w14:paraId="0A8E0292" w14:textId="77777777" w:rsidR="003F45F9" w:rsidRPr="00901949" w:rsidRDefault="003F45F9" w:rsidP="007101A6">
      <w:pPr>
        <w:ind w:left="-567" w:right="-567"/>
        <w:jc w:val="both"/>
        <w:rPr>
          <w:b/>
          <w:noProof/>
        </w:rPr>
      </w:pPr>
    </w:p>
    <w:p w14:paraId="05055C4E" w14:textId="77777777" w:rsidR="003F45F9" w:rsidRPr="00901949" w:rsidRDefault="003F45F9" w:rsidP="007101A6">
      <w:pPr>
        <w:ind w:left="-567" w:right="-567"/>
        <w:jc w:val="both"/>
        <w:rPr>
          <w:b/>
          <w:noProof/>
        </w:rPr>
      </w:pPr>
      <w:r w:rsidRPr="00901949">
        <w:rPr>
          <w:b/>
          <w:noProof/>
        </w:rPr>
        <w:t>Tarih / Protokol No :</w:t>
      </w:r>
      <w:r w:rsidRPr="00901949">
        <w:rPr>
          <w:b/>
          <w:noProof/>
        </w:rPr>
        <w:tab/>
      </w:r>
      <w:r w:rsidRPr="00901949">
        <w:rPr>
          <w:b/>
          <w:noProof/>
        </w:rPr>
        <w:tab/>
      </w:r>
      <w:r w:rsidRPr="00901949">
        <w:rPr>
          <w:b/>
          <w:noProof/>
        </w:rPr>
        <w:tab/>
      </w:r>
      <w:r w:rsidRPr="00901949">
        <w:rPr>
          <w:b/>
          <w:noProof/>
        </w:rPr>
        <w:tab/>
      </w:r>
      <w:r w:rsidRPr="00901949">
        <w:rPr>
          <w:b/>
          <w:noProof/>
        </w:rPr>
        <w:tab/>
      </w:r>
      <w:r w:rsidRPr="00901949">
        <w:rPr>
          <w:b/>
          <w:noProof/>
        </w:rPr>
        <w:tab/>
      </w:r>
      <w:r w:rsidRPr="00901949">
        <w:rPr>
          <w:b/>
          <w:noProof/>
        </w:rPr>
        <w:tab/>
      </w:r>
      <w:r w:rsidRPr="00901949">
        <w:rPr>
          <w:b/>
          <w:noProof/>
        </w:rPr>
        <w:tab/>
        <w:t xml:space="preserve">            </w:t>
      </w:r>
    </w:p>
    <w:p w14:paraId="39B2D7D4" w14:textId="77777777" w:rsidR="003F45F9" w:rsidRPr="00901949" w:rsidRDefault="003F45F9" w:rsidP="007101A6">
      <w:pPr>
        <w:ind w:left="-567" w:right="-567"/>
        <w:jc w:val="both"/>
        <w:rPr>
          <w:b/>
          <w:noProof/>
        </w:rPr>
      </w:pPr>
    </w:p>
    <w:p w14:paraId="1D0EC266" w14:textId="28D3A52D" w:rsidR="003F45F9" w:rsidRPr="00901949" w:rsidRDefault="003F45F9" w:rsidP="007101A6">
      <w:pPr>
        <w:ind w:left="-567" w:right="-567"/>
        <w:jc w:val="both"/>
        <w:rPr>
          <w:b/>
          <w:noProof/>
        </w:rPr>
      </w:pPr>
      <w:r w:rsidRPr="00901949">
        <w:rPr>
          <w:b/>
          <w:noProof/>
        </w:rPr>
        <w:t xml:space="preserve">Hekimin Adı-Soyadı:                                       </w:t>
      </w:r>
      <w:r w:rsidR="006F218F">
        <w:rPr>
          <w:b/>
          <w:noProof/>
        </w:rPr>
        <w:t xml:space="preserve"> </w:t>
      </w:r>
      <w:r w:rsidRPr="00901949">
        <w:rPr>
          <w:b/>
          <w:noProof/>
        </w:rPr>
        <w:t xml:space="preserve">         Hastanın veya Yasal Temsilcisinin* Adı-Soyadı:</w:t>
      </w:r>
      <w:r w:rsidRPr="00901949">
        <w:rPr>
          <w:b/>
          <w:noProof/>
        </w:rPr>
        <w:tab/>
      </w:r>
    </w:p>
    <w:p w14:paraId="5A44897C" w14:textId="77777777" w:rsidR="003F45F9" w:rsidRDefault="003F45F9" w:rsidP="007101A6">
      <w:pPr>
        <w:ind w:left="-567" w:right="-567"/>
        <w:jc w:val="both"/>
        <w:rPr>
          <w:b/>
          <w:noProof/>
        </w:rPr>
      </w:pPr>
    </w:p>
    <w:p w14:paraId="5426ABFE" w14:textId="77777777" w:rsidR="003F45F9" w:rsidRPr="00901949" w:rsidRDefault="003F45F9" w:rsidP="007101A6">
      <w:pPr>
        <w:ind w:left="-567" w:right="-567"/>
        <w:jc w:val="both"/>
        <w:rPr>
          <w:b/>
          <w:noProof/>
        </w:rPr>
      </w:pPr>
    </w:p>
    <w:p w14:paraId="6AA10F8E" w14:textId="428F15D1" w:rsidR="003F45F9" w:rsidRPr="00901949" w:rsidRDefault="003F45F9" w:rsidP="007101A6">
      <w:pPr>
        <w:ind w:left="-567" w:right="-567"/>
        <w:jc w:val="both"/>
        <w:rPr>
          <w:b/>
          <w:noProof/>
        </w:rPr>
      </w:pPr>
      <w:r w:rsidRPr="00901949">
        <w:rPr>
          <w:b/>
          <w:noProof/>
        </w:rPr>
        <w:t>İmza:                                                                           İmza:</w:t>
      </w:r>
    </w:p>
    <w:p w14:paraId="3FDEA416" w14:textId="77777777" w:rsidR="003F45F9" w:rsidRPr="00901949" w:rsidRDefault="003F45F9" w:rsidP="007101A6">
      <w:pPr>
        <w:spacing w:line="360" w:lineRule="auto"/>
        <w:ind w:left="-567" w:right="-567"/>
        <w:rPr>
          <w:noProof/>
        </w:rPr>
      </w:pPr>
    </w:p>
    <w:p w14:paraId="7282BDDA" w14:textId="77777777" w:rsidR="007A758F" w:rsidRDefault="007A758F" w:rsidP="007101A6">
      <w:pPr>
        <w:ind w:left="-567" w:right="-567"/>
        <w:rPr>
          <w:b/>
        </w:rPr>
      </w:pPr>
    </w:p>
    <w:p w14:paraId="1CBA41D1" w14:textId="77777777" w:rsidR="007A758F" w:rsidRPr="00AC5657" w:rsidRDefault="007A758F" w:rsidP="007101A6">
      <w:pPr>
        <w:ind w:left="-567" w:right="-567"/>
        <w:rPr>
          <w:b/>
        </w:rPr>
      </w:pPr>
    </w:p>
    <w:p w14:paraId="5E5FD9D3" w14:textId="77777777" w:rsidR="006F218F" w:rsidRPr="006F218F" w:rsidRDefault="006F218F" w:rsidP="007101A6">
      <w:pPr>
        <w:spacing w:before="10" w:after="240" w:line="360" w:lineRule="auto"/>
        <w:ind w:left="-567" w:right="-567"/>
        <w:jc w:val="both"/>
        <w:rPr>
          <w:b/>
        </w:rPr>
      </w:pPr>
      <w:r w:rsidRPr="006F218F">
        <w:rPr>
          <w:b/>
        </w:rPr>
        <w:t xml:space="preserve">*Yasal temsilci: Vasiyet altındakiler için vasi, reşit olmayanlar için anne-baba, bunların bulunmadığı durumlarda 1. derece kanuni mirasçılardır (Yakınlık derecesi belirtilmelidir). </w:t>
      </w:r>
    </w:p>
    <w:p w14:paraId="09B1A19D" w14:textId="165669F3" w:rsidR="00631151" w:rsidRDefault="007A758F" w:rsidP="007A758F">
      <w:pPr>
        <w:spacing w:before="10" w:after="240" w:line="360" w:lineRule="auto"/>
        <w:ind w:right="-57"/>
        <w:rPr>
          <w:b/>
          <w:sz w:val="24"/>
          <w:szCs w:val="24"/>
        </w:rPr>
      </w:pPr>
      <w:r w:rsidRPr="00AC5657">
        <w:rPr>
          <w:b/>
        </w:rPr>
        <w:tab/>
      </w:r>
      <w:r w:rsidR="00D41CF0" w:rsidRPr="004467CF">
        <w:rPr>
          <w:b/>
          <w:noProof/>
        </w:rPr>
        <w:t xml:space="preserve">                                                                             </w:t>
      </w:r>
      <w:r w:rsidR="00D41CF0" w:rsidRPr="004467CF">
        <w:rPr>
          <w:b/>
          <w:noProof/>
        </w:rPr>
        <w:tab/>
      </w:r>
      <w:r w:rsidR="00D41CF0" w:rsidRPr="004467CF">
        <w:rPr>
          <w:b/>
        </w:rPr>
        <w:tab/>
        <w:t xml:space="preserve">     </w:t>
      </w:r>
    </w:p>
    <w:sectPr w:rsidR="00631151" w:rsidSect="00963CE5">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2"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3"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4"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6"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D6"/>
    <w:rsid w:val="00030C08"/>
    <w:rsid w:val="00120349"/>
    <w:rsid w:val="0018551F"/>
    <w:rsid w:val="002039D6"/>
    <w:rsid w:val="003608AA"/>
    <w:rsid w:val="003F19B0"/>
    <w:rsid w:val="003F45F9"/>
    <w:rsid w:val="004B16FE"/>
    <w:rsid w:val="004F5D9E"/>
    <w:rsid w:val="00631151"/>
    <w:rsid w:val="006F218F"/>
    <w:rsid w:val="007101A6"/>
    <w:rsid w:val="00797ACB"/>
    <w:rsid w:val="007A758F"/>
    <w:rsid w:val="00963CE5"/>
    <w:rsid w:val="00972198"/>
    <w:rsid w:val="00A1141A"/>
    <w:rsid w:val="00AA1C8C"/>
    <w:rsid w:val="00AA70A4"/>
    <w:rsid w:val="00AD2ADB"/>
    <w:rsid w:val="00AF1914"/>
    <w:rsid w:val="00CD47F4"/>
    <w:rsid w:val="00D41CF0"/>
    <w:rsid w:val="00DE74A0"/>
    <w:rsid w:val="00FA5360"/>
    <w:rsid w:val="00FB31E1"/>
    <w:rsid w:val="00FE3A92"/>
    <w:rsid w:val="00FE44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00A6"/>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
    <w:name w:val="Table Normal"/>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STRATEJI-3</cp:lastModifiedBy>
  <cp:revision>2</cp:revision>
  <dcterms:created xsi:type="dcterms:W3CDTF">2022-02-09T08:26:00Z</dcterms:created>
  <dcterms:modified xsi:type="dcterms:W3CDTF">2022-02-09T08:26:00Z</dcterms:modified>
</cp:coreProperties>
</file>