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166"/>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1985"/>
        <w:gridCol w:w="1878"/>
      </w:tblGrid>
      <w:tr w:rsidR="0020053E" w:rsidRPr="00D02462" w14:paraId="059139A2" w14:textId="77777777" w:rsidTr="0032316C">
        <w:trPr>
          <w:trHeight w:val="419"/>
        </w:trPr>
        <w:tc>
          <w:tcPr>
            <w:tcW w:w="2122" w:type="dxa"/>
            <w:vMerge w:val="restart"/>
            <w:shd w:val="clear" w:color="auto" w:fill="auto"/>
            <w:vAlign w:val="center"/>
          </w:tcPr>
          <w:p w14:paraId="5B739DE8" w14:textId="77777777" w:rsidR="0020053E" w:rsidRPr="00D02462" w:rsidRDefault="0020053E" w:rsidP="00C651D9">
            <w:pPr>
              <w:tabs>
                <w:tab w:val="right" w:pos="2070"/>
              </w:tabs>
              <w:jc w:val="center"/>
              <w:rPr>
                <w:sz w:val="20"/>
                <w:szCs w:val="20"/>
              </w:rPr>
            </w:pPr>
            <w:r w:rsidRPr="00D02462">
              <w:rPr>
                <w:noProof/>
                <w:sz w:val="20"/>
                <w:szCs w:val="20"/>
              </w:rPr>
              <w:drawing>
                <wp:inline distT="0" distB="0" distL="0" distR="0" wp14:anchorId="48ECA02F" wp14:editId="1AF87578">
                  <wp:extent cx="1038225" cy="9715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tc>
        <w:tc>
          <w:tcPr>
            <w:tcW w:w="5244" w:type="dxa"/>
            <w:vMerge w:val="restart"/>
            <w:shd w:val="clear" w:color="auto" w:fill="auto"/>
            <w:vAlign w:val="center"/>
          </w:tcPr>
          <w:p w14:paraId="588CA16A" w14:textId="6317B438" w:rsidR="0020053E" w:rsidRPr="00601E72" w:rsidRDefault="00601E72" w:rsidP="0032316C">
            <w:pPr>
              <w:jc w:val="center"/>
              <w:rPr>
                <w:b/>
              </w:rPr>
            </w:pPr>
            <w:r w:rsidRPr="00601E72">
              <w:rPr>
                <w:b/>
              </w:rPr>
              <w:t>TNKÜ</w:t>
            </w:r>
          </w:p>
          <w:p w14:paraId="26194EEE" w14:textId="36B8861F" w:rsidR="0020053E" w:rsidRPr="00601E72" w:rsidRDefault="00601E72" w:rsidP="0032316C">
            <w:pPr>
              <w:jc w:val="center"/>
              <w:rPr>
                <w:b/>
              </w:rPr>
            </w:pPr>
            <w:r w:rsidRPr="00601E72">
              <w:rPr>
                <w:b/>
              </w:rPr>
              <w:t>AĞIZ VE DİŞ SAĞLIĞI</w:t>
            </w:r>
          </w:p>
          <w:p w14:paraId="0999FD74" w14:textId="731FD8E7" w:rsidR="008E5938" w:rsidRDefault="00601E72" w:rsidP="0032316C">
            <w:pPr>
              <w:jc w:val="center"/>
              <w:rPr>
                <w:b/>
                <w:color w:val="1B1B1B"/>
                <w:shd w:val="clear" w:color="auto" w:fill="F9F9F9"/>
              </w:rPr>
            </w:pPr>
            <w:r w:rsidRPr="00601E72">
              <w:rPr>
                <w:b/>
              </w:rPr>
              <w:t xml:space="preserve">UYGULAMA VE ARAŞTIRMA MERKEZİ                                                   </w:t>
            </w:r>
            <w:r w:rsidRPr="00601E72">
              <w:rPr>
                <w:b/>
                <w:color w:val="1B1B1B"/>
                <w:shd w:val="clear" w:color="auto" w:fill="F9F9F9"/>
              </w:rPr>
              <w:t xml:space="preserve"> </w:t>
            </w:r>
            <w:r w:rsidR="00C03F61">
              <w:rPr>
                <w:b/>
                <w:color w:val="1B1B1B"/>
                <w:shd w:val="clear" w:color="auto" w:fill="F9F9F9"/>
              </w:rPr>
              <w:t>PERİODONTOLOJİ</w:t>
            </w:r>
            <w:r w:rsidR="008E5938">
              <w:rPr>
                <w:b/>
                <w:color w:val="1B1B1B"/>
                <w:shd w:val="clear" w:color="auto" w:fill="F9F9F9"/>
              </w:rPr>
              <w:t xml:space="preserve"> KLİNİĞİ</w:t>
            </w:r>
          </w:p>
          <w:p w14:paraId="33F5B7C2" w14:textId="27D0FCB9" w:rsidR="0020053E" w:rsidRPr="008E5938" w:rsidRDefault="008E5938" w:rsidP="0032316C">
            <w:pPr>
              <w:jc w:val="center"/>
              <w:rPr>
                <w:b/>
                <w:color w:val="1B1B1B"/>
                <w:shd w:val="clear" w:color="auto" w:fill="F9F9F9"/>
              </w:rPr>
            </w:pPr>
            <w:r>
              <w:rPr>
                <w:b/>
                <w:color w:val="1B1B1B"/>
                <w:shd w:val="clear" w:color="auto" w:fill="F9F9F9"/>
              </w:rPr>
              <w:t xml:space="preserve">ANAMNEZ VE </w:t>
            </w:r>
            <w:r w:rsidR="00601E72" w:rsidRPr="00601E72">
              <w:rPr>
                <w:b/>
                <w:color w:val="1B1B1B"/>
                <w:shd w:val="clear" w:color="auto" w:fill="F9F9F9"/>
              </w:rPr>
              <w:t>ONAM FORMU</w:t>
            </w:r>
          </w:p>
        </w:tc>
        <w:tc>
          <w:tcPr>
            <w:tcW w:w="1985" w:type="dxa"/>
            <w:shd w:val="clear" w:color="auto" w:fill="auto"/>
            <w:vAlign w:val="center"/>
          </w:tcPr>
          <w:p w14:paraId="74976943" w14:textId="731A9380" w:rsidR="0020053E" w:rsidRPr="00601E72" w:rsidRDefault="0020053E" w:rsidP="0020053E">
            <w:pPr>
              <w:rPr>
                <w:sz w:val="20"/>
                <w:szCs w:val="20"/>
              </w:rPr>
            </w:pPr>
            <w:r w:rsidRPr="00601E72">
              <w:rPr>
                <w:sz w:val="20"/>
                <w:szCs w:val="20"/>
              </w:rPr>
              <w:t xml:space="preserve">Doküman No: </w:t>
            </w:r>
          </w:p>
        </w:tc>
        <w:tc>
          <w:tcPr>
            <w:tcW w:w="1878" w:type="dxa"/>
            <w:shd w:val="clear" w:color="auto" w:fill="auto"/>
            <w:vAlign w:val="center"/>
          </w:tcPr>
          <w:p w14:paraId="6FAE1CBC" w14:textId="49A25190" w:rsidR="0020053E" w:rsidRPr="00601E72" w:rsidRDefault="0032316C" w:rsidP="0020053E">
            <w:pPr>
              <w:rPr>
                <w:sz w:val="20"/>
                <w:szCs w:val="20"/>
              </w:rPr>
            </w:pPr>
            <w:r>
              <w:rPr>
                <w:sz w:val="20"/>
                <w:szCs w:val="20"/>
              </w:rPr>
              <w:t>EYS-FRM-624</w:t>
            </w:r>
          </w:p>
        </w:tc>
      </w:tr>
      <w:tr w:rsidR="0020053E" w:rsidRPr="00D02462" w14:paraId="6AF60D6B" w14:textId="77777777" w:rsidTr="0032316C">
        <w:trPr>
          <w:trHeight w:val="418"/>
        </w:trPr>
        <w:tc>
          <w:tcPr>
            <w:tcW w:w="2122" w:type="dxa"/>
            <w:vMerge/>
            <w:shd w:val="clear" w:color="auto" w:fill="auto"/>
            <w:vAlign w:val="center"/>
          </w:tcPr>
          <w:p w14:paraId="2F5CAD88" w14:textId="77777777" w:rsidR="0020053E" w:rsidRPr="00D02462" w:rsidRDefault="0020053E" w:rsidP="0020053E">
            <w:pPr>
              <w:spacing w:before="188"/>
              <w:ind w:right="4239"/>
              <w:rPr>
                <w:b/>
                <w:bCs/>
                <w:sz w:val="20"/>
                <w:szCs w:val="20"/>
              </w:rPr>
            </w:pPr>
          </w:p>
        </w:tc>
        <w:tc>
          <w:tcPr>
            <w:tcW w:w="5244" w:type="dxa"/>
            <w:vMerge/>
            <w:shd w:val="clear" w:color="auto" w:fill="auto"/>
            <w:vAlign w:val="center"/>
          </w:tcPr>
          <w:p w14:paraId="1179FE4B" w14:textId="77777777" w:rsidR="0020053E" w:rsidRPr="00D02462" w:rsidRDefault="0020053E" w:rsidP="0020053E">
            <w:pPr>
              <w:jc w:val="center"/>
              <w:rPr>
                <w:b/>
                <w:bCs/>
                <w:sz w:val="20"/>
                <w:szCs w:val="20"/>
              </w:rPr>
            </w:pPr>
          </w:p>
        </w:tc>
        <w:tc>
          <w:tcPr>
            <w:tcW w:w="1985" w:type="dxa"/>
            <w:shd w:val="clear" w:color="auto" w:fill="auto"/>
            <w:vAlign w:val="center"/>
          </w:tcPr>
          <w:p w14:paraId="101D4C74" w14:textId="77777777" w:rsidR="0020053E" w:rsidRPr="00601E72" w:rsidRDefault="0020053E" w:rsidP="0020053E">
            <w:pPr>
              <w:rPr>
                <w:sz w:val="20"/>
                <w:szCs w:val="20"/>
              </w:rPr>
            </w:pPr>
            <w:r w:rsidRPr="00601E72">
              <w:rPr>
                <w:sz w:val="20"/>
                <w:szCs w:val="20"/>
              </w:rPr>
              <w:t>Yayın Tarihi:</w:t>
            </w:r>
          </w:p>
        </w:tc>
        <w:tc>
          <w:tcPr>
            <w:tcW w:w="1878" w:type="dxa"/>
            <w:shd w:val="clear" w:color="auto" w:fill="auto"/>
            <w:vAlign w:val="center"/>
          </w:tcPr>
          <w:p w14:paraId="4F0AC360" w14:textId="40EE102F" w:rsidR="0020053E" w:rsidRPr="00601E72" w:rsidRDefault="0011488B" w:rsidP="0020053E">
            <w:pPr>
              <w:rPr>
                <w:sz w:val="20"/>
                <w:szCs w:val="20"/>
              </w:rPr>
            </w:pPr>
            <w:r>
              <w:rPr>
                <w:sz w:val="20"/>
                <w:szCs w:val="20"/>
              </w:rPr>
              <w:t>19.12.2022</w:t>
            </w:r>
          </w:p>
        </w:tc>
      </w:tr>
      <w:tr w:rsidR="0020053E" w:rsidRPr="00D02462" w14:paraId="2A59AFBB" w14:textId="77777777" w:rsidTr="0032316C">
        <w:trPr>
          <w:trHeight w:val="428"/>
        </w:trPr>
        <w:tc>
          <w:tcPr>
            <w:tcW w:w="2122" w:type="dxa"/>
            <w:vMerge/>
            <w:shd w:val="clear" w:color="auto" w:fill="auto"/>
            <w:vAlign w:val="center"/>
          </w:tcPr>
          <w:p w14:paraId="7C6DB003" w14:textId="77777777" w:rsidR="0020053E" w:rsidRPr="00D02462" w:rsidRDefault="0020053E" w:rsidP="0020053E">
            <w:pPr>
              <w:spacing w:before="188"/>
              <w:ind w:right="4239"/>
              <w:rPr>
                <w:b/>
                <w:bCs/>
                <w:sz w:val="20"/>
                <w:szCs w:val="20"/>
              </w:rPr>
            </w:pPr>
          </w:p>
        </w:tc>
        <w:tc>
          <w:tcPr>
            <w:tcW w:w="5244" w:type="dxa"/>
            <w:vMerge/>
            <w:shd w:val="clear" w:color="auto" w:fill="auto"/>
            <w:vAlign w:val="center"/>
          </w:tcPr>
          <w:p w14:paraId="170663E5" w14:textId="77777777" w:rsidR="0020053E" w:rsidRPr="00D02462" w:rsidRDefault="0020053E" w:rsidP="0020053E">
            <w:pPr>
              <w:jc w:val="center"/>
              <w:rPr>
                <w:b/>
                <w:sz w:val="20"/>
                <w:szCs w:val="20"/>
              </w:rPr>
            </w:pPr>
          </w:p>
        </w:tc>
        <w:tc>
          <w:tcPr>
            <w:tcW w:w="1985" w:type="dxa"/>
            <w:shd w:val="clear" w:color="auto" w:fill="auto"/>
            <w:vAlign w:val="center"/>
          </w:tcPr>
          <w:p w14:paraId="6B3304F5" w14:textId="107B6FE9" w:rsidR="0020053E" w:rsidRPr="00601E72" w:rsidRDefault="0020053E" w:rsidP="0020053E">
            <w:pPr>
              <w:rPr>
                <w:sz w:val="20"/>
                <w:szCs w:val="20"/>
              </w:rPr>
            </w:pPr>
            <w:r w:rsidRPr="00601E72">
              <w:rPr>
                <w:sz w:val="20"/>
                <w:szCs w:val="20"/>
              </w:rPr>
              <w:t xml:space="preserve">Revizyon </w:t>
            </w:r>
            <w:r w:rsidR="00601E72" w:rsidRPr="00601E72">
              <w:rPr>
                <w:sz w:val="20"/>
                <w:szCs w:val="20"/>
              </w:rPr>
              <w:t>Tarihi:</w:t>
            </w:r>
          </w:p>
        </w:tc>
        <w:tc>
          <w:tcPr>
            <w:tcW w:w="1878" w:type="dxa"/>
            <w:shd w:val="clear" w:color="auto" w:fill="auto"/>
            <w:vAlign w:val="center"/>
          </w:tcPr>
          <w:p w14:paraId="1F5210C2" w14:textId="48BF3ADC" w:rsidR="0020053E" w:rsidRPr="00601E72" w:rsidRDefault="0011488B" w:rsidP="0020053E">
            <w:pPr>
              <w:rPr>
                <w:sz w:val="20"/>
                <w:szCs w:val="20"/>
              </w:rPr>
            </w:pPr>
            <w:r>
              <w:rPr>
                <w:sz w:val="20"/>
                <w:szCs w:val="20"/>
              </w:rPr>
              <w:t>-</w:t>
            </w:r>
            <w:r w:rsidR="0032316C">
              <w:rPr>
                <w:sz w:val="20"/>
                <w:szCs w:val="20"/>
              </w:rPr>
              <w:t>-</w:t>
            </w:r>
          </w:p>
        </w:tc>
      </w:tr>
      <w:tr w:rsidR="0020053E" w:rsidRPr="00D02462" w14:paraId="05ACDFB7" w14:textId="77777777" w:rsidTr="0032316C">
        <w:trPr>
          <w:trHeight w:val="400"/>
        </w:trPr>
        <w:tc>
          <w:tcPr>
            <w:tcW w:w="2122" w:type="dxa"/>
            <w:vMerge/>
            <w:shd w:val="clear" w:color="auto" w:fill="auto"/>
            <w:vAlign w:val="center"/>
          </w:tcPr>
          <w:p w14:paraId="4DB756D3" w14:textId="77777777" w:rsidR="0020053E" w:rsidRPr="00D02462" w:rsidRDefault="0020053E" w:rsidP="0020053E">
            <w:pPr>
              <w:spacing w:before="188"/>
              <w:ind w:right="4239"/>
              <w:rPr>
                <w:b/>
                <w:bCs/>
                <w:sz w:val="20"/>
                <w:szCs w:val="20"/>
              </w:rPr>
            </w:pPr>
          </w:p>
        </w:tc>
        <w:tc>
          <w:tcPr>
            <w:tcW w:w="5244" w:type="dxa"/>
            <w:vMerge/>
            <w:shd w:val="clear" w:color="auto" w:fill="auto"/>
            <w:vAlign w:val="center"/>
          </w:tcPr>
          <w:p w14:paraId="0D8AB7D8" w14:textId="77777777" w:rsidR="0020053E" w:rsidRPr="00D02462" w:rsidRDefault="0020053E" w:rsidP="0020053E">
            <w:pPr>
              <w:spacing w:before="188" w:line="276" w:lineRule="auto"/>
              <w:ind w:right="4239"/>
              <w:rPr>
                <w:b/>
                <w:bCs/>
                <w:sz w:val="20"/>
                <w:szCs w:val="20"/>
              </w:rPr>
            </w:pPr>
          </w:p>
        </w:tc>
        <w:tc>
          <w:tcPr>
            <w:tcW w:w="1985" w:type="dxa"/>
            <w:shd w:val="clear" w:color="auto" w:fill="auto"/>
            <w:vAlign w:val="center"/>
          </w:tcPr>
          <w:p w14:paraId="1DBB8F1F" w14:textId="08A52E37" w:rsidR="0020053E" w:rsidRPr="00601E72" w:rsidRDefault="0020053E" w:rsidP="0020053E">
            <w:pPr>
              <w:rPr>
                <w:sz w:val="20"/>
                <w:szCs w:val="20"/>
              </w:rPr>
            </w:pPr>
            <w:r w:rsidRPr="00601E72">
              <w:rPr>
                <w:sz w:val="20"/>
                <w:szCs w:val="20"/>
              </w:rPr>
              <w:t xml:space="preserve">Revizyon </w:t>
            </w:r>
            <w:r w:rsidR="00601E72">
              <w:rPr>
                <w:sz w:val="20"/>
                <w:szCs w:val="20"/>
              </w:rPr>
              <w:t>No:</w:t>
            </w:r>
          </w:p>
        </w:tc>
        <w:tc>
          <w:tcPr>
            <w:tcW w:w="1878" w:type="dxa"/>
            <w:shd w:val="clear" w:color="auto" w:fill="auto"/>
            <w:vAlign w:val="center"/>
          </w:tcPr>
          <w:p w14:paraId="3F6E4DD6" w14:textId="6B41E196" w:rsidR="0020053E" w:rsidRPr="00601E72" w:rsidRDefault="0011488B" w:rsidP="0020053E">
            <w:pPr>
              <w:rPr>
                <w:sz w:val="20"/>
                <w:szCs w:val="20"/>
              </w:rPr>
            </w:pPr>
            <w:r>
              <w:rPr>
                <w:sz w:val="20"/>
                <w:szCs w:val="20"/>
              </w:rPr>
              <w:t>0</w:t>
            </w:r>
          </w:p>
        </w:tc>
      </w:tr>
      <w:tr w:rsidR="0020053E" w:rsidRPr="00D02462" w14:paraId="66980206" w14:textId="77777777" w:rsidTr="0032316C">
        <w:trPr>
          <w:trHeight w:val="338"/>
        </w:trPr>
        <w:tc>
          <w:tcPr>
            <w:tcW w:w="2122" w:type="dxa"/>
            <w:vMerge/>
            <w:shd w:val="clear" w:color="auto" w:fill="auto"/>
            <w:vAlign w:val="center"/>
          </w:tcPr>
          <w:p w14:paraId="540F2235" w14:textId="77777777" w:rsidR="0020053E" w:rsidRPr="00D02462" w:rsidRDefault="0020053E" w:rsidP="0020053E">
            <w:pPr>
              <w:spacing w:before="188"/>
              <w:ind w:right="4239"/>
              <w:rPr>
                <w:b/>
                <w:bCs/>
                <w:sz w:val="20"/>
                <w:szCs w:val="20"/>
              </w:rPr>
            </w:pPr>
          </w:p>
        </w:tc>
        <w:tc>
          <w:tcPr>
            <w:tcW w:w="5244" w:type="dxa"/>
            <w:vMerge/>
            <w:shd w:val="clear" w:color="auto" w:fill="auto"/>
            <w:vAlign w:val="center"/>
          </w:tcPr>
          <w:p w14:paraId="63A023F8" w14:textId="77777777" w:rsidR="0020053E" w:rsidRPr="00D02462" w:rsidRDefault="0020053E" w:rsidP="0020053E">
            <w:pPr>
              <w:spacing w:before="188" w:line="276" w:lineRule="auto"/>
              <w:ind w:right="4239"/>
              <w:rPr>
                <w:b/>
                <w:bCs/>
                <w:sz w:val="20"/>
                <w:szCs w:val="20"/>
              </w:rPr>
            </w:pPr>
          </w:p>
        </w:tc>
        <w:tc>
          <w:tcPr>
            <w:tcW w:w="1985" w:type="dxa"/>
            <w:shd w:val="clear" w:color="auto" w:fill="auto"/>
            <w:vAlign w:val="center"/>
          </w:tcPr>
          <w:p w14:paraId="1190BD55" w14:textId="63513172" w:rsidR="0020053E" w:rsidRPr="00601E72" w:rsidRDefault="00601E72" w:rsidP="0020053E">
            <w:pPr>
              <w:rPr>
                <w:sz w:val="20"/>
                <w:szCs w:val="20"/>
              </w:rPr>
            </w:pPr>
            <w:r>
              <w:rPr>
                <w:sz w:val="20"/>
                <w:szCs w:val="20"/>
              </w:rPr>
              <w:t>Toplam Sayfa Sayısı:</w:t>
            </w:r>
          </w:p>
        </w:tc>
        <w:tc>
          <w:tcPr>
            <w:tcW w:w="1878" w:type="dxa"/>
            <w:shd w:val="clear" w:color="auto" w:fill="auto"/>
            <w:vAlign w:val="center"/>
          </w:tcPr>
          <w:p w14:paraId="78BC305B" w14:textId="5D997FF9" w:rsidR="0020053E" w:rsidRPr="00601E72" w:rsidRDefault="0011488B" w:rsidP="0020053E">
            <w:pPr>
              <w:rPr>
                <w:sz w:val="20"/>
                <w:szCs w:val="20"/>
              </w:rPr>
            </w:pPr>
            <w:r>
              <w:rPr>
                <w:sz w:val="20"/>
                <w:szCs w:val="20"/>
              </w:rPr>
              <w:t>5</w:t>
            </w:r>
          </w:p>
        </w:tc>
      </w:tr>
    </w:tbl>
    <w:p w14:paraId="7092A0D4" w14:textId="77777777" w:rsidR="008F1ECB" w:rsidRPr="008C6DD7" w:rsidRDefault="008F1ECB" w:rsidP="00A166E1">
      <w:pPr>
        <w:rPr>
          <w:sz w:val="21"/>
          <w:szCs w:val="21"/>
        </w:rPr>
      </w:pPr>
    </w:p>
    <w:p w14:paraId="4430E07F" w14:textId="77777777" w:rsidR="00A166E1" w:rsidRPr="008C6DD7" w:rsidRDefault="00A166E1" w:rsidP="00A166E1">
      <w:pPr>
        <w:rPr>
          <w:sz w:val="21"/>
          <w:szCs w:val="21"/>
        </w:rPr>
      </w:pPr>
    </w:p>
    <w:p w14:paraId="22214F2A" w14:textId="77777777" w:rsidR="008C6DD7" w:rsidRPr="00FA5281" w:rsidRDefault="00F41F77" w:rsidP="00F41F77">
      <w:pPr>
        <w:spacing w:after="120"/>
        <w:ind w:firstLine="709"/>
        <w:rPr>
          <w:sz w:val="22"/>
          <w:szCs w:val="22"/>
        </w:rPr>
      </w:pPr>
      <w:r>
        <w:rPr>
          <w:sz w:val="22"/>
          <w:szCs w:val="22"/>
        </w:rPr>
        <w:t>Hasta…………………………</w:t>
      </w:r>
      <w:r w:rsidR="008C6DD7" w:rsidRPr="00FA5281">
        <w:rPr>
          <w:sz w:val="22"/>
          <w:szCs w:val="22"/>
        </w:rPr>
        <w:t>…………………........................................</w:t>
      </w:r>
      <w:r>
        <w:rPr>
          <w:sz w:val="22"/>
          <w:szCs w:val="22"/>
        </w:rPr>
        <w:t>.....................</w:t>
      </w:r>
      <w:r w:rsidR="008C6DD7" w:rsidRPr="00FA5281">
        <w:rPr>
          <w:sz w:val="22"/>
          <w:szCs w:val="22"/>
        </w:rPr>
        <w:t>...............(isim) için,</w:t>
      </w:r>
    </w:p>
    <w:p w14:paraId="3646FED0" w14:textId="305A337D" w:rsidR="00F021F5" w:rsidRDefault="008C6DD7" w:rsidP="00F021F5">
      <w:pPr>
        <w:spacing w:after="120"/>
        <w:ind w:firstLine="708"/>
        <w:jc w:val="both"/>
        <w:rPr>
          <w:sz w:val="22"/>
          <w:szCs w:val="22"/>
        </w:rPr>
      </w:pPr>
      <w:r w:rsidRPr="00FA5281">
        <w:rPr>
          <w:sz w:val="22"/>
          <w:szCs w:val="22"/>
        </w:rPr>
        <w:t xml:space="preserve">Başarılı bir </w:t>
      </w:r>
      <w:r w:rsidR="00C03F61">
        <w:rPr>
          <w:sz w:val="22"/>
          <w:szCs w:val="22"/>
        </w:rPr>
        <w:t>periodontal</w:t>
      </w:r>
      <w:r w:rsidRPr="00FA5281">
        <w:rPr>
          <w:sz w:val="22"/>
          <w:szCs w:val="22"/>
        </w:rPr>
        <w:t xml:space="preserve"> tedavi için hastanın, kendisine yapılacak tedavi hakkında bilgi sahibi olması gereklidir. Bu nedenle lütfen aşağıdaki bilgileri okuyunuz, anlamadığımız konularda hekiminizden bilgi alınız. Sağlıklı dişler ve güzel gülüşün yararını anlatırken </w:t>
      </w:r>
      <w:r w:rsidR="00C03F61">
        <w:rPr>
          <w:sz w:val="22"/>
          <w:szCs w:val="22"/>
        </w:rPr>
        <w:t>periodontal</w:t>
      </w:r>
      <w:r w:rsidRPr="00FA5281">
        <w:rPr>
          <w:sz w:val="22"/>
          <w:szCs w:val="22"/>
        </w:rPr>
        <w:t xml:space="preserve"> tedavinin sınırlara ve olası risklere sahip olduğunun farkında olmanız gerekir. </w:t>
      </w:r>
      <w:r w:rsidR="00C03F61">
        <w:t>Bu formda sizin tıbbi ve diş tedavileri ile ilgili hikayeniz ve bazı kişisel bilgiler istenecektir.</w:t>
      </w:r>
      <w:r w:rsidR="004E3ADB">
        <w:t xml:space="preserve"> </w:t>
      </w:r>
      <w:r w:rsidR="00C03F61">
        <w:t>Bu açıklamaların amacı ağız ve diş sağlığınızı iyileştirmek ve korumak için sizlerin bilgilendirilmesini ve tedavi sürecine katılımınızı sağlamaktır.</w:t>
      </w:r>
      <w:r w:rsidR="004E3ADB">
        <w:t xml:space="preserve"> </w:t>
      </w:r>
      <w:r w:rsidR="00C03F61">
        <w:t xml:space="preserve">Tedavi ve işlemlerin yararlarını ve olası risklerini öğrendikten sonra yapılacak olan işleme onay vermek veya reddetmek sizin kararınıza bağlıdır. Lütfen formu dikkatlice okuyunuz. Sorularınız, anlamadığınız noktalar varsa lütfen doktorunuzdan yardım isteyiniz. Talebiniz doğrultusunda doktorunuz size ek yazılı-sözlü açıklama yapacaktır. </w:t>
      </w:r>
      <w:r w:rsidR="00C03F61">
        <w:rPr>
          <w:sz w:val="22"/>
          <w:szCs w:val="22"/>
        </w:rPr>
        <w:t>Periodontal</w:t>
      </w:r>
      <w:r w:rsidRPr="00FA5281">
        <w:rPr>
          <w:sz w:val="22"/>
          <w:szCs w:val="22"/>
        </w:rPr>
        <w:t xml:space="preserve"> tedavi genelde planlandığı gibi</w:t>
      </w:r>
      <w:r w:rsidR="00C03F61">
        <w:rPr>
          <w:sz w:val="22"/>
          <w:szCs w:val="22"/>
        </w:rPr>
        <w:t xml:space="preserve"> </w:t>
      </w:r>
      <w:r w:rsidRPr="00FA5281">
        <w:rPr>
          <w:sz w:val="22"/>
          <w:szCs w:val="22"/>
        </w:rPr>
        <w:t>ilerler ancak tedaviye verilen cevap ve sonuçlar her zaman garanti edi</w:t>
      </w:r>
      <w:r w:rsidR="00C03F61">
        <w:rPr>
          <w:sz w:val="22"/>
          <w:szCs w:val="22"/>
        </w:rPr>
        <w:t>lmeyebilir.</w:t>
      </w:r>
    </w:p>
    <w:p w14:paraId="4115CE68" w14:textId="77777777" w:rsidR="004E3ADB" w:rsidRDefault="00F021F5" w:rsidP="004E3ADB">
      <w:pPr>
        <w:spacing w:after="120"/>
        <w:ind w:firstLine="708"/>
        <w:jc w:val="both"/>
        <w:rPr>
          <w:sz w:val="22"/>
          <w:szCs w:val="22"/>
        </w:rPr>
      </w:pPr>
      <w:r>
        <w:rPr>
          <w:sz w:val="22"/>
          <w:szCs w:val="22"/>
        </w:rPr>
        <w:t xml:space="preserve">                                                        </w:t>
      </w:r>
    </w:p>
    <w:p w14:paraId="2BF61F66" w14:textId="7C9C3F06" w:rsidR="004E3ADB" w:rsidRPr="00F021F5" w:rsidRDefault="00F021F5" w:rsidP="004E3ADB">
      <w:pPr>
        <w:spacing w:after="120"/>
        <w:ind w:firstLine="708"/>
        <w:jc w:val="center"/>
        <w:rPr>
          <w:b/>
          <w:bCs/>
          <w:sz w:val="22"/>
          <w:szCs w:val="22"/>
        </w:rPr>
      </w:pPr>
      <w:proofErr w:type="gramStart"/>
      <w:r>
        <w:rPr>
          <w:b/>
          <w:bCs/>
          <w:sz w:val="22"/>
          <w:szCs w:val="22"/>
        </w:rPr>
        <w:t>ANAMNEZ  BÖLÜMÜ</w:t>
      </w:r>
      <w:proofErr w:type="gramEnd"/>
    </w:p>
    <w:tbl>
      <w:tblPr>
        <w:tblStyle w:val="TabloKlavuzu"/>
        <w:tblW w:w="10643" w:type="dxa"/>
        <w:tblInd w:w="-157" w:type="dxa"/>
        <w:tblLayout w:type="fixed"/>
        <w:tblLook w:val="04A0" w:firstRow="1" w:lastRow="0" w:firstColumn="1" w:lastColumn="0" w:noHBand="0" w:noVBand="1"/>
      </w:tblPr>
      <w:tblGrid>
        <w:gridCol w:w="3360"/>
        <w:gridCol w:w="3797"/>
        <w:gridCol w:w="3486"/>
      </w:tblGrid>
      <w:tr w:rsidR="00C03F61" w:rsidRPr="00C03F61" w14:paraId="4F490FD5" w14:textId="77777777" w:rsidTr="004E3ADB">
        <w:trPr>
          <w:trHeight w:val="9"/>
        </w:trPr>
        <w:tc>
          <w:tcPr>
            <w:tcW w:w="3360" w:type="dxa"/>
            <w:tcBorders>
              <w:top w:val="double" w:sz="4" w:space="0" w:color="auto"/>
              <w:left w:val="double" w:sz="4" w:space="0" w:color="auto"/>
            </w:tcBorders>
            <w:vAlign w:val="center"/>
          </w:tcPr>
          <w:p w14:paraId="2316AB0D" w14:textId="77777777" w:rsidR="00C03F61" w:rsidRPr="00C03F61" w:rsidRDefault="00C03F61" w:rsidP="00C03F61">
            <w:pPr>
              <w:rPr>
                <w:rFonts w:ascii="Calibri" w:eastAsia="Calibri" w:hAnsi="Calibri"/>
                <w:sz w:val="22"/>
                <w:szCs w:val="22"/>
                <w:lang w:eastAsia="en-US"/>
              </w:rPr>
            </w:pPr>
            <w:r w:rsidRPr="00C03F61">
              <w:rPr>
                <w:rFonts w:ascii="Calibri" w:eastAsia="Calibri" w:hAnsi="Calibri"/>
                <w:sz w:val="22"/>
                <w:szCs w:val="22"/>
                <w:lang w:eastAsia="en-US"/>
              </w:rPr>
              <w:t>HASTA GEÇMİŞİ</w:t>
            </w:r>
          </w:p>
        </w:tc>
        <w:tc>
          <w:tcPr>
            <w:tcW w:w="3797" w:type="dxa"/>
            <w:tcBorders>
              <w:top w:val="double" w:sz="4" w:space="0" w:color="auto"/>
            </w:tcBorders>
            <w:vAlign w:val="center"/>
          </w:tcPr>
          <w:p w14:paraId="37ACD921"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KULLANILAN İLAÇLAR</w:t>
            </w:r>
          </w:p>
        </w:tc>
        <w:tc>
          <w:tcPr>
            <w:tcW w:w="3486" w:type="dxa"/>
            <w:tcBorders>
              <w:top w:val="double" w:sz="4" w:space="0" w:color="auto"/>
              <w:right w:val="double" w:sz="4" w:space="0" w:color="auto"/>
            </w:tcBorders>
            <w:vAlign w:val="center"/>
          </w:tcPr>
          <w:p w14:paraId="7D12A4CC"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HERHANGİ BİR MADDEYE VEYA İLACA KARŞI ALERJİ DURUMU</w:t>
            </w:r>
          </w:p>
        </w:tc>
      </w:tr>
      <w:tr w:rsidR="00C03F61" w:rsidRPr="00C03F61" w14:paraId="56EDBD6F" w14:textId="77777777" w:rsidTr="004E3ADB">
        <w:trPr>
          <w:trHeight w:val="63"/>
        </w:trPr>
        <w:tc>
          <w:tcPr>
            <w:tcW w:w="3360" w:type="dxa"/>
            <w:vMerge w:val="restart"/>
            <w:tcBorders>
              <w:left w:val="double" w:sz="4" w:space="0" w:color="auto"/>
            </w:tcBorders>
          </w:tcPr>
          <w:p w14:paraId="40F1439B"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 xml:space="preserve">          </w:t>
            </w:r>
          </w:p>
          <w:p w14:paraId="02BB7A5D" w14:textId="77777777" w:rsidR="00C03F61" w:rsidRPr="00C03F61" w:rsidRDefault="00C03F61" w:rsidP="00C03F61">
            <w:pPr>
              <w:spacing w:after="200" w:line="276" w:lineRule="auto"/>
              <w:rPr>
                <w:rFonts w:ascii="Calibri" w:eastAsia="Calibri" w:hAnsi="Calibri"/>
                <w:b/>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4A7A85E9" wp14:editId="59701482">
                      <wp:simplePos x="0" y="0"/>
                      <wp:positionH relativeFrom="column">
                        <wp:posOffset>5080</wp:posOffset>
                      </wp:positionH>
                      <wp:positionV relativeFrom="paragraph">
                        <wp:posOffset>-5715</wp:posOffset>
                      </wp:positionV>
                      <wp:extent cx="238125" cy="180975"/>
                      <wp:effectExtent l="0" t="0" r="28575" b="28575"/>
                      <wp:wrapNone/>
                      <wp:docPr id="2" name="Yuvarlatılmış Dikdörtgen 1"/>
                      <wp:cNvGraphicFramePr/>
                      <a:graphic xmlns:a="http://schemas.openxmlformats.org/drawingml/2006/main">
                        <a:graphicData uri="http://schemas.microsoft.com/office/word/2010/wordprocessingShape">
                          <wps:wsp>
                            <wps:cNvSpPr/>
                            <wps:spPr>
                              <a:xfrm>
                                <a:off x="0" y="0"/>
                                <a:ext cx="238125" cy="1809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4B260EAD" id="Yuvarlatılmış Dikdörtgen 1" o:spid="_x0000_s1026" style="position:absolute;margin-left:.4pt;margin-top:-.45pt;width:18.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FsXAIAANwEAAAOAAAAZHJzL2Uyb0RvYy54bWysVE1v2zAMvQ/YfxB0X+xkydoadYqgRYYB&#10;QRusHXpWZSk2IIsapcTJfv0o2W3Sj9MwHxRSpEg+8jGXV/vWsJ1C34At+XiUc6ashKqxm5L/elh+&#10;OefMB2ErYcCqkh+U51fzz58uO1eoCdRgKoWMglhfdK7kdQiuyDIva9UKPwKnLBk1YCsCqbjJKhQd&#10;RW9NNsnzb1kHWDkEqbyn25veyOcpvtZKhjutvQrMlJxqC+nEdD7FM5tfimKDwtWNHMoQ/1BFKxpL&#10;SV9C3Ygg2Babd6HaRiJ40GEkoc1A60aqhIHQjPM3aO5r4VTCQs3x7qVN/v+Flbe7e7dGakPnfOFJ&#10;jCj2Gtv4S/WxfWrW4aVZah+YpMvJ1/PxZMaZJNP4PL84m8VmZsfHDn34rqBlUSg5wtZWP2kgqU9i&#10;t/Kh93/2iwk9mKZaNsYk5eCvDbKdoNnRyCvoODPCB7os+TJ9Q8pXz4xlHZU3m+Y0cCmIVNqIQGLr&#10;qpJ7u+FMmA2xVQZMtbx67d8lfSDEJ4nz9H2UOAK5Eb7uK05RBzdjIx6V+DjgPrY7Sk9QHdbIEHqC&#10;eieXDUVbEdq1QGIkQaEtC3d0aAOEDwaJsxrwz0f30Z+IQlbOOmI4Yf+9FagIyw9LFLoYT6dxJZIy&#10;nZ1NSMFTy9OpxW7ba6BBjGmfnUxi9A/mWdQI7SMt4yJmJZOwknL3XR6U69BvHq2zVItFcqM1cCKs&#10;7L2TMXjsU+zjw/5RoBuoE2gCt/C8DaJ4Q57eN760sNgG0E1i1rGvRMuo0Aolgg7rHnf0VE9exz+l&#10;+V8AAAD//wMAUEsDBBQABgAIAAAAIQD7/eH92gAAAAQBAAAPAAAAZHJzL2Rvd25yZXYueG1sTM5B&#10;S8NAEAXgu+B/WEbw1m7aao0xkyKCgocejAWvm+yYBHdnQ3bbxn/veNLj8Ib3vnI3e6dONMUhMMJq&#10;mYEiboMduEM4vD8vclAxGbbGBSaEb4qwqy4vSlPYcOY3OtWpU1LCsTAIfUpjoXVse/ImLsNILNln&#10;mLxJck6dtpM5S7l3ep1lW+3NwLLQm5Geemq/6qNHiDe3H6/7Jq8bl1o6RH7Zh5VHvL6aHx9AJZrT&#10;3zP88oUOlZiacGQblUMQd0JY3IOScJNvQDUI67st6KrU//HVDwAAAP//AwBQSwECLQAUAAYACAAA&#10;ACEAtoM4kv4AAADhAQAAEwAAAAAAAAAAAAAAAAAAAAAAW0NvbnRlbnRfVHlwZXNdLnhtbFBLAQIt&#10;ABQABgAIAAAAIQA4/SH/1gAAAJQBAAALAAAAAAAAAAAAAAAAAC8BAABfcmVscy8ucmVsc1BLAQIt&#10;ABQABgAIAAAAIQDSsSFsXAIAANwEAAAOAAAAAAAAAAAAAAAAAC4CAABkcnMvZTJvRG9jLnhtbFBL&#10;AQItABQABgAIAAAAIQD7/eH92gAAAAQBAAAPAAAAAAAAAAAAAAAAALYEAABkcnMvZG93bnJldi54&#10;bWxQSwUGAAAAAAQABADzAAAAvQUAAAAA&#10;" fillcolor="window" strokecolor="windowText" strokeweight="2pt"/>
                  </w:pict>
                </mc:Fallback>
              </mc:AlternateContent>
            </w:r>
            <w:r w:rsidRPr="00C03F61">
              <w:rPr>
                <w:rFonts w:ascii="Calibri" w:eastAsia="Calibri" w:hAnsi="Calibri"/>
                <w:sz w:val="22"/>
                <w:szCs w:val="22"/>
                <w:lang w:eastAsia="en-US"/>
              </w:rPr>
              <w:t xml:space="preserve">             </w:t>
            </w:r>
            <w:r w:rsidRPr="00C03F61">
              <w:rPr>
                <w:rFonts w:ascii="Calibri" w:eastAsia="Calibri" w:hAnsi="Calibri"/>
                <w:b/>
                <w:sz w:val="22"/>
                <w:szCs w:val="22"/>
                <w:lang w:eastAsia="en-US"/>
              </w:rPr>
              <w:t>Kalp Hastalığı</w:t>
            </w:r>
          </w:p>
          <w:p w14:paraId="6D51E839" w14:textId="77777777" w:rsidR="00C03F61" w:rsidRPr="00C03F61" w:rsidRDefault="00C03F61" w:rsidP="00C03F61">
            <w:pPr>
              <w:spacing w:after="200" w:line="276" w:lineRule="auto"/>
              <w:rPr>
                <w:rFonts w:ascii="Calibri" w:eastAsia="Calibri" w:hAnsi="Calibri"/>
                <w:sz w:val="22"/>
                <w:szCs w:val="22"/>
                <w:lang w:eastAsia="en-US"/>
              </w:rPr>
            </w:pPr>
          </w:p>
          <w:p w14:paraId="7A46B383" w14:textId="77777777" w:rsidR="00C03F61" w:rsidRPr="00C03F61" w:rsidRDefault="00C03F61" w:rsidP="00C03F61">
            <w:pPr>
              <w:numPr>
                <w:ilvl w:val="0"/>
                <w:numId w:val="16"/>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Yetmezlik</w:t>
            </w:r>
          </w:p>
          <w:p w14:paraId="0561B396" w14:textId="77777777" w:rsidR="00C03F61" w:rsidRPr="00C03F61" w:rsidRDefault="00C03F61" w:rsidP="00C03F61">
            <w:pPr>
              <w:numPr>
                <w:ilvl w:val="0"/>
                <w:numId w:val="16"/>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Kalp Krizi</w:t>
            </w:r>
          </w:p>
          <w:p w14:paraId="103332E0" w14:textId="77777777" w:rsidR="00C03F61" w:rsidRPr="00C03F61" w:rsidRDefault="00C03F61" w:rsidP="00C03F61">
            <w:pPr>
              <w:numPr>
                <w:ilvl w:val="0"/>
                <w:numId w:val="16"/>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Ritim Bozukluğu</w:t>
            </w:r>
          </w:p>
          <w:p w14:paraId="17336364"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Kalp Pili</w:t>
            </w:r>
          </w:p>
          <w:p w14:paraId="2978A6A8"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Kalp Kapak Hastalığı</w:t>
            </w:r>
          </w:p>
          <w:p w14:paraId="149E3EC5"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Hiper Tansiyon</w:t>
            </w:r>
          </w:p>
          <w:p w14:paraId="15DAC6D6"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proofErr w:type="spellStart"/>
            <w:r w:rsidRPr="00C03F61">
              <w:rPr>
                <w:rFonts w:ascii="Calibri" w:eastAsia="Calibri" w:hAnsi="Calibri"/>
                <w:sz w:val="22"/>
                <w:szCs w:val="22"/>
                <w:lang w:eastAsia="en-US"/>
              </w:rPr>
              <w:t>Hipo</w:t>
            </w:r>
            <w:proofErr w:type="spellEnd"/>
            <w:r w:rsidRPr="00C03F61">
              <w:rPr>
                <w:rFonts w:ascii="Calibri" w:eastAsia="Calibri" w:hAnsi="Calibri"/>
                <w:sz w:val="22"/>
                <w:szCs w:val="22"/>
                <w:lang w:eastAsia="en-US"/>
              </w:rPr>
              <w:t xml:space="preserve"> Tansiyon</w:t>
            </w:r>
          </w:p>
          <w:p w14:paraId="5329DA1A" w14:textId="77777777" w:rsidR="00F021F5" w:rsidRDefault="00C03F61" w:rsidP="00F021F5">
            <w:pPr>
              <w:spacing w:after="200" w:line="276" w:lineRule="auto"/>
              <w:rPr>
                <w:rFonts w:ascii="Calibri" w:eastAsia="Calibri" w:hAnsi="Calibri"/>
                <w:b/>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3BCFA967" wp14:editId="3B00F357">
                      <wp:simplePos x="0" y="0"/>
                      <wp:positionH relativeFrom="column">
                        <wp:posOffset>5080</wp:posOffset>
                      </wp:positionH>
                      <wp:positionV relativeFrom="paragraph">
                        <wp:posOffset>323215</wp:posOffset>
                      </wp:positionV>
                      <wp:extent cx="238125" cy="171450"/>
                      <wp:effectExtent l="0" t="0" r="28575" b="19050"/>
                      <wp:wrapNone/>
                      <wp:docPr id="4" name="Yuvarlatılmış Dikdörtgen 4"/>
                      <wp:cNvGraphicFramePr/>
                      <a:graphic xmlns:a="http://schemas.openxmlformats.org/drawingml/2006/main">
                        <a:graphicData uri="http://schemas.microsoft.com/office/word/2010/wordprocessingShape">
                          <wps:wsp>
                            <wps:cNvSpPr/>
                            <wps:spPr>
                              <a:xfrm flipV="1">
                                <a:off x="0" y="0"/>
                                <a:ext cx="238125" cy="1714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4E55EFBD" id="Yuvarlatılmış Dikdörtgen 4" o:spid="_x0000_s1026" style="position:absolute;margin-left:.4pt;margin-top:25.45pt;width:18.75pt;height:1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vUZAIAAOYEAAAOAAAAZHJzL2Uyb0RvYy54bWysVE1v2zAMvQ/YfxB0Xx1nydoFdYqgRYYB&#10;RRus3XpWZTk2IIuapMTJfv2eZKdNP07DfBBIkSL5yEefX+xazbbK+YZMwfOTEWfKSCobsy74z/vl&#10;pzPOfBCmFJqMKvheeX4x//jhvLMzNaaadKkcQxDjZ50teB2CnWWZl7VqhT8hqwyMFblWBKhunZVO&#10;dIje6mw8Gn3JOnKldSSV97i96o18nuJXlZLhtqq8CkwXHLWFdLp0PsYzm5+L2doJWzdyKEP8QxWt&#10;aAySPoW6EkGwjWvehGob6chTFU4ktRlVVSNVwgA0+egVmrtaWJWwoDnePrXJ/7+w8mZ7Z1cObeis&#10;n3mIEcWuci2rdGN/YaYJFyplu9S2/VPb1C4wicvx57N8POVMwpSf5pNpamvWh4nhrPPhm6KWRaHg&#10;jjam/IHRpMhie+0D8sP/4BffeNJNuWy0TsreX2rHtgJTxPBL6jjTwgdcFnyZvjhJhHjxTBvWobzp&#10;ZITRSwF6VVoEiK0tC+7NmjOh1+CtDC7V8uK1f5P0HoiPEo/S917iCORK+LqvOEUd3LSJeFRi5oD7&#10;ufFReqRyv3LMUU9Vb+WyQbRroF0JB24CCvYt3OKoNAEfDRJnNbk/791Hf1AGVs46cB3Yf2+EU8Dy&#10;3YBMX/PJJC5HUibT0zEUd2x5PLaYTXtJGESOzbYyidE/6INYOWofsJaLmBUmYSRy910elMvQ7yAW&#10;W6rFIrlhIawI1+bOygPrYh/vdw/C2YE6ARO4ocNeiNkr8vS+scOGFptAVZOY9dxXcCQqWKbElmHx&#10;47Ye68nr+fc0/wsAAP//AwBQSwMEFAAGAAgAAAAhAPU4NGXcAAAABQEAAA8AAABkcnMvZG93bnJl&#10;di54bWxMzsFOwzAQBNA7Ev9gLRI36pQK2oRsKoRA3AIUVDi68RJHtddR7Kbp32NOcFzNauaV68lZ&#10;MdIQOs8I81kGgrjxuuMW4eP96WoFIkTFWlnPhHCiAOvq/KxUhfZHfqNxE1uRSjgUCsHE2BdShsaQ&#10;U2Hme+KUffvBqZjOoZV6UMdU7qy8zrJb6VTHacGonh4MNfvNwSHUdlvPX8fH+qt5Oe3Z5p9b454R&#10;Ly+m+zsQkab49wy//ESHKpl2/sA6CIuQ3BHhJstBpHSxWoDYISyXOciqlP/11Q8AAAD//wMAUEsB&#10;Ai0AFAAGAAgAAAAhALaDOJL+AAAA4QEAABMAAAAAAAAAAAAAAAAAAAAAAFtDb250ZW50X1R5cGVz&#10;XS54bWxQSwECLQAUAAYACAAAACEAOP0h/9YAAACUAQAACwAAAAAAAAAAAAAAAAAvAQAAX3JlbHMv&#10;LnJlbHNQSwECLQAUAAYACAAAACEAOYdr1GQCAADmBAAADgAAAAAAAAAAAAAAAAAuAgAAZHJzL2Uy&#10;b0RvYy54bWxQSwECLQAUAAYACAAAACEA9Tg0ZdwAAAAFAQAADwAAAAAAAAAAAAAAAAC+BAAAZHJz&#10;L2Rvd25yZXYueG1sUEsFBgAAAAAEAAQA8wAAAMcFAAAAAA==&#10;" fillcolor="window" strokecolor="windowText" strokeweight="2pt"/>
                  </w:pict>
                </mc:Fallback>
              </mc:AlternateContent>
            </w:r>
            <w:r w:rsidR="00F021F5">
              <w:rPr>
                <w:rFonts w:ascii="Calibri" w:eastAsia="Calibri" w:hAnsi="Calibri"/>
                <w:b/>
                <w:sz w:val="22"/>
                <w:szCs w:val="22"/>
                <w:lang w:eastAsia="en-US"/>
              </w:rPr>
              <w:t xml:space="preserve">          </w:t>
            </w:r>
          </w:p>
          <w:p w14:paraId="0A6FB025" w14:textId="4AE612B2" w:rsidR="00C03F61" w:rsidRPr="00C03F61" w:rsidRDefault="00F021F5" w:rsidP="00F021F5">
            <w:pPr>
              <w:spacing w:after="200" w:line="276" w:lineRule="auto"/>
              <w:rPr>
                <w:rFonts w:ascii="Calibri" w:eastAsia="Calibri" w:hAnsi="Calibri"/>
                <w:b/>
                <w:sz w:val="22"/>
                <w:szCs w:val="22"/>
                <w:lang w:eastAsia="en-US"/>
              </w:rPr>
            </w:pPr>
            <w:r>
              <w:rPr>
                <w:rFonts w:ascii="Calibri" w:eastAsia="Calibri" w:hAnsi="Calibri"/>
                <w:b/>
                <w:sz w:val="22"/>
                <w:szCs w:val="22"/>
                <w:lang w:eastAsia="en-US"/>
              </w:rPr>
              <w:t xml:space="preserve">             </w:t>
            </w:r>
            <w:r w:rsidR="00C03F61" w:rsidRPr="00C03F61">
              <w:rPr>
                <w:rFonts w:ascii="Calibri" w:eastAsia="Calibri" w:hAnsi="Calibri"/>
                <w:b/>
                <w:sz w:val="22"/>
                <w:szCs w:val="22"/>
                <w:lang w:eastAsia="en-US"/>
              </w:rPr>
              <w:t>Diğer Hastalıklar</w:t>
            </w:r>
          </w:p>
          <w:p w14:paraId="79C523E6" w14:textId="77777777" w:rsidR="00C03F61" w:rsidRPr="00C03F61" w:rsidRDefault="00C03F61" w:rsidP="00C03F61">
            <w:pPr>
              <w:spacing w:after="200" w:line="276" w:lineRule="auto"/>
              <w:ind w:left="360"/>
              <w:rPr>
                <w:rFonts w:ascii="Calibri" w:eastAsia="Calibri" w:hAnsi="Calibri"/>
                <w:sz w:val="22"/>
                <w:szCs w:val="22"/>
                <w:lang w:eastAsia="en-US"/>
              </w:rPr>
            </w:pPr>
          </w:p>
          <w:p w14:paraId="1AFF320E"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Şeker Hastalığı</w:t>
            </w:r>
          </w:p>
          <w:p w14:paraId="4B301488"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Karaciğer Problemi</w:t>
            </w:r>
          </w:p>
          <w:p w14:paraId="0E909042"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Ülser</w:t>
            </w:r>
          </w:p>
          <w:p w14:paraId="5AFAE833"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Guatr/</w:t>
            </w:r>
            <w:proofErr w:type="spellStart"/>
            <w:r w:rsidRPr="00C03F61">
              <w:rPr>
                <w:rFonts w:ascii="Calibri" w:eastAsia="Calibri" w:hAnsi="Calibri"/>
                <w:sz w:val="22"/>
                <w:szCs w:val="22"/>
                <w:lang w:eastAsia="en-US"/>
              </w:rPr>
              <w:t>Trioid</w:t>
            </w:r>
            <w:proofErr w:type="spellEnd"/>
          </w:p>
          <w:p w14:paraId="66AADD84"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Böbrek Yetmezliği</w:t>
            </w:r>
          </w:p>
          <w:p w14:paraId="44010DDC"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Kemik Erimesi</w:t>
            </w:r>
          </w:p>
          <w:p w14:paraId="777D82E4"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Astım</w:t>
            </w:r>
          </w:p>
          <w:p w14:paraId="25135A18"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Koah</w:t>
            </w:r>
          </w:p>
          <w:p w14:paraId="72740888"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Kanser………………………….</w:t>
            </w:r>
          </w:p>
          <w:p w14:paraId="687843FD"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Multiple Skleroz</w:t>
            </w:r>
          </w:p>
          <w:p w14:paraId="68D5210A" w14:textId="77777777" w:rsidR="00C03F61" w:rsidRPr="00C03F61" w:rsidRDefault="00C03F61" w:rsidP="00C03F61">
            <w:pPr>
              <w:numPr>
                <w:ilvl w:val="0"/>
                <w:numId w:val="17"/>
              </w:numPr>
              <w:spacing w:after="200" w:line="276" w:lineRule="auto"/>
              <w:contextualSpacing/>
              <w:rPr>
                <w:rFonts w:ascii="Calibri" w:eastAsia="Calibri" w:hAnsi="Calibri"/>
                <w:sz w:val="22"/>
                <w:szCs w:val="22"/>
                <w:lang w:eastAsia="en-US"/>
              </w:rPr>
            </w:pPr>
            <w:r w:rsidRPr="00C03F61">
              <w:rPr>
                <w:rFonts w:ascii="Calibri" w:eastAsia="Calibri" w:hAnsi="Calibri"/>
                <w:sz w:val="22"/>
                <w:szCs w:val="22"/>
                <w:lang w:eastAsia="en-US"/>
              </w:rPr>
              <w:t>Diğer………………………</w:t>
            </w:r>
            <w:proofErr w:type="gramStart"/>
            <w:r w:rsidRPr="00C03F61">
              <w:rPr>
                <w:rFonts w:ascii="Calibri" w:eastAsia="Calibri" w:hAnsi="Calibri"/>
                <w:sz w:val="22"/>
                <w:szCs w:val="22"/>
                <w:lang w:eastAsia="en-US"/>
              </w:rPr>
              <w:t>…….</w:t>
            </w:r>
            <w:proofErr w:type="gramEnd"/>
          </w:p>
        </w:tc>
        <w:tc>
          <w:tcPr>
            <w:tcW w:w="3797" w:type="dxa"/>
          </w:tcPr>
          <w:p w14:paraId="53617E8F" w14:textId="77777777" w:rsidR="00C03F61" w:rsidRPr="00C03F61" w:rsidRDefault="00C03F61" w:rsidP="00C03F61">
            <w:pPr>
              <w:spacing w:after="200" w:line="276" w:lineRule="auto"/>
              <w:rPr>
                <w:rFonts w:ascii="Calibri" w:eastAsia="Calibri" w:hAnsi="Calibri"/>
                <w:sz w:val="22"/>
                <w:szCs w:val="22"/>
                <w:lang w:eastAsia="en-US"/>
              </w:rPr>
            </w:pPr>
          </w:p>
          <w:p w14:paraId="5E410C70" w14:textId="77777777" w:rsidR="00C03F61" w:rsidRPr="00C03F61" w:rsidRDefault="00C03F61" w:rsidP="00C03F61">
            <w:pPr>
              <w:spacing w:after="200" w:line="276" w:lineRule="auto"/>
              <w:jc w:val="center"/>
              <w:rPr>
                <w:rFonts w:eastAsia="Calibri"/>
                <w:sz w:val="40"/>
                <w:szCs w:val="40"/>
                <w:lang w:eastAsia="en-US"/>
              </w:rPr>
            </w:pPr>
            <w:r w:rsidRPr="00C03F61">
              <w:rPr>
                <w:rFonts w:eastAsia="Calibri"/>
                <w:sz w:val="40"/>
                <w:szCs w:val="40"/>
                <w:lang w:eastAsia="en-US"/>
              </w:rPr>
              <w:t xml:space="preserve"> </w:t>
            </w:r>
          </w:p>
        </w:tc>
        <w:tc>
          <w:tcPr>
            <w:tcW w:w="3486" w:type="dxa"/>
            <w:tcBorders>
              <w:right w:val="double" w:sz="4" w:space="0" w:color="auto"/>
            </w:tcBorders>
          </w:tcPr>
          <w:p w14:paraId="00871263"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007A7464" wp14:editId="74CFCD22">
                      <wp:simplePos x="0" y="0"/>
                      <wp:positionH relativeFrom="column">
                        <wp:posOffset>-20320</wp:posOffset>
                      </wp:positionH>
                      <wp:positionV relativeFrom="paragraph">
                        <wp:posOffset>165735</wp:posOffset>
                      </wp:positionV>
                      <wp:extent cx="238125" cy="123825"/>
                      <wp:effectExtent l="0" t="0" r="28575" b="28575"/>
                      <wp:wrapNone/>
                      <wp:docPr id="7" name="Yuvarlatılmış Dikdörtgen 7"/>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6599611B" id="Yuvarlatılmış Dikdörtgen 7" o:spid="_x0000_s1026" style="position:absolute;margin-left:-1.6pt;margin-top:13.05pt;width:18.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hE5iA2wAAAAcBAAAPAAAAZHJzL2Rvd25yZXYueG1sTI5NS8Qw&#10;FEX3gv8hPMHdTPo1Zah9HURQcDEL64DbtHm2xeSlNJmZ+u+NK11e7uXcUx9Wa8SFFj85Rki3CQji&#10;3umJB4TT+/NmD8IHxVoZx4TwTR4Oze1NrSrtrvxGlzYMIkLYVwphDGGupPT9SFb5rZuJY/fpFqtC&#10;jMsg9aKuEW6NzJKklFZNHB9GNdPTSP1Xe7YIvth9vB67fduZ0NPJ88vRpRbx/m59fAARaA1/Y/jV&#10;j+rQRKfOnVl7YRA2eRaXCFmZgoh9XuQgOoRiV4Jsavnfv/kBAAD//wMAUEsBAi0AFAAGAAgAAAAh&#10;ALaDOJL+AAAA4QEAABMAAAAAAAAAAAAAAAAAAAAAAFtDb250ZW50X1R5cGVzXS54bWxQSwECLQAU&#10;AAYACAAAACEAOP0h/9YAAACUAQAACwAAAAAAAAAAAAAAAAAvAQAAX3JlbHMvLnJlbHNQSwECLQAU&#10;AAYACAAAACEA4OxABVkCAADcBAAADgAAAAAAAAAAAAAAAAAuAgAAZHJzL2Uyb0RvYy54bWxQSwEC&#10;LQAUAAYACAAAACEAYROYgNsAAAAH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EVET</w:t>
            </w:r>
          </w:p>
          <w:p w14:paraId="58D91071"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 xml:space="preserve">         </w:t>
            </w:r>
          </w:p>
          <w:p w14:paraId="1A58ACE6"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62FD8304" wp14:editId="32982AF6">
                      <wp:simplePos x="0" y="0"/>
                      <wp:positionH relativeFrom="column">
                        <wp:posOffset>-20320</wp:posOffset>
                      </wp:positionH>
                      <wp:positionV relativeFrom="paragraph">
                        <wp:posOffset>5715</wp:posOffset>
                      </wp:positionV>
                      <wp:extent cx="238125" cy="123825"/>
                      <wp:effectExtent l="0" t="0" r="28575" b="28575"/>
                      <wp:wrapNone/>
                      <wp:docPr id="6" name="Yuvarlatılmış Dikdörtgen 6"/>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110F93C1" id="Yuvarlatılmış Dikdörtgen 6" o:spid="_x0000_s1026" style="position:absolute;margin-left:-1.6pt;margin-top:.45pt;width:18.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DBPnLM2gAAAAUBAAAPAAAAZHJzL2Rvd25yZXYueG1sTI7BasMw&#10;EETvhf6D2EJviRzbDanrdQiBFnrIoU4gV9na2qbSylhK4v591VN7HGZ488rtbI240uQHxwirZQKC&#10;uHV64A7hdHxdbED4oFgr45gQvsnDtrq/K1Wh3Y0/6FqHTkQI+0Ih9CGMhZS+7ckqv3Qjcew+3WRV&#10;iHHqpJ7ULcKtkWmSrKVVA8eHXo2076n9qi8WwedP5/dDs6kbE1o6eX47uJVFfHyYdy8gAs3hbwy/&#10;+lEdqujUuAtrLwzCIkvjEuEZRGyzPAPRIKRJDrIq5X/76gcAAP//AwBQSwECLQAUAAYACAAAACEA&#10;toM4kv4AAADhAQAAEwAAAAAAAAAAAAAAAAAAAAAAW0NvbnRlbnRfVHlwZXNdLnhtbFBLAQItABQA&#10;BgAIAAAAIQA4/SH/1gAAAJQBAAALAAAAAAAAAAAAAAAAAC8BAABfcmVscy8ucmVsc1BLAQItABQA&#10;BgAIAAAAIQDg7EAFWQIAANwEAAAOAAAAAAAAAAAAAAAAAC4CAABkcnMvZTJvRG9jLnhtbFBLAQIt&#10;ABQABgAIAAAAIQDBPnLM2gAAAAUBAAAPAAAAAAAAAAAAAAAAALMEAABkcnMvZG93bnJldi54bWxQ&#10;SwUGAAAAAAQABADzAAAAugUAAAAA&#10;" fillcolor="window" strokecolor="windowText" strokeweight="2pt"/>
                  </w:pict>
                </mc:Fallback>
              </mc:AlternateContent>
            </w:r>
            <w:r w:rsidRPr="00C03F61">
              <w:rPr>
                <w:rFonts w:ascii="Calibri" w:eastAsia="Calibri" w:hAnsi="Calibri"/>
                <w:sz w:val="22"/>
                <w:szCs w:val="22"/>
                <w:lang w:eastAsia="en-US"/>
              </w:rPr>
              <w:t xml:space="preserve">         HAYIR</w:t>
            </w:r>
          </w:p>
        </w:tc>
      </w:tr>
      <w:tr w:rsidR="00C03F61" w:rsidRPr="00C03F61" w14:paraId="19696F90" w14:textId="77777777" w:rsidTr="004E3ADB">
        <w:trPr>
          <w:trHeight w:val="5"/>
        </w:trPr>
        <w:tc>
          <w:tcPr>
            <w:tcW w:w="3360" w:type="dxa"/>
            <w:vMerge/>
            <w:tcBorders>
              <w:left w:val="double" w:sz="4" w:space="0" w:color="auto"/>
            </w:tcBorders>
          </w:tcPr>
          <w:p w14:paraId="798928E8" w14:textId="77777777" w:rsidR="00C03F61" w:rsidRPr="00C03F61" w:rsidRDefault="00C03F61" w:rsidP="00C03F61">
            <w:pPr>
              <w:spacing w:after="200" w:line="276" w:lineRule="auto"/>
              <w:rPr>
                <w:rFonts w:ascii="Calibri" w:eastAsia="Calibri" w:hAnsi="Calibri"/>
                <w:sz w:val="22"/>
                <w:szCs w:val="22"/>
                <w:lang w:eastAsia="en-US"/>
              </w:rPr>
            </w:pPr>
          </w:p>
        </w:tc>
        <w:tc>
          <w:tcPr>
            <w:tcW w:w="3797" w:type="dxa"/>
          </w:tcPr>
          <w:p w14:paraId="1DF34777"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SİGARA KULLANIMI</w:t>
            </w:r>
          </w:p>
        </w:tc>
        <w:tc>
          <w:tcPr>
            <w:tcW w:w="3486" w:type="dxa"/>
            <w:tcBorders>
              <w:right w:val="double" w:sz="4" w:space="0" w:color="auto"/>
            </w:tcBorders>
          </w:tcPr>
          <w:p w14:paraId="19096B63"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BULAŞICI HASTALIK ÖYKÜSÜ</w:t>
            </w:r>
          </w:p>
        </w:tc>
      </w:tr>
      <w:tr w:rsidR="00C03F61" w:rsidRPr="00C03F61" w14:paraId="2D286BC5" w14:textId="77777777" w:rsidTr="004E3ADB">
        <w:trPr>
          <w:trHeight w:val="37"/>
        </w:trPr>
        <w:tc>
          <w:tcPr>
            <w:tcW w:w="3360" w:type="dxa"/>
            <w:vMerge/>
            <w:tcBorders>
              <w:left w:val="double" w:sz="4" w:space="0" w:color="auto"/>
            </w:tcBorders>
          </w:tcPr>
          <w:p w14:paraId="7CE99C6F" w14:textId="77777777" w:rsidR="00C03F61" w:rsidRPr="00C03F61" w:rsidRDefault="00C03F61" w:rsidP="00C03F61">
            <w:pPr>
              <w:spacing w:after="200" w:line="276" w:lineRule="auto"/>
              <w:rPr>
                <w:rFonts w:ascii="Calibri" w:eastAsia="Calibri" w:hAnsi="Calibri"/>
                <w:sz w:val="22"/>
                <w:szCs w:val="22"/>
                <w:lang w:eastAsia="en-US"/>
              </w:rPr>
            </w:pPr>
          </w:p>
        </w:tc>
        <w:tc>
          <w:tcPr>
            <w:tcW w:w="3797" w:type="dxa"/>
          </w:tcPr>
          <w:p w14:paraId="29234636"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12B4F889" wp14:editId="43AF5917">
                      <wp:simplePos x="0" y="0"/>
                      <wp:positionH relativeFrom="column">
                        <wp:posOffset>-20320</wp:posOffset>
                      </wp:positionH>
                      <wp:positionV relativeFrom="paragraph">
                        <wp:posOffset>165735</wp:posOffset>
                      </wp:positionV>
                      <wp:extent cx="238125" cy="123825"/>
                      <wp:effectExtent l="0" t="0" r="28575" b="28575"/>
                      <wp:wrapNone/>
                      <wp:docPr id="11" name="Yuvarlatılmış Dikdörtgen 11"/>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6291DD4D" id="Yuvarlatılmış Dikdörtgen 11" o:spid="_x0000_s1026" style="position:absolute;margin-left:-1.6pt;margin-top:13.05pt;width:18.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hE5iA2wAAAAcBAAAPAAAAZHJzL2Rvd25yZXYueG1sTI5NS8Qw&#10;FEX3gv8hPMHdTPo1Zah9HURQcDEL64DbtHm2xeSlNJmZ+u+NK11e7uXcUx9Wa8SFFj85Rki3CQji&#10;3umJB4TT+/NmD8IHxVoZx4TwTR4Oze1NrSrtrvxGlzYMIkLYVwphDGGupPT9SFb5rZuJY/fpFqtC&#10;jMsg9aKuEW6NzJKklFZNHB9GNdPTSP1Xe7YIvth9vB67fduZ0NPJ88vRpRbx/m59fAARaA1/Y/jV&#10;j+rQRKfOnVl7YRA2eRaXCFmZgoh9XuQgOoRiV4Jsavnfv/kBAAD//wMAUEsBAi0AFAAGAAgAAAAh&#10;ALaDOJL+AAAA4QEAABMAAAAAAAAAAAAAAAAAAAAAAFtDb250ZW50X1R5cGVzXS54bWxQSwECLQAU&#10;AAYACAAAACEAOP0h/9YAAACUAQAACwAAAAAAAAAAAAAAAAAvAQAAX3JlbHMvLnJlbHNQSwECLQAU&#10;AAYACAAAACEA4OxABVkCAADcBAAADgAAAAAAAAAAAAAAAAAuAgAAZHJzL2Uyb0RvYy54bWxQSwEC&#10;LQAUAAYACAAAACEAYROYgNsAAAAH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EVET</w:t>
            </w:r>
          </w:p>
          <w:p w14:paraId="49495112"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 xml:space="preserve">         </w:t>
            </w:r>
          </w:p>
          <w:p w14:paraId="53641830" w14:textId="77777777" w:rsidR="00F021F5" w:rsidRDefault="00C03F61" w:rsidP="00C03F61">
            <w:pPr>
              <w:spacing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38F99F79" wp14:editId="5B67AFCF">
                      <wp:simplePos x="0" y="0"/>
                      <wp:positionH relativeFrom="column">
                        <wp:posOffset>-20320</wp:posOffset>
                      </wp:positionH>
                      <wp:positionV relativeFrom="paragraph">
                        <wp:posOffset>5715</wp:posOffset>
                      </wp:positionV>
                      <wp:extent cx="238125" cy="123825"/>
                      <wp:effectExtent l="0" t="0" r="28575" b="28575"/>
                      <wp:wrapNone/>
                      <wp:docPr id="10" name="Yuvarlatılmış Dikdörtgen 10"/>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03BB4A0A" id="Yuvarlatılmış Dikdörtgen 10" o:spid="_x0000_s1026" style="position:absolute;margin-left:-1.6pt;margin-top:.45pt;width:18.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DBPnLM2gAAAAUBAAAPAAAAZHJzL2Rvd25yZXYueG1sTI7BasMw&#10;EETvhf6D2EJviRzbDanrdQiBFnrIoU4gV9na2qbSylhK4v591VN7HGZ488rtbI240uQHxwirZQKC&#10;uHV64A7hdHxdbED4oFgr45gQvsnDtrq/K1Wh3Y0/6FqHTkQI+0Ih9CGMhZS+7ckqv3Qjcew+3WRV&#10;iHHqpJ7ULcKtkWmSrKVVA8eHXo2076n9qi8WwedP5/dDs6kbE1o6eX47uJVFfHyYdy8gAs3hbwy/&#10;+lEdqujUuAtrLwzCIkvjEuEZRGyzPAPRIKRJDrIq5X/76gcAAP//AwBQSwECLQAUAAYACAAAACEA&#10;toM4kv4AAADhAQAAEwAAAAAAAAAAAAAAAAAAAAAAW0NvbnRlbnRfVHlwZXNdLnhtbFBLAQItABQA&#10;BgAIAAAAIQA4/SH/1gAAAJQBAAALAAAAAAAAAAAAAAAAAC8BAABfcmVscy8ucmVsc1BLAQItABQA&#10;BgAIAAAAIQDg7EAFWQIAANwEAAAOAAAAAAAAAAAAAAAAAC4CAABkcnMvZTJvRG9jLnhtbFBLAQIt&#10;ABQABgAIAAAAIQDBPnLM2gAAAAUBAAAPAAAAAAAAAAAAAAAAALMEAABkcnMvZG93bnJldi54bWxQ&#10;SwUGAAAAAAQABADzAAAAugUAAAAA&#10;" fillcolor="window" strokecolor="windowText" strokeweight="2pt"/>
                  </w:pict>
                </mc:Fallback>
              </mc:AlternateContent>
            </w:r>
            <w:r w:rsidRPr="00C03F61">
              <w:rPr>
                <w:rFonts w:ascii="Calibri" w:eastAsia="Calibri" w:hAnsi="Calibri"/>
                <w:sz w:val="22"/>
                <w:szCs w:val="22"/>
                <w:lang w:eastAsia="en-US"/>
              </w:rPr>
              <w:t xml:space="preserve">          HAYIR</w:t>
            </w:r>
          </w:p>
          <w:p w14:paraId="1B3C1D2D" w14:textId="593B4F75" w:rsidR="00C03F61" w:rsidRDefault="00C03F61" w:rsidP="00C03F61">
            <w:pPr>
              <w:spacing w:after="200" w:line="276" w:lineRule="auto"/>
              <w:rPr>
                <w:rFonts w:ascii="Calibri" w:eastAsia="Calibri" w:hAnsi="Calibri"/>
                <w:sz w:val="22"/>
                <w:szCs w:val="22"/>
                <w:lang w:eastAsia="en-US"/>
              </w:rPr>
            </w:pPr>
            <w:r w:rsidRPr="00F021F5">
              <w:rPr>
                <w:rFonts w:ascii="Calibri" w:eastAsia="Calibri" w:hAnsi="Calibri"/>
                <w:b/>
                <w:bCs/>
                <w:sz w:val="22"/>
                <w:szCs w:val="22"/>
                <w:lang w:eastAsia="en-US"/>
              </w:rPr>
              <w:t xml:space="preserve">Sigara kullanımı </w:t>
            </w:r>
            <w:proofErr w:type="spellStart"/>
            <w:r w:rsidR="00F021F5" w:rsidRPr="00F021F5">
              <w:rPr>
                <w:rFonts w:ascii="Calibri" w:eastAsia="Calibri" w:hAnsi="Calibri"/>
                <w:b/>
                <w:bCs/>
                <w:sz w:val="22"/>
                <w:szCs w:val="22"/>
                <w:lang w:eastAsia="en-US"/>
              </w:rPr>
              <w:t>EVET’se</w:t>
            </w:r>
            <w:proofErr w:type="spellEnd"/>
            <w:r w:rsidR="00F021F5">
              <w:rPr>
                <w:rFonts w:ascii="Calibri" w:eastAsia="Calibri" w:hAnsi="Calibri"/>
                <w:b/>
                <w:bCs/>
                <w:sz w:val="22"/>
                <w:szCs w:val="22"/>
                <w:lang w:eastAsia="en-US"/>
              </w:rPr>
              <w:t xml:space="preserve"> ne kadar kullanıldığı</w:t>
            </w:r>
            <w:r>
              <w:rPr>
                <w:rFonts w:ascii="Calibri" w:eastAsia="Calibri" w:hAnsi="Calibri"/>
                <w:sz w:val="22"/>
                <w:szCs w:val="22"/>
                <w:lang w:eastAsia="en-US"/>
              </w:rPr>
              <w:t>;</w:t>
            </w:r>
          </w:p>
          <w:p w14:paraId="1CB7F602" w14:textId="27B907BE" w:rsidR="00C03F61" w:rsidRPr="00C03F61" w:rsidRDefault="00F021F5" w:rsidP="00C03F61">
            <w:pPr>
              <w:spacing w:after="200" w:line="276" w:lineRule="auto"/>
              <w:rPr>
                <w:rFonts w:ascii="Calibri" w:eastAsia="Calibri" w:hAnsi="Calibri"/>
                <w:sz w:val="22"/>
                <w:szCs w:val="22"/>
                <w:lang w:eastAsia="en-US"/>
              </w:rPr>
            </w:pPr>
            <w:r>
              <w:rPr>
                <w:rFonts w:ascii="Calibri" w:eastAsia="Calibri" w:hAnsi="Calibri"/>
                <w:sz w:val="22"/>
                <w:szCs w:val="22"/>
                <w:lang w:eastAsia="en-US"/>
              </w:rPr>
              <w:t>…………………………………………………………</w:t>
            </w:r>
          </w:p>
        </w:tc>
        <w:tc>
          <w:tcPr>
            <w:tcW w:w="3486" w:type="dxa"/>
            <w:vMerge w:val="restart"/>
            <w:tcBorders>
              <w:right w:val="double" w:sz="4" w:space="0" w:color="auto"/>
            </w:tcBorders>
          </w:tcPr>
          <w:p w14:paraId="586575BB"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33D083A6" wp14:editId="61573CE9">
                      <wp:simplePos x="0" y="0"/>
                      <wp:positionH relativeFrom="column">
                        <wp:posOffset>-20320</wp:posOffset>
                      </wp:positionH>
                      <wp:positionV relativeFrom="paragraph">
                        <wp:posOffset>172720</wp:posOffset>
                      </wp:positionV>
                      <wp:extent cx="238125" cy="123825"/>
                      <wp:effectExtent l="0" t="0" r="28575" b="28575"/>
                      <wp:wrapNone/>
                      <wp:docPr id="9" name="Yuvarlatılmış Dikdörtgen 9"/>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18BF59FC" id="Yuvarlatılmış Dikdörtgen 9" o:spid="_x0000_s1026" style="position:absolute;margin-left:-1.6pt;margin-top:13.6pt;width:18.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NHDm3AAAAAcBAAAPAAAAZHJzL2Rvd25yZXYueG1sTI5BS8NA&#10;FITvgv9heYK3dtMktiXNSxFBwUMPpgWvm+wzCd19G7LbNv5715OehmGGma/cz9aIK01+cIywWiYg&#10;iFunB+4QTsfXxRaED4q1Mo4J4Zs87Kv7u1IV2t34g6516EQcYV8ohD6EsZDStz1Z5ZduJI7Zl5us&#10;CtFOndSTusVxa2SaJGtp1cDxoVcjvfTUnuuLRfD50+f7odnWjQktnTy/HdzKIj4+zM87EIHm8FeG&#10;X/yIDlVkatyFtRcGYZGlsYmQbqLGPMszEA1Cvt6ArEr5n7/6AQAA//8DAFBLAQItABQABgAIAAAA&#10;IQC2gziS/gAAAOEBAAATAAAAAAAAAAAAAAAAAAAAAABbQ29udGVudF9UeXBlc10ueG1sUEsBAi0A&#10;FAAGAAgAAAAhADj9If/WAAAAlAEAAAsAAAAAAAAAAAAAAAAALwEAAF9yZWxzLy5yZWxzUEsBAi0A&#10;FAAGAAgAAAAhAODsQAVZAgAA3AQAAA4AAAAAAAAAAAAAAAAALgIAAGRycy9lMm9Eb2MueG1sUEsB&#10;Ai0AFAAGAAgAAAAhAH80cObcAAAABwEAAA8AAAAAAAAAAAAAAAAAswQAAGRycy9kb3ducmV2Lnht&#10;bFBLBQYAAAAABAAEAPMAAAC8BQAAAAA=&#10;" fillcolor="window" strokecolor="windowText" strokeweight="2pt"/>
                  </w:pict>
                </mc:Fallback>
              </mc:AlternateContent>
            </w:r>
            <w:r w:rsidRPr="00C03F61">
              <w:rPr>
                <w:rFonts w:ascii="Calibri" w:eastAsia="Calibri" w:hAnsi="Calibri"/>
                <w:sz w:val="22"/>
                <w:szCs w:val="22"/>
                <w:lang w:eastAsia="en-US"/>
              </w:rPr>
              <w:t xml:space="preserve">          EVET</w:t>
            </w:r>
          </w:p>
          <w:p w14:paraId="476259F4"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 xml:space="preserve">         </w:t>
            </w:r>
          </w:p>
          <w:p w14:paraId="2321C95F"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6AC8AD07" wp14:editId="2FA2E572">
                      <wp:simplePos x="0" y="0"/>
                      <wp:positionH relativeFrom="column">
                        <wp:posOffset>-20320</wp:posOffset>
                      </wp:positionH>
                      <wp:positionV relativeFrom="paragraph">
                        <wp:posOffset>5715</wp:posOffset>
                      </wp:positionV>
                      <wp:extent cx="238125" cy="123825"/>
                      <wp:effectExtent l="0" t="0" r="28575" b="28575"/>
                      <wp:wrapNone/>
                      <wp:docPr id="8" name="Yuvarlatılmış Dikdörtgen 8"/>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2402E209" id="Yuvarlatılmış Dikdörtgen 8" o:spid="_x0000_s1026" style="position:absolute;margin-left:-1.6pt;margin-top:.45pt;width:18.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DBPnLM2gAAAAUBAAAPAAAAZHJzL2Rvd25yZXYueG1sTI7BasMw&#10;EETvhf6D2EJviRzbDanrdQiBFnrIoU4gV9na2qbSylhK4v591VN7HGZ488rtbI240uQHxwirZQKC&#10;uHV64A7hdHxdbED4oFgr45gQvsnDtrq/K1Wh3Y0/6FqHTkQI+0Ih9CGMhZS+7ckqv3Qjcew+3WRV&#10;iHHqpJ7ULcKtkWmSrKVVA8eHXo2076n9qi8WwedP5/dDs6kbE1o6eX47uJVFfHyYdy8gAs3hbwy/&#10;+lEdqujUuAtrLwzCIkvjEuEZRGyzPAPRIKRJDrIq5X/76gcAAP//AwBQSwECLQAUAAYACAAAACEA&#10;toM4kv4AAADhAQAAEwAAAAAAAAAAAAAAAAAAAAAAW0NvbnRlbnRfVHlwZXNdLnhtbFBLAQItABQA&#10;BgAIAAAAIQA4/SH/1gAAAJQBAAALAAAAAAAAAAAAAAAAAC8BAABfcmVscy8ucmVsc1BLAQItABQA&#10;BgAIAAAAIQDg7EAFWQIAANwEAAAOAAAAAAAAAAAAAAAAAC4CAABkcnMvZTJvRG9jLnhtbFBLAQIt&#10;ABQABgAIAAAAIQDBPnLM2gAAAAUBAAAPAAAAAAAAAAAAAAAAALMEAABkcnMvZG93bnJldi54bWxQ&#10;SwUGAAAAAAQABADzAAAAugUAAAAA&#10;" fillcolor="window" strokecolor="windowText" strokeweight="2pt"/>
                  </w:pict>
                </mc:Fallback>
              </mc:AlternateContent>
            </w:r>
            <w:r w:rsidRPr="00C03F61">
              <w:rPr>
                <w:rFonts w:ascii="Calibri" w:eastAsia="Calibri" w:hAnsi="Calibri"/>
                <w:sz w:val="22"/>
                <w:szCs w:val="22"/>
                <w:lang w:eastAsia="en-US"/>
              </w:rPr>
              <w:t xml:space="preserve">          HAYIR</w:t>
            </w:r>
          </w:p>
          <w:p w14:paraId="62371248" w14:textId="77777777" w:rsidR="00C03F61" w:rsidRPr="00C03F61" w:rsidRDefault="00C03F61" w:rsidP="00C03F61">
            <w:pPr>
              <w:spacing w:after="200" w:line="276" w:lineRule="auto"/>
              <w:rPr>
                <w:rFonts w:ascii="Calibri" w:eastAsia="Calibri" w:hAnsi="Calibri"/>
                <w:sz w:val="22"/>
                <w:szCs w:val="22"/>
                <w:lang w:eastAsia="en-US"/>
              </w:rPr>
            </w:pPr>
          </w:p>
          <w:p w14:paraId="75C54D03"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(Hepatit, Tüberküloz, AIDS vb.)</w:t>
            </w:r>
          </w:p>
        </w:tc>
      </w:tr>
      <w:tr w:rsidR="00C03F61" w:rsidRPr="00C03F61" w14:paraId="4A611859" w14:textId="77777777" w:rsidTr="004E3ADB">
        <w:trPr>
          <w:trHeight w:val="5"/>
        </w:trPr>
        <w:tc>
          <w:tcPr>
            <w:tcW w:w="3360" w:type="dxa"/>
            <w:vMerge/>
            <w:tcBorders>
              <w:left w:val="double" w:sz="4" w:space="0" w:color="auto"/>
            </w:tcBorders>
          </w:tcPr>
          <w:p w14:paraId="02BB2BD4" w14:textId="77777777" w:rsidR="00C03F61" w:rsidRPr="00C03F61" w:rsidRDefault="00C03F61" w:rsidP="00C03F61">
            <w:pPr>
              <w:spacing w:after="200" w:line="276" w:lineRule="auto"/>
              <w:rPr>
                <w:rFonts w:ascii="Calibri" w:eastAsia="Calibri" w:hAnsi="Calibri"/>
                <w:sz w:val="22"/>
                <w:szCs w:val="22"/>
                <w:lang w:eastAsia="en-US"/>
              </w:rPr>
            </w:pPr>
          </w:p>
        </w:tc>
        <w:tc>
          <w:tcPr>
            <w:tcW w:w="3797" w:type="dxa"/>
          </w:tcPr>
          <w:p w14:paraId="618D0D86"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ALKOL KULLANIMI</w:t>
            </w:r>
          </w:p>
        </w:tc>
        <w:tc>
          <w:tcPr>
            <w:tcW w:w="3486" w:type="dxa"/>
            <w:vMerge/>
            <w:tcBorders>
              <w:right w:val="double" w:sz="4" w:space="0" w:color="auto"/>
            </w:tcBorders>
          </w:tcPr>
          <w:p w14:paraId="7B4CBFA5" w14:textId="77777777" w:rsidR="00C03F61" w:rsidRPr="00C03F61" w:rsidRDefault="00C03F61" w:rsidP="00C03F61">
            <w:pPr>
              <w:spacing w:after="200" w:line="276" w:lineRule="auto"/>
              <w:rPr>
                <w:rFonts w:ascii="Calibri" w:eastAsia="Calibri" w:hAnsi="Calibri"/>
                <w:sz w:val="22"/>
                <w:szCs w:val="22"/>
                <w:lang w:eastAsia="en-US"/>
              </w:rPr>
            </w:pPr>
          </w:p>
        </w:tc>
      </w:tr>
      <w:tr w:rsidR="00C03F61" w:rsidRPr="00C03F61" w14:paraId="7A6C29F4" w14:textId="77777777" w:rsidTr="004E3ADB">
        <w:trPr>
          <w:trHeight w:val="32"/>
        </w:trPr>
        <w:tc>
          <w:tcPr>
            <w:tcW w:w="3360" w:type="dxa"/>
            <w:vMerge/>
            <w:tcBorders>
              <w:left w:val="double" w:sz="4" w:space="0" w:color="auto"/>
            </w:tcBorders>
          </w:tcPr>
          <w:p w14:paraId="09EFEE78" w14:textId="77777777" w:rsidR="00C03F61" w:rsidRPr="00C03F61" w:rsidRDefault="00C03F61" w:rsidP="00C03F61">
            <w:pPr>
              <w:spacing w:after="200" w:line="276" w:lineRule="auto"/>
              <w:rPr>
                <w:rFonts w:ascii="Calibri" w:eastAsia="Calibri" w:hAnsi="Calibri"/>
                <w:sz w:val="22"/>
                <w:szCs w:val="22"/>
                <w:lang w:eastAsia="en-US"/>
              </w:rPr>
            </w:pPr>
          </w:p>
        </w:tc>
        <w:tc>
          <w:tcPr>
            <w:tcW w:w="3797" w:type="dxa"/>
          </w:tcPr>
          <w:p w14:paraId="549C26CB"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174922A7" wp14:editId="6BC32B25">
                      <wp:simplePos x="0" y="0"/>
                      <wp:positionH relativeFrom="column">
                        <wp:posOffset>-20320</wp:posOffset>
                      </wp:positionH>
                      <wp:positionV relativeFrom="paragraph">
                        <wp:posOffset>165735</wp:posOffset>
                      </wp:positionV>
                      <wp:extent cx="238125" cy="123825"/>
                      <wp:effectExtent l="0" t="0" r="28575" b="28575"/>
                      <wp:wrapNone/>
                      <wp:docPr id="14" name="Yuvarlatılmış Dikdörtgen 14"/>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63127F65" id="Yuvarlatılmış Dikdörtgen 14" o:spid="_x0000_s1026" style="position:absolute;margin-left:-1.6pt;margin-top:13.05pt;width:18.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hE5iA2wAAAAcBAAAPAAAAZHJzL2Rvd25yZXYueG1sTI5NS8Qw&#10;FEX3gv8hPMHdTPo1Zah9HURQcDEL64DbtHm2xeSlNJmZ+u+NK11e7uXcUx9Wa8SFFj85Rki3CQji&#10;3umJB4TT+/NmD8IHxVoZx4TwTR4Oze1NrSrtrvxGlzYMIkLYVwphDGGupPT9SFb5rZuJY/fpFqtC&#10;jMsg9aKuEW6NzJKklFZNHB9GNdPTSP1Xe7YIvth9vB67fduZ0NPJ88vRpRbx/m59fAARaA1/Y/jV&#10;j+rQRKfOnVl7YRA2eRaXCFmZgoh9XuQgOoRiV4Jsavnfv/kBAAD//wMAUEsBAi0AFAAGAAgAAAAh&#10;ALaDOJL+AAAA4QEAABMAAAAAAAAAAAAAAAAAAAAAAFtDb250ZW50X1R5cGVzXS54bWxQSwECLQAU&#10;AAYACAAAACEAOP0h/9YAAACUAQAACwAAAAAAAAAAAAAAAAAvAQAAX3JlbHMvLnJlbHNQSwECLQAU&#10;AAYACAAAACEA4OxABVkCAADcBAAADgAAAAAAAAAAAAAAAAAuAgAAZHJzL2Uyb0RvYy54bWxQSwEC&#10;LQAUAAYACAAAACEAYROYgNsAAAAH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EVET</w:t>
            </w:r>
          </w:p>
          <w:p w14:paraId="0589123E"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 xml:space="preserve">         </w:t>
            </w:r>
          </w:p>
          <w:p w14:paraId="768D757D"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395B1969" wp14:editId="76EAAB6E">
                      <wp:simplePos x="0" y="0"/>
                      <wp:positionH relativeFrom="column">
                        <wp:posOffset>-20320</wp:posOffset>
                      </wp:positionH>
                      <wp:positionV relativeFrom="paragraph">
                        <wp:posOffset>5715</wp:posOffset>
                      </wp:positionV>
                      <wp:extent cx="238125" cy="123825"/>
                      <wp:effectExtent l="0" t="0" r="28575" b="28575"/>
                      <wp:wrapNone/>
                      <wp:docPr id="15" name="Yuvarlatılmış Dikdörtgen 15"/>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23D63AE7" id="Yuvarlatılmış Dikdörtgen 15" o:spid="_x0000_s1026" style="position:absolute;margin-left:-1.6pt;margin-top:.45pt;width:18.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DBPnLM2gAAAAUBAAAPAAAAZHJzL2Rvd25yZXYueG1sTI7BasMw&#10;EETvhf6D2EJviRzbDanrdQiBFnrIoU4gV9na2qbSylhK4v591VN7HGZ488rtbI240uQHxwirZQKC&#10;uHV64A7hdHxdbED4oFgr45gQvsnDtrq/K1Wh3Y0/6FqHTkQI+0Ih9CGMhZS+7ckqv3Qjcew+3WRV&#10;iHHqpJ7ULcKtkWmSrKVVA8eHXo2076n9qi8WwedP5/dDs6kbE1o6eX47uJVFfHyYdy8gAs3hbwy/&#10;+lEdqujUuAtrLwzCIkvjEuEZRGyzPAPRIKRJDrIq5X/76gcAAP//AwBQSwECLQAUAAYACAAAACEA&#10;toM4kv4AAADhAQAAEwAAAAAAAAAAAAAAAAAAAAAAW0NvbnRlbnRfVHlwZXNdLnhtbFBLAQItABQA&#10;BgAIAAAAIQA4/SH/1gAAAJQBAAALAAAAAAAAAAAAAAAAAC8BAABfcmVscy8ucmVsc1BLAQItABQA&#10;BgAIAAAAIQDg7EAFWQIAANwEAAAOAAAAAAAAAAAAAAAAAC4CAABkcnMvZTJvRG9jLnhtbFBLAQIt&#10;ABQABgAIAAAAIQDBPnLM2gAAAAUBAAAPAAAAAAAAAAAAAAAAALMEAABkcnMvZG93bnJldi54bWxQ&#10;SwUGAAAAAAQABADzAAAAugUAAAAA&#10;" fillcolor="window" strokecolor="windowText" strokeweight="2pt"/>
                  </w:pict>
                </mc:Fallback>
              </mc:AlternateContent>
            </w:r>
            <w:r w:rsidRPr="00C03F61">
              <w:rPr>
                <w:rFonts w:ascii="Calibri" w:eastAsia="Calibri" w:hAnsi="Calibri"/>
                <w:sz w:val="22"/>
                <w:szCs w:val="22"/>
                <w:lang w:eastAsia="en-US"/>
              </w:rPr>
              <w:t xml:space="preserve">          HAYIR</w:t>
            </w:r>
          </w:p>
        </w:tc>
        <w:tc>
          <w:tcPr>
            <w:tcW w:w="3486" w:type="dxa"/>
            <w:vMerge/>
            <w:tcBorders>
              <w:right w:val="double" w:sz="4" w:space="0" w:color="auto"/>
            </w:tcBorders>
          </w:tcPr>
          <w:p w14:paraId="2BE1399E" w14:textId="77777777" w:rsidR="00C03F61" w:rsidRPr="00C03F61" w:rsidRDefault="00C03F61" w:rsidP="00C03F61">
            <w:pPr>
              <w:spacing w:after="200" w:line="276" w:lineRule="auto"/>
              <w:rPr>
                <w:rFonts w:ascii="Calibri" w:eastAsia="Calibri" w:hAnsi="Calibri"/>
                <w:sz w:val="22"/>
                <w:szCs w:val="22"/>
                <w:lang w:eastAsia="en-US"/>
              </w:rPr>
            </w:pPr>
          </w:p>
        </w:tc>
      </w:tr>
      <w:tr w:rsidR="00C03F61" w:rsidRPr="00C03F61" w14:paraId="084D9540" w14:textId="77777777" w:rsidTr="004E3ADB">
        <w:trPr>
          <w:trHeight w:val="3"/>
        </w:trPr>
        <w:tc>
          <w:tcPr>
            <w:tcW w:w="3360" w:type="dxa"/>
            <w:tcBorders>
              <w:left w:val="double" w:sz="4" w:space="0" w:color="auto"/>
            </w:tcBorders>
            <w:vAlign w:val="center"/>
          </w:tcPr>
          <w:p w14:paraId="22926164"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lastRenderedPageBreak/>
              <w:t>GEBELİK ŞÜPHESİ</w:t>
            </w:r>
          </w:p>
        </w:tc>
        <w:tc>
          <w:tcPr>
            <w:tcW w:w="3797" w:type="dxa"/>
          </w:tcPr>
          <w:p w14:paraId="64AEF498"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DAHA ÖNCE GEÇİRİLMİŞ AMELİYAT</w:t>
            </w:r>
          </w:p>
        </w:tc>
        <w:tc>
          <w:tcPr>
            <w:tcW w:w="3486" w:type="dxa"/>
            <w:vMerge/>
            <w:tcBorders>
              <w:right w:val="double" w:sz="4" w:space="0" w:color="auto"/>
            </w:tcBorders>
          </w:tcPr>
          <w:p w14:paraId="26EA5F0F" w14:textId="77777777" w:rsidR="00C03F61" w:rsidRPr="00C03F61" w:rsidRDefault="00C03F61" w:rsidP="00C03F61">
            <w:pPr>
              <w:spacing w:after="200" w:line="276" w:lineRule="auto"/>
              <w:rPr>
                <w:rFonts w:ascii="Calibri" w:eastAsia="Calibri" w:hAnsi="Calibri"/>
                <w:sz w:val="22"/>
                <w:szCs w:val="22"/>
                <w:lang w:eastAsia="en-US"/>
              </w:rPr>
            </w:pPr>
          </w:p>
        </w:tc>
      </w:tr>
      <w:tr w:rsidR="00C03F61" w:rsidRPr="00C03F61" w14:paraId="0336DCF5" w14:textId="77777777" w:rsidTr="004E3ADB">
        <w:trPr>
          <w:trHeight w:val="19"/>
        </w:trPr>
        <w:tc>
          <w:tcPr>
            <w:tcW w:w="3360" w:type="dxa"/>
            <w:tcBorders>
              <w:left w:val="double" w:sz="4" w:space="0" w:color="auto"/>
            </w:tcBorders>
          </w:tcPr>
          <w:p w14:paraId="236360B7" w14:textId="77777777" w:rsidR="00C03F61" w:rsidRPr="00C03F61" w:rsidRDefault="00C03F61" w:rsidP="00C03F61">
            <w:pPr>
              <w:spacing w:before="240" w:after="200" w:line="360"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23BF9672" wp14:editId="07FB5415">
                      <wp:simplePos x="0" y="0"/>
                      <wp:positionH relativeFrom="column">
                        <wp:posOffset>-22860</wp:posOffset>
                      </wp:positionH>
                      <wp:positionV relativeFrom="paragraph">
                        <wp:posOffset>161290</wp:posOffset>
                      </wp:positionV>
                      <wp:extent cx="238125" cy="123825"/>
                      <wp:effectExtent l="0" t="0" r="28575" b="28575"/>
                      <wp:wrapNone/>
                      <wp:docPr id="5" name="Yuvarlatılmış Dikdörtgen 2"/>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18A88D03" id="Yuvarlatılmış Dikdörtgen 2" o:spid="_x0000_s1026" style="position:absolute;margin-left:-1.8pt;margin-top:12.7pt;width:18.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CLTylZ3AAAAAcBAAAPAAAAZHJzL2Rvd25yZXYueG1sTI7BbsIw&#10;EETvlfoP1iJxAwcSEKTZoKpSkXrg0BSpVyfeJhH2OooNpH9f99QeRzN684rDZI240eh7xwirZQKC&#10;uHG65xbh/PG62IHwQbFWxjEhfJOHQ/n4UKhcuzu/060KrYgQ9rlC6EIYcil905FVfukG4th9udGq&#10;EOPYSj2qe4RbI9dJspVW9RwfOjXQS0fNpbpaBJ9tPt9O9a6qTWjo7Pl4ciuLOJ9Nz08gAk3hbwy/&#10;+lEdyuhUuytrLwzCIt3GJcJ6k4GIfZruQdQIWbYHWRbyv3/5AwAA//8DAFBLAQItABQABgAIAAAA&#10;IQC2gziS/gAAAOEBAAATAAAAAAAAAAAAAAAAAAAAAABbQ29udGVudF9UeXBlc10ueG1sUEsBAi0A&#10;FAAGAAgAAAAhADj9If/WAAAAlAEAAAsAAAAAAAAAAAAAAAAALwEAAF9yZWxzLy5yZWxzUEsBAi0A&#10;FAAGAAgAAAAhAODsQAVZAgAA3AQAAA4AAAAAAAAAAAAAAAAALgIAAGRycy9lMm9Eb2MueG1sUEsB&#10;Ai0AFAAGAAgAAAAhAItPKVncAAAABwEAAA8AAAAAAAAAAAAAAAAAswQAAGRycy9kb3ducmV2Lnht&#10;bFBLBQYAAAAABAAEAPMAAAC8BQAAAAA=&#10;" fillcolor="window" strokecolor="windowText" strokeweight="2pt"/>
                  </w:pict>
                </mc:Fallback>
              </mc:AlternateContent>
            </w:r>
            <w:r w:rsidRPr="00C03F61">
              <w:rPr>
                <w:rFonts w:ascii="Calibri" w:eastAsia="Calibri" w:hAnsi="Calibri"/>
                <w:sz w:val="22"/>
                <w:szCs w:val="22"/>
                <w:lang w:eastAsia="en-US"/>
              </w:rPr>
              <w:t xml:space="preserve">         EVET</w:t>
            </w:r>
          </w:p>
          <w:p w14:paraId="36820341" w14:textId="77777777" w:rsidR="00C03F61" w:rsidRPr="00C03F61" w:rsidRDefault="00C03F61" w:rsidP="00C03F61">
            <w:pPr>
              <w:spacing w:after="200" w:line="360"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4FD553BD" wp14:editId="45FA56A5">
                      <wp:simplePos x="0" y="0"/>
                      <wp:positionH relativeFrom="column">
                        <wp:posOffset>-22860</wp:posOffset>
                      </wp:positionH>
                      <wp:positionV relativeFrom="paragraph">
                        <wp:posOffset>9525</wp:posOffset>
                      </wp:positionV>
                      <wp:extent cx="238125" cy="123825"/>
                      <wp:effectExtent l="0" t="0" r="28575" b="28575"/>
                      <wp:wrapNone/>
                      <wp:docPr id="12" name="Yuvarlatılmış Dikdörtgen 3"/>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60E4311B" id="Yuvarlatılmış Dikdörtgen 3" o:spid="_x0000_s1026" style="position:absolute;margin-left:-1.8pt;margin-top:.75pt;width:18.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BhYCW2wAAAAYBAAAPAAAAZHJzL2Rvd25yZXYueG1sTI7NbsIw&#10;EITvlXgHa5F6AyekIBriIITUSj1waIrUqxNvkwh7HcUG0rfv9tQe50czX7GfnBU3HEPvSUG6TEAg&#10;Nd701Co4f7wstiBC1GS09YQKvjHAvpw9FDo3/k7veKtiK3iEQq4VdDEOuZSh6dDpsPQDEmdffnQ6&#10;shxbaUZ953Fn5SpJNtLpnvih0wMeO2wu1dUpCE/rz7dTva1qGxs8B3o9+dQp9TifDjsQEaf4V4Zf&#10;fEaHkplqfyUThFWwyDbcZH8NguMsewZRK1ilCciykP/xyx8AAAD//wMAUEsBAi0AFAAGAAgAAAAh&#10;ALaDOJL+AAAA4QEAABMAAAAAAAAAAAAAAAAAAAAAAFtDb250ZW50X1R5cGVzXS54bWxQSwECLQAU&#10;AAYACAAAACEAOP0h/9YAAACUAQAACwAAAAAAAAAAAAAAAAAvAQAAX3JlbHMvLnJlbHNQSwECLQAU&#10;AAYACAAAACEA4OxABVkCAADcBAAADgAAAAAAAAAAAAAAAAAuAgAAZHJzL2Uyb0RvYy54bWxQSwEC&#10;LQAUAAYACAAAACEAQYWAltsAAAAG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HAYIR</w:t>
            </w:r>
          </w:p>
        </w:tc>
        <w:tc>
          <w:tcPr>
            <w:tcW w:w="3797" w:type="dxa"/>
          </w:tcPr>
          <w:p w14:paraId="34C3A5FD" w14:textId="77777777" w:rsidR="00C03F61" w:rsidRPr="00C03F61" w:rsidRDefault="00C03F61" w:rsidP="00C03F61">
            <w:pPr>
              <w:spacing w:before="240" w:after="200" w:line="360"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2FDAE1BE" wp14:editId="7B12FBC7">
                      <wp:simplePos x="0" y="0"/>
                      <wp:positionH relativeFrom="column">
                        <wp:posOffset>-20320</wp:posOffset>
                      </wp:positionH>
                      <wp:positionV relativeFrom="paragraph">
                        <wp:posOffset>161290</wp:posOffset>
                      </wp:positionV>
                      <wp:extent cx="238125" cy="123825"/>
                      <wp:effectExtent l="0" t="0" r="28575" b="28575"/>
                      <wp:wrapNone/>
                      <wp:docPr id="13" name="Yuvarlatılmış Dikdörtgen 12"/>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616A5B05" id="Yuvarlatılmış Dikdörtgen 12" o:spid="_x0000_s1026" style="position:absolute;margin-left:-1.6pt;margin-top:12.7pt;width:18.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9gYSF2wAAAAcBAAAPAAAAZHJzL2Rvd25yZXYueG1sTI7BTsMw&#10;EETvSPyDtUjcWqeJi0rIpkJIIHHogVCJqxMvSYS9jmK3DX+POcFxNKM3r9ovzoozzWH0jLBZZyCI&#10;O29G7hGO78+rHYgQNRttPRPCNwXY19dXlS6Nv/AbnZvYiwThUGqEIcaplDJ0Azkd1n4iTt2nn52O&#10;Kc69NLO+JLizMs+yO+n0yOlh0BM9DdR9NSeHENT24/XQ7prWxo6OgV8OfuMQb2+WxwcQkZb4N4Zf&#10;/aQOdXJq/YlNEBZhVeRpiZBvFYjUF6oA0SIodQ+yruR///oHAAD//wMAUEsBAi0AFAAGAAgAAAAh&#10;ALaDOJL+AAAA4QEAABMAAAAAAAAAAAAAAAAAAAAAAFtDb250ZW50X1R5cGVzXS54bWxQSwECLQAU&#10;AAYACAAAACEAOP0h/9YAAACUAQAACwAAAAAAAAAAAAAAAAAvAQAAX3JlbHMvLnJlbHNQSwECLQAU&#10;AAYACAAAACEA4OxABVkCAADcBAAADgAAAAAAAAAAAAAAAAAuAgAAZHJzL2Uyb0RvYy54bWxQSwEC&#10;LQAUAAYACAAAACEAfYGEhdsAAAAH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EVET</w:t>
            </w:r>
          </w:p>
          <w:p w14:paraId="50C3986D"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2252059E" wp14:editId="3FAE4FD9">
                      <wp:simplePos x="0" y="0"/>
                      <wp:positionH relativeFrom="column">
                        <wp:posOffset>-22860</wp:posOffset>
                      </wp:positionH>
                      <wp:positionV relativeFrom="paragraph">
                        <wp:posOffset>9525</wp:posOffset>
                      </wp:positionV>
                      <wp:extent cx="238125" cy="123825"/>
                      <wp:effectExtent l="0" t="0" r="28575" b="28575"/>
                      <wp:wrapNone/>
                      <wp:docPr id="16" name="Yuvarlatılmış Dikdörtgen 5"/>
                      <wp:cNvGraphicFramePr/>
                      <a:graphic xmlns:a="http://schemas.openxmlformats.org/drawingml/2006/main">
                        <a:graphicData uri="http://schemas.microsoft.com/office/word/2010/wordprocessingShape">
                          <wps:wsp>
                            <wps:cNvSpPr/>
                            <wps:spPr>
                              <a:xfrm>
                                <a:off x="0" y="0"/>
                                <a:ext cx="238125" cy="123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oundrect w14:anchorId="5E3EAE9E" id="Yuvarlatılmış Dikdörtgen 5" o:spid="_x0000_s1026" style="position:absolute;margin-left:-1.8pt;margin-top:.75pt;width:18.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FWQIAANwEAAAOAAAAZHJzL2Uyb0RvYy54bWysVE1v2zAMvQ/YfxB0X51k6dYFdYqgRYYB&#10;RRusHXpWZSk2IIuapMTJfv2eZLdJP07DfFBIkSL5yMecX+xaw7bKh4ZsyccnI86UlVQ1dl3yX/fL&#10;T2echShsJQxZVfK9Cvxi/vHDeedmakI1mUp5hiA2zDpX8jpGNyuKIGvVinBCTlkYNflWRKh+XVRe&#10;dIjemmIyGn0pOvKV8yRVCLi96o18nuNrrWS81TqoyEzJUVvMp8/nYzqL+bmYrb1wdSOHMsQ/VNGK&#10;xiLpc6grEQXb+OZNqLaRngLpeCKpLUjrRqqMAWjGo1do7mrhVMaC5gT33Kbw/8LKm+2dW3m0oXNh&#10;FiAmFDvt2/SL+tguN2v/3Cy1i0zicvL5bDw55UzCNIYCGVGKw2PnQ/yuqGVJKLmnja1+YiC5T2J7&#10;HWLv/+SXEgYyTbVsjMnKPlwaz7YCs8PIK+o4MyJEXJZ8mb8h5YtnxrIO5Z1ORxi4FCCVNiJCbF1V&#10;8mDXnAmzBltl9LmWF6/Dm6T3QHyUeJS/9xInIFci1H3FOergZmzCozIfB9yHdifpkar9yjNPPUGD&#10;k8sG0a6BdiU8GAko2LJ4i0MbAj4aJM5q8n/eu0/+IAqsnHVgOLD/3givgOWHBYW+jafTtBJZmZ5+&#10;nUDxx5bHY4vdtJeEQYyxz05mMflH8yRqT+0DlnGRssIkrETuvsuDchn7zcM6S7VYZDesgRPx2t45&#10;mYKnPqU+3u8ehHcDdSImcENP2yBmr8jT+6aXlhabSLrJzDr0FbRMClYoE3RY97Sjx3r2Ovwpzf8C&#10;AAD//wMAUEsDBBQABgAIAAAAIQBBhYCW2wAAAAYBAAAPAAAAZHJzL2Rvd25yZXYueG1sTI7NbsIw&#10;EITvlXgHa5F6AyekIBriIITUSj1waIrUqxNvkwh7HcUG0rfv9tQe50czX7GfnBU3HEPvSUG6TEAg&#10;Nd701Co4f7wstiBC1GS09YQKvjHAvpw9FDo3/k7veKtiK3iEQq4VdDEOuZSh6dDpsPQDEmdffnQ6&#10;shxbaUZ953Fn5SpJNtLpnvih0wMeO2wu1dUpCE/rz7dTva1qGxs8B3o9+dQp9TifDjsQEaf4V4Zf&#10;fEaHkplqfyUThFWwyDbcZH8NguMsewZRK1ilCciykP/xyx8AAAD//wMAUEsBAi0AFAAGAAgAAAAh&#10;ALaDOJL+AAAA4QEAABMAAAAAAAAAAAAAAAAAAAAAAFtDb250ZW50X1R5cGVzXS54bWxQSwECLQAU&#10;AAYACAAAACEAOP0h/9YAAACUAQAACwAAAAAAAAAAAAAAAAAvAQAAX3JlbHMvLnJlbHNQSwECLQAU&#10;AAYACAAAACEA4OxABVkCAADcBAAADgAAAAAAAAAAAAAAAAAuAgAAZHJzL2Uyb0RvYy54bWxQSwEC&#10;LQAUAAYACAAAACEAQYWAltsAAAAGAQAADwAAAAAAAAAAAAAAAACzBAAAZHJzL2Rvd25yZXYueG1s&#10;UEsFBgAAAAAEAAQA8wAAALsFAAAAAA==&#10;" fillcolor="window" strokecolor="windowText" strokeweight="2pt"/>
                  </w:pict>
                </mc:Fallback>
              </mc:AlternateContent>
            </w:r>
            <w:r w:rsidRPr="00C03F61">
              <w:rPr>
                <w:rFonts w:ascii="Calibri" w:eastAsia="Calibri" w:hAnsi="Calibri"/>
                <w:sz w:val="22"/>
                <w:szCs w:val="22"/>
                <w:lang w:eastAsia="en-US"/>
              </w:rPr>
              <w:t xml:space="preserve">         HAYIR</w:t>
            </w:r>
          </w:p>
        </w:tc>
        <w:tc>
          <w:tcPr>
            <w:tcW w:w="3486" w:type="dxa"/>
            <w:vMerge/>
            <w:tcBorders>
              <w:right w:val="double" w:sz="4" w:space="0" w:color="auto"/>
            </w:tcBorders>
          </w:tcPr>
          <w:p w14:paraId="7ABB6C4E" w14:textId="77777777" w:rsidR="00C03F61" w:rsidRPr="00C03F61" w:rsidRDefault="00C03F61" w:rsidP="00C03F61">
            <w:pPr>
              <w:spacing w:after="200" w:line="276" w:lineRule="auto"/>
              <w:rPr>
                <w:rFonts w:ascii="Calibri" w:eastAsia="Calibri" w:hAnsi="Calibri"/>
                <w:sz w:val="22"/>
                <w:szCs w:val="22"/>
                <w:lang w:eastAsia="en-US"/>
              </w:rPr>
            </w:pPr>
          </w:p>
        </w:tc>
      </w:tr>
      <w:tr w:rsidR="00C03F61" w:rsidRPr="00C03F61" w14:paraId="43A99D0E" w14:textId="77777777" w:rsidTr="004E3ADB">
        <w:trPr>
          <w:trHeight w:val="3"/>
        </w:trPr>
        <w:tc>
          <w:tcPr>
            <w:tcW w:w="3360" w:type="dxa"/>
            <w:tcBorders>
              <w:left w:val="double" w:sz="4" w:space="0" w:color="auto"/>
            </w:tcBorders>
          </w:tcPr>
          <w:p w14:paraId="6AC756C7"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DİĞER NOTLAR</w:t>
            </w:r>
          </w:p>
        </w:tc>
        <w:tc>
          <w:tcPr>
            <w:tcW w:w="3797" w:type="dxa"/>
          </w:tcPr>
          <w:p w14:paraId="7C58FDD6" w14:textId="77777777" w:rsidR="00C03F61" w:rsidRPr="00C03F61" w:rsidRDefault="00C03F61" w:rsidP="00C03F61">
            <w:pPr>
              <w:spacing w:after="200" w:line="276" w:lineRule="auto"/>
              <w:jc w:val="center"/>
              <w:rPr>
                <w:rFonts w:ascii="Calibri" w:eastAsia="Calibri" w:hAnsi="Calibri"/>
                <w:sz w:val="22"/>
                <w:szCs w:val="22"/>
                <w:lang w:eastAsia="en-US"/>
              </w:rPr>
            </w:pPr>
            <w:r w:rsidRPr="00C03F61">
              <w:rPr>
                <w:rFonts w:ascii="Calibri" w:eastAsia="Calibri" w:hAnsi="Calibri"/>
                <w:b/>
                <w:lang w:eastAsia="en-US"/>
              </w:rPr>
              <w:t>DİĞER NOTLAR</w:t>
            </w:r>
          </w:p>
        </w:tc>
        <w:tc>
          <w:tcPr>
            <w:tcW w:w="3486" w:type="dxa"/>
            <w:tcBorders>
              <w:right w:val="double" w:sz="4" w:space="0" w:color="auto"/>
            </w:tcBorders>
          </w:tcPr>
          <w:p w14:paraId="7D0F0116" w14:textId="77777777" w:rsidR="00C03F61" w:rsidRPr="00C03F61" w:rsidRDefault="00C03F61" w:rsidP="00C03F61">
            <w:pPr>
              <w:spacing w:after="200" w:line="276" w:lineRule="auto"/>
              <w:jc w:val="center"/>
              <w:rPr>
                <w:rFonts w:ascii="Calibri" w:eastAsia="Calibri" w:hAnsi="Calibri"/>
                <w:sz w:val="22"/>
                <w:szCs w:val="22"/>
                <w:lang w:eastAsia="en-US"/>
              </w:rPr>
            </w:pPr>
            <w:r w:rsidRPr="00C03F61">
              <w:rPr>
                <w:rFonts w:ascii="Calibri" w:eastAsia="Calibri" w:hAnsi="Calibri"/>
                <w:b/>
                <w:lang w:eastAsia="en-US"/>
              </w:rPr>
              <w:t>DİĞER NOTLAR</w:t>
            </w:r>
          </w:p>
        </w:tc>
      </w:tr>
      <w:tr w:rsidR="00C03F61" w:rsidRPr="00C03F61" w14:paraId="61AE94F1" w14:textId="77777777" w:rsidTr="004E3ADB">
        <w:trPr>
          <w:trHeight w:val="24"/>
        </w:trPr>
        <w:tc>
          <w:tcPr>
            <w:tcW w:w="3360" w:type="dxa"/>
            <w:tcBorders>
              <w:left w:val="double" w:sz="4" w:space="0" w:color="auto"/>
            </w:tcBorders>
          </w:tcPr>
          <w:p w14:paraId="5CFB09DC" w14:textId="77777777" w:rsidR="00C03F61" w:rsidRPr="00C03F61" w:rsidRDefault="00C03F61" w:rsidP="00C03F61">
            <w:pPr>
              <w:spacing w:after="200" w:line="276" w:lineRule="auto"/>
              <w:rPr>
                <w:rFonts w:ascii="Calibri" w:eastAsia="Calibri" w:hAnsi="Calibri"/>
                <w:sz w:val="22"/>
                <w:szCs w:val="22"/>
                <w:lang w:eastAsia="en-US"/>
              </w:rPr>
            </w:pPr>
          </w:p>
        </w:tc>
        <w:tc>
          <w:tcPr>
            <w:tcW w:w="3797" w:type="dxa"/>
          </w:tcPr>
          <w:p w14:paraId="25B62CB8" w14:textId="77777777" w:rsidR="00C03F61" w:rsidRPr="00C03F61" w:rsidRDefault="00C03F61" w:rsidP="00C03F61">
            <w:pPr>
              <w:spacing w:after="200" w:line="276" w:lineRule="auto"/>
              <w:rPr>
                <w:rFonts w:ascii="Calibri" w:eastAsia="Calibri" w:hAnsi="Calibri"/>
                <w:sz w:val="22"/>
                <w:szCs w:val="22"/>
                <w:lang w:eastAsia="en-US"/>
              </w:rPr>
            </w:pPr>
          </w:p>
        </w:tc>
        <w:tc>
          <w:tcPr>
            <w:tcW w:w="3486" w:type="dxa"/>
            <w:tcBorders>
              <w:right w:val="double" w:sz="4" w:space="0" w:color="auto"/>
            </w:tcBorders>
          </w:tcPr>
          <w:p w14:paraId="58DE429E" w14:textId="77777777" w:rsidR="00C03F61" w:rsidRPr="00C03F61" w:rsidRDefault="00C03F61" w:rsidP="00C03F61">
            <w:pPr>
              <w:spacing w:after="200" w:line="276" w:lineRule="auto"/>
              <w:rPr>
                <w:rFonts w:ascii="Calibri" w:eastAsia="Calibri" w:hAnsi="Calibri"/>
                <w:sz w:val="22"/>
                <w:szCs w:val="22"/>
                <w:lang w:eastAsia="en-US"/>
              </w:rPr>
            </w:pPr>
          </w:p>
        </w:tc>
      </w:tr>
      <w:tr w:rsidR="00C03F61" w:rsidRPr="00C03F61" w14:paraId="6328AA02" w14:textId="77777777" w:rsidTr="004E3ADB">
        <w:trPr>
          <w:trHeight w:val="3"/>
        </w:trPr>
        <w:tc>
          <w:tcPr>
            <w:tcW w:w="3360" w:type="dxa"/>
            <w:tcBorders>
              <w:left w:val="double" w:sz="4" w:space="0" w:color="auto"/>
            </w:tcBorders>
            <w:vAlign w:val="center"/>
          </w:tcPr>
          <w:p w14:paraId="0194D0D3"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HASTANIN</w:t>
            </w:r>
          </w:p>
        </w:tc>
        <w:tc>
          <w:tcPr>
            <w:tcW w:w="3797" w:type="dxa"/>
            <w:vAlign w:val="center"/>
          </w:tcPr>
          <w:p w14:paraId="451BD803"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ANAMNEZ ALAN HEMŞİRENİN</w:t>
            </w:r>
          </w:p>
        </w:tc>
        <w:tc>
          <w:tcPr>
            <w:tcW w:w="3486" w:type="dxa"/>
            <w:tcBorders>
              <w:right w:val="double" w:sz="4" w:space="0" w:color="auto"/>
            </w:tcBorders>
            <w:vAlign w:val="center"/>
          </w:tcPr>
          <w:p w14:paraId="583ACF1E" w14:textId="77777777" w:rsidR="00C03F61" w:rsidRPr="00C03F61" w:rsidRDefault="00C03F61" w:rsidP="00C03F61">
            <w:pPr>
              <w:spacing w:after="200" w:line="276" w:lineRule="auto"/>
              <w:jc w:val="center"/>
              <w:rPr>
                <w:rFonts w:ascii="Calibri" w:eastAsia="Calibri" w:hAnsi="Calibri"/>
                <w:b/>
                <w:lang w:eastAsia="en-US"/>
              </w:rPr>
            </w:pPr>
            <w:r w:rsidRPr="00C03F61">
              <w:rPr>
                <w:rFonts w:ascii="Calibri" w:eastAsia="Calibri" w:hAnsi="Calibri"/>
                <w:b/>
                <w:lang w:eastAsia="en-US"/>
              </w:rPr>
              <w:t>HEKİMİN</w:t>
            </w:r>
          </w:p>
        </w:tc>
      </w:tr>
      <w:tr w:rsidR="00C03F61" w:rsidRPr="00C03F61" w14:paraId="752978D6" w14:textId="77777777" w:rsidTr="004E3ADB">
        <w:trPr>
          <w:trHeight w:val="37"/>
        </w:trPr>
        <w:tc>
          <w:tcPr>
            <w:tcW w:w="3360" w:type="dxa"/>
            <w:tcBorders>
              <w:left w:val="double" w:sz="4" w:space="0" w:color="auto"/>
              <w:bottom w:val="double" w:sz="4" w:space="0" w:color="auto"/>
            </w:tcBorders>
          </w:tcPr>
          <w:p w14:paraId="2A0EEF16"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sz w:val="22"/>
                <w:szCs w:val="22"/>
                <w:lang w:eastAsia="en-US"/>
              </w:rPr>
              <w:t>AD SOYAD:</w:t>
            </w:r>
          </w:p>
          <w:p w14:paraId="19F6E919" w14:textId="77777777" w:rsidR="00C03F61" w:rsidRPr="00C03F61" w:rsidRDefault="00C03F61" w:rsidP="00C03F61">
            <w:pPr>
              <w:spacing w:after="200" w:line="276" w:lineRule="auto"/>
              <w:rPr>
                <w:rFonts w:ascii="Calibri" w:eastAsia="Calibri" w:hAnsi="Calibri"/>
                <w:sz w:val="22"/>
                <w:szCs w:val="22"/>
                <w:lang w:eastAsia="en-US"/>
              </w:rPr>
            </w:pPr>
          </w:p>
          <w:p w14:paraId="30593036"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İMZA:</w:t>
            </w:r>
          </w:p>
        </w:tc>
        <w:tc>
          <w:tcPr>
            <w:tcW w:w="3797" w:type="dxa"/>
            <w:tcBorders>
              <w:bottom w:val="double" w:sz="4" w:space="0" w:color="auto"/>
            </w:tcBorders>
          </w:tcPr>
          <w:p w14:paraId="689B5012"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sz w:val="22"/>
                <w:szCs w:val="22"/>
                <w:lang w:eastAsia="en-US"/>
              </w:rPr>
              <w:t>AD SOYAD:</w:t>
            </w:r>
          </w:p>
          <w:p w14:paraId="295BB52E" w14:textId="77777777" w:rsidR="00C03F61" w:rsidRPr="00C03F61" w:rsidRDefault="00C03F61" w:rsidP="00C03F61">
            <w:pPr>
              <w:spacing w:after="200" w:line="276" w:lineRule="auto"/>
              <w:rPr>
                <w:rFonts w:ascii="Calibri" w:eastAsia="Calibri" w:hAnsi="Calibri"/>
                <w:sz w:val="22"/>
                <w:szCs w:val="22"/>
                <w:lang w:eastAsia="en-US"/>
              </w:rPr>
            </w:pPr>
          </w:p>
          <w:p w14:paraId="3E427C1B"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İMZA:</w:t>
            </w:r>
          </w:p>
        </w:tc>
        <w:tc>
          <w:tcPr>
            <w:tcW w:w="3486" w:type="dxa"/>
            <w:tcBorders>
              <w:bottom w:val="double" w:sz="4" w:space="0" w:color="auto"/>
              <w:right w:val="double" w:sz="4" w:space="0" w:color="auto"/>
            </w:tcBorders>
          </w:tcPr>
          <w:p w14:paraId="179FDBD9" w14:textId="77777777" w:rsidR="00C03F61" w:rsidRPr="00C03F61" w:rsidRDefault="00C03F61" w:rsidP="00C03F61">
            <w:pPr>
              <w:spacing w:before="240" w:after="200" w:line="276" w:lineRule="auto"/>
              <w:rPr>
                <w:rFonts w:ascii="Calibri" w:eastAsia="Calibri" w:hAnsi="Calibri"/>
                <w:sz w:val="22"/>
                <w:szCs w:val="22"/>
                <w:lang w:eastAsia="en-US"/>
              </w:rPr>
            </w:pPr>
            <w:r w:rsidRPr="00C03F61">
              <w:rPr>
                <w:rFonts w:ascii="Calibri" w:eastAsia="Calibri" w:hAnsi="Calibri"/>
                <w:sz w:val="22"/>
                <w:szCs w:val="22"/>
                <w:lang w:eastAsia="en-US"/>
              </w:rPr>
              <w:t>AD SOYAD:</w:t>
            </w:r>
          </w:p>
          <w:p w14:paraId="6AC1C49C" w14:textId="77777777" w:rsidR="00C03F61" w:rsidRPr="00C03F61" w:rsidRDefault="00C03F61" w:rsidP="00C03F61">
            <w:pPr>
              <w:spacing w:after="200" w:line="276" w:lineRule="auto"/>
              <w:rPr>
                <w:rFonts w:ascii="Calibri" w:eastAsia="Calibri" w:hAnsi="Calibri"/>
                <w:sz w:val="22"/>
                <w:szCs w:val="22"/>
                <w:lang w:eastAsia="en-US"/>
              </w:rPr>
            </w:pPr>
          </w:p>
          <w:p w14:paraId="26A07807" w14:textId="77777777" w:rsidR="00C03F61" w:rsidRPr="00C03F61" w:rsidRDefault="00C03F61" w:rsidP="00C03F61">
            <w:pPr>
              <w:spacing w:after="200" w:line="276" w:lineRule="auto"/>
              <w:rPr>
                <w:rFonts w:ascii="Calibri" w:eastAsia="Calibri" w:hAnsi="Calibri"/>
                <w:sz w:val="22"/>
                <w:szCs w:val="22"/>
                <w:lang w:eastAsia="en-US"/>
              </w:rPr>
            </w:pPr>
            <w:r w:rsidRPr="00C03F61">
              <w:rPr>
                <w:rFonts w:ascii="Calibri" w:eastAsia="Calibri" w:hAnsi="Calibri"/>
                <w:sz w:val="22"/>
                <w:szCs w:val="22"/>
                <w:lang w:eastAsia="en-US"/>
              </w:rPr>
              <w:t>İMZA:</w:t>
            </w:r>
          </w:p>
        </w:tc>
      </w:tr>
    </w:tbl>
    <w:p w14:paraId="530D90D8" w14:textId="77777777" w:rsidR="00C03F61" w:rsidRPr="00C03F61" w:rsidRDefault="00C03F61" w:rsidP="00C03F61">
      <w:pPr>
        <w:spacing w:after="200" w:line="276" w:lineRule="auto"/>
        <w:rPr>
          <w:rFonts w:ascii="Calibri" w:eastAsia="Calibri" w:hAnsi="Calibri"/>
          <w:sz w:val="22"/>
          <w:szCs w:val="22"/>
          <w:lang w:eastAsia="en-US"/>
        </w:rPr>
      </w:pPr>
    </w:p>
    <w:p w14:paraId="23842E7A" w14:textId="77777777" w:rsidR="004E3ADB" w:rsidRDefault="004E3ADB" w:rsidP="00F41F77">
      <w:pPr>
        <w:spacing w:after="120"/>
        <w:ind w:firstLine="708"/>
        <w:jc w:val="both"/>
        <w:rPr>
          <w:b/>
          <w:bCs/>
        </w:rPr>
      </w:pPr>
    </w:p>
    <w:p w14:paraId="069F116F" w14:textId="2EDD6353" w:rsidR="0000074E" w:rsidRDefault="0000074E" w:rsidP="00F41F77">
      <w:pPr>
        <w:spacing w:after="120"/>
        <w:ind w:firstLine="708"/>
        <w:jc w:val="both"/>
        <w:rPr>
          <w:b/>
          <w:bCs/>
        </w:rPr>
      </w:pPr>
      <w:r w:rsidRPr="0000074E">
        <w:rPr>
          <w:b/>
          <w:bCs/>
        </w:rPr>
        <w:t>YAPILACAK OLAN İŞLEM VE İŞLEMDEN BEKLENEN FAYDALAR NELERDİR:</w:t>
      </w:r>
    </w:p>
    <w:p w14:paraId="7E3841D0" w14:textId="77777777" w:rsidR="004E3ADB" w:rsidRDefault="004E3ADB" w:rsidP="00F41F77">
      <w:pPr>
        <w:spacing w:after="120"/>
        <w:ind w:firstLine="708"/>
        <w:jc w:val="both"/>
      </w:pPr>
    </w:p>
    <w:p w14:paraId="2BFF8AA1" w14:textId="77777777" w:rsidR="0000074E" w:rsidRDefault="0000074E" w:rsidP="0000074E">
      <w:pPr>
        <w:spacing w:after="120"/>
        <w:jc w:val="both"/>
      </w:pPr>
      <w:r>
        <w:t xml:space="preserve">  </w:t>
      </w:r>
      <w:r w:rsidRPr="0000074E">
        <w:rPr>
          <w:b/>
          <w:bCs/>
        </w:rPr>
        <w:t>Lokal Anestezi:</w:t>
      </w:r>
      <w:r>
        <w:t xml:space="preserve"> Tedaviler esnasında ağrı kontrolünü sağlamak amacıyla lokal anestezi uygulanmaktadır. Gerekli hallerde öncelikle topikal anestezik madde (sprey) ile dişeti, yanağın iç kısmı veya gerekli durumlarda damak uyuşturulur. </w:t>
      </w:r>
    </w:p>
    <w:p w14:paraId="1DD94ED3" w14:textId="1E313FBC" w:rsidR="0000074E" w:rsidRDefault="0000074E" w:rsidP="0000074E">
      <w:pPr>
        <w:spacing w:after="120"/>
        <w:jc w:val="both"/>
      </w:pPr>
      <w:r>
        <w:rPr>
          <w:b/>
          <w:bCs/>
        </w:rPr>
        <w:t xml:space="preserve"> </w:t>
      </w:r>
      <w:r w:rsidRPr="0000074E">
        <w:rPr>
          <w:b/>
          <w:bCs/>
        </w:rPr>
        <w:t>Lokal Anesteziden Beklenenler:</w:t>
      </w:r>
      <w:r>
        <w:t xml:space="preserve"> Anestezik sıvı enjektör ile enjekte edilerek, diş ve bulunduğu bölge bir süreliğine hissizleştirilir. 2-4 saat sonrasında anesteziğin etkisi ortadan kalkar. </w:t>
      </w:r>
    </w:p>
    <w:p w14:paraId="148705AC" w14:textId="329237AC" w:rsidR="00053F25" w:rsidRDefault="0000074E" w:rsidP="0000074E">
      <w:pPr>
        <w:spacing w:after="120"/>
        <w:jc w:val="both"/>
      </w:pPr>
      <w:r>
        <w:t xml:space="preserve"> </w:t>
      </w:r>
      <w:proofErr w:type="spellStart"/>
      <w:r w:rsidRPr="0000074E">
        <w:rPr>
          <w:b/>
          <w:bCs/>
        </w:rPr>
        <w:t>Diştaşı</w:t>
      </w:r>
      <w:proofErr w:type="spellEnd"/>
      <w:r w:rsidRPr="0000074E">
        <w:rPr>
          <w:b/>
          <w:bCs/>
        </w:rPr>
        <w:t xml:space="preserve"> Temizliği:</w:t>
      </w:r>
      <w:r>
        <w:t xml:space="preserve"> </w:t>
      </w:r>
      <w:r w:rsidR="004E3ADB">
        <w:t>Diş taşı</w:t>
      </w:r>
      <w:r>
        <w:t xml:space="preserve"> diş hekimi tarafından </w:t>
      </w:r>
      <w:r w:rsidR="004E3ADB">
        <w:t>diş taşı</w:t>
      </w:r>
      <w:r>
        <w:t xml:space="preserve"> temizliği (</w:t>
      </w:r>
      <w:proofErr w:type="spellStart"/>
      <w:r>
        <w:t>detartraj</w:t>
      </w:r>
      <w:proofErr w:type="spellEnd"/>
      <w:r>
        <w:t xml:space="preserve">) yapılarak uzaklaştırılır. </w:t>
      </w:r>
      <w:proofErr w:type="spellStart"/>
      <w:r>
        <w:t>Diştaşı</w:t>
      </w:r>
      <w:proofErr w:type="spellEnd"/>
      <w:r>
        <w:t xml:space="preserve"> temizliği el aletleriyle ve/veya ultrasonik aletlerle yapılır ve 3-4 seans sürebilir.</w:t>
      </w:r>
    </w:p>
    <w:p w14:paraId="6EDAD8FC" w14:textId="0EFF5823" w:rsidR="0000074E" w:rsidRDefault="00053F25" w:rsidP="0000074E">
      <w:pPr>
        <w:spacing w:after="120"/>
        <w:jc w:val="both"/>
      </w:pPr>
      <w:r w:rsidRPr="00053F25">
        <w:rPr>
          <w:b/>
          <w:bCs/>
        </w:rPr>
        <w:t xml:space="preserve"> </w:t>
      </w:r>
      <w:proofErr w:type="spellStart"/>
      <w:r w:rsidRPr="00053F25">
        <w:rPr>
          <w:b/>
          <w:bCs/>
        </w:rPr>
        <w:t>Subgingival</w:t>
      </w:r>
      <w:proofErr w:type="spellEnd"/>
      <w:r w:rsidRPr="00053F25">
        <w:rPr>
          <w:b/>
          <w:bCs/>
        </w:rPr>
        <w:t xml:space="preserve"> </w:t>
      </w:r>
      <w:proofErr w:type="spellStart"/>
      <w:r w:rsidRPr="00053F25">
        <w:rPr>
          <w:b/>
          <w:bCs/>
        </w:rPr>
        <w:t>Küretaj</w:t>
      </w:r>
      <w:proofErr w:type="spellEnd"/>
      <w:r w:rsidRPr="00053F25">
        <w:rPr>
          <w:b/>
          <w:bCs/>
        </w:rPr>
        <w:t>:</w:t>
      </w:r>
      <w:r>
        <w:t xml:space="preserve"> </w:t>
      </w:r>
      <w:proofErr w:type="spellStart"/>
      <w:r>
        <w:t>Subgingival</w:t>
      </w:r>
      <w:proofErr w:type="spellEnd"/>
      <w:r>
        <w:t xml:space="preserve"> </w:t>
      </w:r>
      <w:proofErr w:type="spellStart"/>
      <w:r>
        <w:t>küretaj</w:t>
      </w:r>
      <w:proofErr w:type="spellEnd"/>
      <w:r>
        <w:t xml:space="preserve"> hekim tarafından dişeti altında, diş ile dişeti arasında bulunan </w:t>
      </w:r>
      <w:proofErr w:type="spellStart"/>
      <w:r>
        <w:t>diştaşı</w:t>
      </w:r>
      <w:proofErr w:type="spellEnd"/>
      <w:r>
        <w:t xml:space="preserve"> ve iltihabi dokuların lokal anestezi uygulanarak el aletleri yardımı ile temizlenmesi işlemidir. 3-4 seans sürebilir.</w:t>
      </w:r>
    </w:p>
    <w:p w14:paraId="01AC7CFC" w14:textId="5A90DE04" w:rsidR="0000074E" w:rsidRDefault="0000074E" w:rsidP="0000074E">
      <w:pPr>
        <w:spacing w:after="120"/>
        <w:jc w:val="both"/>
      </w:pPr>
      <w:r w:rsidRPr="0000074E">
        <w:rPr>
          <w:b/>
          <w:bCs/>
        </w:rPr>
        <w:t xml:space="preserve"> </w:t>
      </w:r>
      <w:proofErr w:type="spellStart"/>
      <w:r w:rsidRPr="0000074E">
        <w:rPr>
          <w:b/>
          <w:bCs/>
        </w:rPr>
        <w:t>Diştaşı</w:t>
      </w:r>
      <w:proofErr w:type="spellEnd"/>
      <w:r w:rsidRPr="0000074E">
        <w:rPr>
          <w:b/>
          <w:bCs/>
        </w:rPr>
        <w:t xml:space="preserve"> Temizliği</w:t>
      </w:r>
      <w:r w:rsidR="00053F25">
        <w:rPr>
          <w:b/>
          <w:bCs/>
        </w:rPr>
        <w:t xml:space="preserve"> ve </w:t>
      </w:r>
      <w:proofErr w:type="spellStart"/>
      <w:r w:rsidR="00053F25">
        <w:rPr>
          <w:b/>
          <w:bCs/>
        </w:rPr>
        <w:t>Subgingival</w:t>
      </w:r>
      <w:proofErr w:type="spellEnd"/>
      <w:r w:rsidR="00053F25">
        <w:rPr>
          <w:b/>
          <w:bCs/>
        </w:rPr>
        <w:t xml:space="preserve"> Küretaj </w:t>
      </w:r>
      <w:r w:rsidRPr="0000074E">
        <w:rPr>
          <w:b/>
          <w:bCs/>
        </w:rPr>
        <w:t>Tedavisinden Beklenenler:</w:t>
      </w:r>
      <w:r>
        <w:t xml:space="preserve"> Periodontal tedavide en önemli aşama enfeksiyonun ortadan kaldırılması ve has-tanın etkili ve düzenli bir şekilde dişeti, diş ve dişler arası temizliği uygulayarak ağız sağlığını koruyabilmeyi öğrenmesidir. Periodontitis tedavisinden sonra dişeti iltihabı azalır ve aynı zamanda bakteri plağının tutunmasına yardımcı olan dişeti cepleri azalır veya ortadan kalkar. Enfeksiyonun ortadan kaldırılması; hastalığa sebep olan plak, </w:t>
      </w:r>
      <w:r w:rsidR="004E3ADB">
        <w:t>diş taşı</w:t>
      </w:r>
      <w:r>
        <w:t xml:space="preserve"> ve </w:t>
      </w:r>
      <w:r w:rsidR="004E3ADB">
        <w:t>diş taşının</w:t>
      </w:r>
      <w:r>
        <w:t xml:space="preserve"> tutunduğu kök yüzeyinin hekim tarafından temizlenmesi ve hastanın bu durumu koruması ile mümkündür. </w:t>
      </w:r>
    </w:p>
    <w:p w14:paraId="7480350E" w14:textId="77777777" w:rsidR="0000074E" w:rsidRDefault="0000074E" w:rsidP="0000074E">
      <w:pPr>
        <w:spacing w:after="120"/>
        <w:jc w:val="both"/>
      </w:pPr>
      <w:r>
        <w:t xml:space="preserve"> </w:t>
      </w:r>
      <w:r w:rsidRPr="0000074E">
        <w:rPr>
          <w:b/>
          <w:bCs/>
        </w:rPr>
        <w:t>Periodontal Apse Tedavisi:</w:t>
      </w:r>
      <w:r>
        <w:t xml:space="preserve"> Periodontal apse akut veya kronik olabilir. Akut durumda şiddetli ağrı, şişlik, lenfadenopati, ateş ve halsizlik görülür. Bu durumda hastaya antibiyotik verilerek tedaviye başlanır. Antibiyotik kullanılmasının ardından apse drene edilir. Bunun için bölgeye lokal anestezi uygulanır ve </w:t>
      </w:r>
      <w:proofErr w:type="spellStart"/>
      <w:r>
        <w:t>subgingival</w:t>
      </w:r>
      <w:proofErr w:type="spellEnd"/>
      <w:r>
        <w:t xml:space="preserve"> </w:t>
      </w:r>
      <w:proofErr w:type="spellStart"/>
      <w:r>
        <w:t>küretaj</w:t>
      </w:r>
      <w:proofErr w:type="spellEnd"/>
      <w:r>
        <w:t xml:space="preserve"> yapılır. Gerekli durumlarda </w:t>
      </w:r>
      <w:proofErr w:type="spellStart"/>
      <w:r>
        <w:t>flep</w:t>
      </w:r>
      <w:proofErr w:type="spellEnd"/>
      <w:r>
        <w:t xml:space="preserve"> cerrahisi yapılır. Eğer apse kronik ise sıklıkla antibiyotik tedavisi gerekmez. </w:t>
      </w:r>
    </w:p>
    <w:p w14:paraId="22CBB344" w14:textId="758062D4" w:rsidR="00C03F61" w:rsidRDefault="0000074E" w:rsidP="0000074E">
      <w:pPr>
        <w:spacing w:after="120"/>
        <w:jc w:val="both"/>
        <w:rPr>
          <w:sz w:val="22"/>
          <w:szCs w:val="22"/>
        </w:rPr>
      </w:pPr>
      <w:r w:rsidRPr="0000074E">
        <w:rPr>
          <w:b/>
          <w:bCs/>
        </w:rPr>
        <w:t xml:space="preserve"> Periodontal Apse Tedavisinden Beklenenler:</w:t>
      </w:r>
      <w:r>
        <w:t xml:space="preserve"> Öncelikle hastanın ağrı, şişlik gibi şikayetlerinin ortadan kaldırılması amaçlanır. Apse sonucu kaybedilen dokuların geri kazanılması hedeflenir.</w:t>
      </w:r>
    </w:p>
    <w:p w14:paraId="1F18BE6C" w14:textId="134DF59A" w:rsidR="00C03F61" w:rsidRDefault="00C03F61" w:rsidP="00F41F77">
      <w:pPr>
        <w:spacing w:after="120"/>
        <w:ind w:firstLine="708"/>
        <w:jc w:val="both"/>
        <w:rPr>
          <w:sz w:val="22"/>
          <w:szCs w:val="22"/>
        </w:rPr>
      </w:pPr>
    </w:p>
    <w:p w14:paraId="30D3C98C" w14:textId="47E7C6F7" w:rsidR="00C03F61" w:rsidRDefault="00C03F61" w:rsidP="00F41F77">
      <w:pPr>
        <w:spacing w:after="120"/>
        <w:ind w:firstLine="708"/>
        <w:jc w:val="both"/>
        <w:rPr>
          <w:sz w:val="22"/>
          <w:szCs w:val="22"/>
        </w:rPr>
      </w:pPr>
    </w:p>
    <w:p w14:paraId="21C8DA08" w14:textId="316138C1" w:rsidR="00C03F61" w:rsidRDefault="00C03F61" w:rsidP="00F41F77">
      <w:pPr>
        <w:spacing w:after="120"/>
        <w:ind w:firstLine="708"/>
        <w:jc w:val="both"/>
        <w:rPr>
          <w:sz w:val="22"/>
          <w:szCs w:val="22"/>
        </w:rPr>
      </w:pPr>
    </w:p>
    <w:p w14:paraId="6CD39A4B" w14:textId="7451DC9D" w:rsidR="00053F25" w:rsidRDefault="00053F25" w:rsidP="00053F25">
      <w:pPr>
        <w:spacing w:after="120"/>
        <w:jc w:val="both"/>
      </w:pPr>
      <w:r>
        <w:rPr>
          <w:sz w:val="22"/>
          <w:szCs w:val="22"/>
        </w:rPr>
        <w:t xml:space="preserve">   </w:t>
      </w:r>
      <w:r w:rsidRPr="00053F25">
        <w:rPr>
          <w:b/>
          <w:bCs/>
        </w:rPr>
        <w:t xml:space="preserve">Aşırı </w:t>
      </w:r>
      <w:proofErr w:type="spellStart"/>
      <w:r w:rsidRPr="00053F25">
        <w:rPr>
          <w:b/>
          <w:bCs/>
        </w:rPr>
        <w:t>Kole</w:t>
      </w:r>
      <w:proofErr w:type="spellEnd"/>
      <w:r w:rsidRPr="00053F25">
        <w:rPr>
          <w:b/>
          <w:bCs/>
        </w:rPr>
        <w:t xml:space="preserve"> Hassasiyeti Tedavisi: </w:t>
      </w:r>
      <w:r>
        <w:t xml:space="preserve">Dişeti çekilmesi olan alanlarda sıcak-soğuk ve tatlı-ekşi uyaranlara bağlı oluşabilecek hassasiyetin giderilmesi için uygulanan tedavi yöntemidir. Bu amaçla flor içerikli solüsyon ve jeller kullanılır. İşlem 1 hafta arayla iki veya dört kez tekrarlanır. </w:t>
      </w:r>
    </w:p>
    <w:p w14:paraId="47CC82E0" w14:textId="77777777" w:rsidR="00053F25" w:rsidRDefault="00053F25" w:rsidP="00053F25">
      <w:pPr>
        <w:spacing w:after="120"/>
        <w:jc w:val="both"/>
      </w:pPr>
      <w:r w:rsidRPr="00053F25">
        <w:rPr>
          <w:b/>
          <w:bCs/>
        </w:rPr>
        <w:t xml:space="preserve"> Aşırı </w:t>
      </w:r>
      <w:proofErr w:type="spellStart"/>
      <w:r w:rsidRPr="00053F25">
        <w:rPr>
          <w:b/>
          <w:bCs/>
        </w:rPr>
        <w:t>Kole</w:t>
      </w:r>
      <w:proofErr w:type="spellEnd"/>
      <w:r w:rsidRPr="00053F25">
        <w:rPr>
          <w:b/>
          <w:bCs/>
        </w:rPr>
        <w:t xml:space="preserve"> Hassasiyeti Tedavisinden Beklenenler:</w:t>
      </w:r>
      <w:r>
        <w:t xml:space="preserve"> Dişlerde gözlenen hassasiyetin azalması veya tamamen ortadan kalkması beklenir. </w:t>
      </w:r>
    </w:p>
    <w:p w14:paraId="468EBA6C" w14:textId="77777777" w:rsidR="00053F25" w:rsidRDefault="00053F25" w:rsidP="00053F25">
      <w:pPr>
        <w:spacing w:after="120"/>
        <w:jc w:val="both"/>
      </w:pPr>
      <w:r w:rsidRPr="00053F25">
        <w:rPr>
          <w:b/>
          <w:bCs/>
        </w:rPr>
        <w:t xml:space="preserve"> Periodontal Splint Uygulamaları:</w:t>
      </w:r>
      <w:r>
        <w:t xml:space="preserve"> Periodontal problemi olan hastalarda dişin etrafındaki kemik kaybına bağlı olarak dişlerde hareketlilik gözlenebilir. Bu hareketliliği önlemek amacıyla dişleri birbirine bağlayarak geçici ve </w:t>
      </w:r>
      <w:proofErr w:type="gramStart"/>
      <w:r>
        <w:t>daimi</w:t>
      </w:r>
      <w:proofErr w:type="gramEnd"/>
      <w:r>
        <w:t xml:space="preserve"> splintler kullanılır. Bu işlem için kompozit, fiber veya ortodontik teller kullanılabilir. Eğer dişler </w:t>
      </w:r>
      <w:proofErr w:type="gramStart"/>
      <w:r>
        <w:t>daimi</w:t>
      </w:r>
      <w:proofErr w:type="gramEnd"/>
      <w:r>
        <w:t xml:space="preserve"> olarak birbirine bağlanacaksa dişlerin iç yüzeylerinde ve/veya çiğneme yüzeylerinde oluk oluşturulur ve kullanılacak olan materyal bu olukların içinden geçirilir. </w:t>
      </w:r>
    </w:p>
    <w:p w14:paraId="4D61E701" w14:textId="14532791" w:rsidR="00C03F61" w:rsidRDefault="00053F25" w:rsidP="00053F25">
      <w:pPr>
        <w:spacing w:after="120"/>
        <w:jc w:val="both"/>
      </w:pPr>
      <w:r>
        <w:t xml:space="preserve"> </w:t>
      </w:r>
      <w:r w:rsidRPr="00053F25">
        <w:rPr>
          <w:b/>
          <w:bCs/>
        </w:rPr>
        <w:t>Periodontal Splint Uygulamaları Tedavisinden Beklenenler:</w:t>
      </w:r>
      <w:r>
        <w:t xml:space="preserve"> Dişlerdeki hareketliliğin azalması ve hastanın fonksiyonunun geri kazanılmasının sağlanmasıdır. Akut travma sonrasında hareketliliği önlemek için, </w:t>
      </w:r>
      <w:proofErr w:type="spellStart"/>
      <w:r>
        <w:t>okluzal</w:t>
      </w:r>
      <w:proofErr w:type="spellEnd"/>
      <w:r>
        <w:t xml:space="preserve"> terapinin bir parçası olarak, dişlerin yer değiştirmesini önlemek amacıyla uygulanır.</w:t>
      </w:r>
    </w:p>
    <w:p w14:paraId="7CB905E3" w14:textId="77777777" w:rsidR="004E3ADB" w:rsidRDefault="00053F25" w:rsidP="00053F25">
      <w:pPr>
        <w:spacing w:after="120"/>
        <w:jc w:val="both"/>
      </w:pPr>
      <w:r>
        <w:t xml:space="preserve">                         </w:t>
      </w:r>
    </w:p>
    <w:p w14:paraId="3EE57A83" w14:textId="6123E028" w:rsidR="00053F25" w:rsidRDefault="00053F25" w:rsidP="004E3ADB">
      <w:pPr>
        <w:spacing w:after="120"/>
        <w:jc w:val="center"/>
      </w:pPr>
      <w:r w:rsidRPr="00053F25">
        <w:rPr>
          <w:b/>
          <w:bCs/>
        </w:rPr>
        <w:t>OLUŞABİLECEK MUHTEMEL KOMPLİKASYONLAR:</w:t>
      </w:r>
    </w:p>
    <w:p w14:paraId="0137D5FE" w14:textId="02A22BBB" w:rsidR="006F026B" w:rsidRDefault="00053F25" w:rsidP="00053F25">
      <w:pPr>
        <w:spacing w:after="120"/>
        <w:jc w:val="both"/>
      </w:pPr>
      <w:r>
        <w:t xml:space="preserve"> </w:t>
      </w:r>
      <w:r w:rsidR="006F026B" w:rsidRPr="006F026B">
        <w:rPr>
          <w:b/>
          <w:bCs/>
        </w:rPr>
        <w:t xml:space="preserve">Lokal Anestezi Olası Komplikasyonlar: </w:t>
      </w:r>
      <w:r w:rsidR="006F026B">
        <w:t>Lokal anestezi uygulaması sonrası nadir de olsa hastada alerjik reaksiyonlar, his kaybı, kanama, geçici kas spazmları,</w:t>
      </w:r>
      <w:r w:rsidR="004E3ADB">
        <w:t xml:space="preserve"> </w:t>
      </w:r>
      <w:r w:rsidR="006F026B">
        <w:t>geçici yüz felci görülebilir. Bölgede anatomik farklılıklar veya akut enfeksiyonlar varsa anestezi başarısız olabilir. Lokal anestezi uygulanan bölge yaklaşık 2-4 saat boyunca hissizdir. Bu nedenle ısırmaya bağlı yanak içi ve dudakta yara oluşmaması için hissizlik geçene kadar yeme içme önerilmez.</w:t>
      </w:r>
    </w:p>
    <w:p w14:paraId="04003276" w14:textId="77777777" w:rsidR="006F026B" w:rsidRDefault="006F026B" w:rsidP="00053F25">
      <w:pPr>
        <w:spacing w:after="120"/>
        <w:jc w:val="both"/>
      </w:pPr>
      <w:r>
        <w:t xml:space="preserve"> </w:t>
      </w:r>
      <w:proofErr w:type="spellStart"/>
      <w:r w:rsidR="00053F25" w:rsidRPr="006F026B">
        <w:rPr>
          <w:b/>
          <w:bCs/>
        </w:rPr>
        <w:t>Diştaşı</w:t>
      </w:r>
      <w:proofErr w:type="spellEnd"/>
      <w:r w:rsidR="00053F25" w:rsidRPr="006F026B">
        <w:rPr>
          <w:b/>
          <w:bCs/>
        </w:rPr>
        <w:t xml:space="preserve"> Temizliği </w:t>
      </w:r>
      <w:r>
        <w:rPr>
          <w:b/>
          <w:bCs/>
        </w:rPr>
        <w:t xml:space="preserve">ve </w:t>
      </w:r>
      <w:proofErr w:type="spellStart"/>
      <w:r>
        <w:rPr>
          <w:b/>
          <w:bCs/>
        </w:rPr>
        <w:t>Subgingival</w:t>
      </w:r>
      <w:proofErr w:type="spellEnd"/>
      <w:r>
        <w:rPr>
          <w:b/>
          <w:bCs/>
        </w:rPr>
        <w:t xml:space="preserve"> Küretaj </w:t>
      </w:r>
      <w:r w:rsidR="00053F25" w:rsidRPr="006F026B">
        <w:rPr>
          <w:b/>
          <w:bCs/>
        </w:rPr>
        <w:t>Tedavisi İçin Olası Riskler:</w:t>
      </w:r>
      <w:r w:rsidR="00053F25">
        <w:t xml:space="preserve"> İstenilen ağız bakımı yapılmaz ise tedavi edilmiş alanlarda iyileşme gözlenmez. İyileşmeyi takiben dişeti çekilmesi meydana gelebilir. Dişeti çekilmesinin miktarı, dişeti cebinin ilk derinliğine ve periodontitisin derecesine bağlıdır. Sonuç olarak, diş kökünün bazı bölümleri açığa çıkarak dişin daha uzun görünmesine ve soğuk-sıcağa daha duyarlı olmasına neden olabilir. Dişlerde hareketlilik artışı görülebilir. </w:t>
      </w:r>
    </w:p>
    <w:p w14:paraId="6B2D3289" w14:textId="77777777" w:rsidR="006F026B" w:rsidRDefault="006F026B" w:rsidP="00053F25">
      <w:pPr>
        <w:spacing w:after="120"/>
        <w:jc w:val="both"/>
      </w:pPr>
      <w:r w:rsidRPr="006F026B">
        <w:rPr>
          <w:b/>
          <w:bCs/>
        </w:rPr>
        <w:t xml:space="preserve"> </w:t>
      </w:r>
      <w:r w:rsidR="00053F25" w:rsidRPr="006F026B">
        <w:rPr>
          <w:b/>
          <w:bCs/>
        </w:rPr>
        <w:t xml:space="preserve">Aşırı </w:t>
      </w:r>
      <w:proofErr w:type="spellStart"/>
      <w:r w:rsidR="00053F25" w:rsidRPr="006F026B">
        <w:rPr>
          <w:b/>
          <w:bCs/>
        </w:rPr>
        <w:t>Kole</w:t>
      </w:r>
      <w:proofErr w:type="spellEnd"/>
      <w:r w:rsidR="00053F25" w:rsidRPr="006F026B">
        <w:rPr>
          <w:b/>
          <w:bCs/>
        </w:rPr>
        <w:t xml:space="preserve"> Hassasiyeti İçin Olası Riskler:</w:t>
      </w:r>
      <w:r w:rsidR="00053F25">
        <w:t xml:space="preserve"> Uygulanan dozaj herhangi bir yan etki meydana getirmemektedir. Diş hassasiyeti devam edebilir. </w:t>
      </w:r>
    </w:p>
    <w:p w14:paraId="6837C269" w14:textId="0A491073" w:rsidR="00053F25" w:rsidRDefault="006F026B" w:rsidP="00053F25">
      <w:pPr>
        <w:spacing w:after="120"/>
        <w:jc w:val="both"/>
        <w:rPr>
          <w:sz w:val="22"/>
          <w:szCs w:val="22"/>
        </w:rPr>
      </w:pPr>
      <w:r>
        <w:t xml:space="preserve"> </w:t>
      </w:r>
      <w:r w:rsidRPr="006F026B">
        <w:rPr>
          <w:b/>
          <w:bCs/>
        </w:rPr>
        <w:t xml:space="preserve">Periodontal </w:t>
      </w:r>
      <w:r w:rsidR="00053F25" w:rsidRPr="006F026B">
        <w:rPr>
          <w:b/>
          <w:bCs/>
        </w:rPr>
        <w:t>Splin</w:t>
      </w:r>
      <w:r w:rsidRPr="006F026B">
        <w:rPr>
          <w:b/>
          <w:bCs/>
        </w:rPr>
        <w:t>t</w:t>
      </w:r>
      <w:r w:rsidR="00053F25" w:rsidRPr="006F026B">
        <w:rPr>
          <w:b/>
          <w:bCs/>
        </w:rPr>
        <w:t xml:space="preserve"> Uygulamaları İçin Olası Riskler: </w:t>
      </w:r>
      <w:r w:rsidR="00053F25">
        <w:t>Splint kırılabilir. Dişlerde hassasiyet görülebilir</w:t>
      </w:r>
    </w:p>
    <w:p w14:paraId="0C8119D2" w14:textId="300A4BDD" w:rsidR="00A96F41" w:rsidRPr="006F026B" w:rsidRDefault="006F026B" w:rsidP="006F026B">
      <w:pPr>
        <w:jc w:val="both"/>
      </w:pPr>
      <w:r>
        <w:rPr>
          <w:sz w:val="22"/>
          <w:szCs w:val="22"/>
        </w:rPr>
        <w:t xml:space="preserve"> </w:t>
      </w:r>
      <w:r w:rsidR="00A96F41" w:rsidRPr="006F026B">
        <w:rPr>
          <w:b/>
        </w:rPr>
        <w:t>Tedavi zamanı:</w:t>
      </w:r>
      <w:r w:rsidR="00A96F41" w:rsidRPr="006F026B">
        <w:t xml:space="preserve"> Tedavinin tüm süresi ilk başta tahmin edilen süreyi geçebilir.</w:t>
      </w:r>
      <w:r>
        <w:t xml:space="preserve"> Ağız hijyeni uygulamalarında</w:t>
      </w:r>
      <w:r w:rsidR="00A96F41" w:rsidRPr="006F026B">
        <w:t xml:space="preserve"> hasta </w:t>
      </w:r>
      <w:proofErr w:type="gramStart"/>
      <w:r w:rsidR="00A96F41" w:rsidRPr="006F026B">
        <w:t>işbirliği</w:t>
      </w:r>
      <w:proofErr w:type="gramEnd"/>
      <w:r w:rsidR="00A96F41" w:rsidRPr="006F026B">
        <w:t xml:space="preserve"> eksikliği, kötü ağız hijyeni</w:t>
      </w:r>
      <w:r>
        <w:t xml:space="preserve"> ve</w:t>
      </w:r>
      <w:r w:rsidR="00A96F41" w:rsidRPr="006F026B">
        <w:t xml:space="preserve"> randevulara gelinmemesi tedavinin süresini uzatabilir ve tedavinin kalitesini etkileyebilir. </w:t>
      </w:r>
      <w:r w:rsidR="00A96F41" w:rsidRPr="006F026B">
        <w:rPr>
          <w:u w:val="single"/>
        </w:rPr>
        <w:t>Sık sık randevularını aksatan, uzun süre tedaviye ara veren ya da tedavi protokolüne uyum göstermeyen hastaların tedavisi hekiminin kararı ile sonlandırılabilir</w:t>
      </w:r>
      <w:r w:rsidR="00A96F41" w:rsidRPr="006F026B">
        <w:t>.</w:t>
      </w:r>
    </w:p>
    <w:p w14:paraId="2FB6C153" w14:textId="77777777" w:rsidR="006F026B" w:rsidRDefault="006F026B" w:rsidP="006F026B">
      <w:pPr>
        <w:spacing w:after="120"/>
        <w:jc w:val="both"/>
        <w:rPr>
          <w:b/>
        </w:rPr>
      </w:pPr>
      <w:r>
        <w:rPr>
          <w:b/>
        </w:rPr>
        <w:t xml:space="preserve"> </w:t>
      </w:r>
    </w:p>
    <w:p w14:paraId="72551F76" w14:textId="48485B6F" w:rsidR="0020053E" w:rsidRPr="006F026B" w:rsidRDefault="006F026B" w:rsidP="006F026B">
      <w:pPr>
        <w:spacing w:after="120"/>
        <w:jc w:val="both"/>
      </w:pPr>
      <w:r>
        <w:rPr>
          <w:b/>
        </w:rPr>
        <w:t xml:space="preserve"> </w:t>
      </w:r>
      <w:r w:rsidR="00A96F41" w:rsidRPr="006F026B">
        <w:rPr>
          <w:b/>
        </w:rPr>
        <w:t>Tıbbi problemler:</w:t>
      </w:r>
      <w:r w:rsidR="00A96F41" w:rsidRPr="006F026B">
        <w:t xml:space="preserve"> Genel sağlık problemleri (şeker hastalığı, romatizmal hastalıklar gibi) ortodontik tedaviyi etkileyebilir. Mevcut olan tıbbi sorunlarınız veya tedavi sırasında </w:t>
      </w:r>
      <w:r w:rsidR="00BC46A5" w:rsidRPr="006F026B">
        <w:t xml:space="preserve">tıbbi durumunuzda meydana gelen </w:t>
      </w:r>
      <w:r w:rsidR="00A96F41" w:rsidRPr="006F026B">
        <w:t xml:space="preserve">değişiklikler konusunda hekiminizi bilgilendirmelisiniz. </w:t>
      </w:r>
    </w:p>
    <w:p w14:paraId="1FD057B4" w14:textId="77777777" w:rsidR="004E3ADB" w:rsidRDefault="004E3ADB" w:rsidP="00BA1080">
      <w:pPr>
        <w:spacing w:after="120"/>
        <w:jc w:val="center"/>
        <w:rPr>
          <w:b/>
          <w:sz w:val="22"/>
          <w:szCs w:val="22"/>
        </w:rPr>
      </w:pPr>
    </w:p>
    <w:p w14:paraId="2BD7ABBD" w14:textId="67207FC3" w:rsidR="00AD05CB" w:rsidRDefault="00997C79" w:rsidP="00BA1080">
      <w:pPr>
        <w:spacing w:after="120"/>
        <w:jc w:val="center"/>
        <w:rPr>
          <w:b/>
          <w:sz w:val="22"/>
          <w:szCs w:val="22"/>
        </w:rPr>
      </w:pPr>
      <w:r w:rsidRPr="000546F5">
        <w:rPr>
          <w:b/>
          <w:sz w:val="22"/>
          <w:szCs w:val="22"/>
        </w:rPr>
        <w:t>İ</w:t>
      </w:r>
      <w:r w:rsidR="006F026B">
        <w:rPr>
          <w:b/>
          <w:sz w:val="22"/>
          <w:szCs w:val="22"/>
        </w:rPr>
        <w:t>ŞLEM SONRASI DİKKAT EDİLMESİ GEREKİLEN HUSUSLAR</w:t>
      </w:r>
    </w:p>
    <w:p w14:paraId="64D25A3E" w14:textId="77777777" w:rsidR="004E3ADB" w:rsidRDefault="004E3ADB" w:rsidP="00BA1080">
      <w:pPr>
        <w:spacing w:after="120"/>
        <w:jc w:val="center"/>
        <w:rPr>
          <w:b/>
          <w:sz w:val="22"/>
          <w:szCs w:val="22"/>
        </w:rPr>
      </w:pPr>
    </w:p>
    <w:p w14:paraId="6C651AB3" w14:textId="05267A82" w:rsidR="006F026B" w:rsidRDefault="006F026B" w:rsidP="006F026B">
      <w:pPr>
        <w:spacing w:after="120"/>
        <w:jc w:val="both"/>
      </w:pPr>
      <w:r w:rsidRPr="006F026B">
        <w:rPr>
          <w:b/>
          <w:bCs/>
        </w:rPr>
        <w:t xml:space="preserve"> Lokal Anestezi ile Tedavi Sonrası Dikkat Edilmesi Gerekenler:</w:t>
      </w:r>
      <w:r>
        <w:t xml:space="preserve"> Lokal anestezi uygulanan bölge yaklaşık 2-4 saat boyunca </w:t>
      </w:r>
      <w:proofErr w:type="spellStart"/>
      <w:proofErr w:type="gramStart"/>
      <w:r>
        <w:t>hissizdir.Bu</w:t>
      </w:r>
      <w:proofErr w:type="spellEnd"/>
      <w:proofErr w:type="gramEnd"/>
      <w:r>
        <w:t xml:space="preserve"> nedenle ısırmaya bağlı yanak içi ve dudakta yara oluşmaması için hissizlik geçene kadar yeme içme önerilmez.</w:t>
      </w:r>
    </w:p>
    <w:p w14:paraId="303672D8" w14:textId="0EA6BD0C" w:rsidR="006F026B" w:rsidRDefault="006F026B" w:rsidP="006F026B">
      <w:pPr>
        <w:spacing w:after="120"/>
        <w:jc w:val="both"/>
      </w:pPr>
      <w:r>
        <w:t xml:space="preserve"> </w:t>
      </w:r>
      <w:proofErr w:type="spellStart"/>
      <w:r w:rsidR="00C039D1" w:rsidRPr="00C039D1">
        <w:rPr>
          <w:b/>
          <w:bCs/>
        </w:rPr>
        <w:t>D</w:t>
      </w:r>
      <w:r w:rsidR="00F576AA">
        <w:rPr>
          <w:b/>
          <w:bCs/>
        </w:rPr>
        <w:t>iştaşı</w:t>
      </w:r>
      <w:proofErr w:type="spellEnd"/>
      <w:r w:rsidR="00F576AA">
        <w:rPr>
          <w:b/>
          <w:bCs/>
        </w:rPr>
        <w:t xml:space="preserve"> Temizliği</w:t>
      </w:r>
      <w:r w:rsidR="00C039D1" w:rsidRPr="00C039D1">
        <w:rPr>
          <w:b/>
          <w:bCs/>
        </w:rPr>
        <w:t xml:space="preserve"> ve </w:t>
      </w:r>
      <w:proofErr w:type="spellStart"/>
      <w:r w:rsidR="00C039D1" w:rsidRPr="00C039D1">
        <w:rPr>
          <w:b/>
          <w:bCs/>
        </w:rPr>
        <w:t>Subgingival</w:t>
      </w:r>
      <w:proofErr w:type="spellEnd"/>
      <w:r w:rsidR="00C039D1" w:rsidRPr="00C039D1">
        <w:rPr>
          <w:b/>
          <w:bCs/>
        </w:rPr>
        <w:t xml:space="preserve"> Küretaj Tedavisi Sonrası Dikkat Edilmesi Gerekenler: </w:t>
      </w:r>
      <w:r w:rsidR="00C039D1">
        <w:t>Tedaviden sonra sıcak-soğuk hassasiyeti ve hafif ağrı ve ilk gün hafif düzeyde kanama olabilir. Ağrının ortadan kaldırılması için ağrı kesiciler kullanılabilir. Hekim tarafından önerilmişse ağız gargaralarının düzenli olarak kullanılması gerekir. Aynı zamanda diş fırçalama ve diş ipi kullanımına devam edilmelidir.</w:t>
      </w:r>
    </w:p>
    <w:p w14:paraId="781890C8" w14:textId="0AD0853A" w:rsidR="00C039D1" w:rsidRPr="006F026B" w:rsidRDefault="00C039D1" w:rsidP="006F026B">
      <w:pPr>
        <w:spacing w:after="120"/>
        <w:jc w:val="both"/>
      </w:pPr>
      <w:r>
        <w:lastRenderedPageBreak/>
        <w:t xml:space="preserve"> </w:t>
      </w:r>
      <w:r w:rsidRPr="00C039D1">
        <w:rPr>
          <w:b/>
          <w:bCs/>
        </w:rPr>
        <w:t>Periodontal Apse Tedavisi Sonrası Dikkat Edilmesi Gerekenler:</w:t>
      </w:r>
      <w:r>
        <w:t xml:space="preserve"> Eğer önerilmişse antibiyotiklerin tarif edilen şekilde kullanılması gerekir. </w:t>
      </w:r>
      <w:proofErr w:type="spellStart"/>
      <w:r>
        <w:t>Subgingival</w:t>
      </w:r>
      <w:proofErr w:type="spellEnd"/>
      <w:r>
        <w:t xml:space="preserve"> </w:t>
      </w:r>
      <w:proofErr w:type="spellStart"/>
      <w:r>
        <w:t>küretaj</w:t>
      </w:r>
      <w:proofErr w:type="spellEnd"/>
      <w:r>
        <w:t xml:space="preserve"> veya </w:t>
      </w:r>
      <w:proofErr w:type="spellStart"/>
      <w:r>
        <w:t>flep</w:t>
      </w:r>
      <w:proofErr w:type="spellEnd"/>
      <w:r>
        <w:t xml:space="preserve"> cerrahisi sonrası öneriler dikkate alınmalıdır.</w:t>
      </w:r>
    </w:p>
    <w:p w14:paraId="4E2616B5" w14:textId="1D95C080" w:rsidR="005D5A05" w:rsidRDefault="00C039D1" w:rsidP="00C039D1">
      <w:pPr>
        <w:spacing w:after="120"/>
        <w:rPr>
          <w:b/>
          <w:sz w:val="22"/>
          <w:szCs w:val="22"/>
        </w:rPr>
      </w:pPr>
      <w:r>
        <w:t xml:space="preserve"> </w:t>
      </w:r>
      <w:r w:rsidRPr="00C039D1">
        <w:rPr>
          <w:b/>
          <w:bCs/>
        </w:rPr>
        <w:t xml:space="preserve">Aşırı </w:t>
      </w:r>
      <w:proofErr w:type="spellStart"/>
      <w:r w:rsidRPr="00C039D1">
        <w:rPr>
          <w:b/>
          <w:bCs/>
        </w:rPr>
        <w:t>Kole</w:t>
      </w:r>
      <w:proofErr w:type="spellEnd"/>
      <w:r w:rsidRPr="00C039D1">
        <w:rPr>
          <w:b/>
          <w:bCs/>
        </w:rPr>
        <w:t xml:space="preserve"> Hassasiyeti Tedavisi Sonrası Dikkat Edilmesi Gerekenler:</w:t>
      </w:r>
      <w:r>
        <w:t xml:space="preserve"> Uygulama sonrası 1 saat ağız çalkalanmamalı ve hiçbir şey yenilip içilmemelidir.</w:t>
      </w:r>
      <w:r>
        <w:rPr>
          <w:b/>
          <w:sz w:val="22"/>
          <w:szCs w:val="22"/>
        </w:rPr>
        <w:t xml:space="preserve"> </w:t>
      </w:r>
    </w:p>
    <w:p w14:paraId="1506A1E7" w14:textId="617D9934" w:rsidR="00C039D1" w:rsidRPr="000546F5" w:rsidRDefault="00C039D1" w:rsidP="00C039D1">
      <w:pPr>
        <w:spacing w:after="120"/>
        <w:rPr>
          <w:b/>
          <w:sz w:val="22"/>
          <w:szCs w:val="22"/>
        </w:rPr>
      </w:pPr>
      <w:r>
        <w:rPr>
          <w:b/>
          <w:sz w:val="22"/>
          <w:szCs w:val="22"/>
        </w:rPr>
        <w:t xml:space="preserve"> Periodontal Splint </w:t>
      </w:r>
      <w:r w:rsidRPr="00C039D1">
        <w:rPr>
          <w:b/>
          <w:bCs/>
        </w:rPr>
        <w:t>Tedavisi Sonrası Dikkat Edilmesi Gerekenler:</w:t>
      </w:r>
      <w:r>
        <w:t xml:space="preserve"> İşlem bölgesiyle sert yiyecekler yenilmemeli ve ısırma, koparma yapılmamalıdır. Aynı zamanda diş fırçalama ve diş arası fırçası kullanımına da devam edilmelidir. Splintte kırılma olduğunda hasta mutlaka hekimine başvurmalıdır.</w:t>
      </w:r>
    </w:p>
    <w:p w14:paraId="51E5CB37" w14:textId="77777777" w:rsidR="004E3ADB" w:rsidRDefault="004E3ADB" w:rsidP="00BC46A5">
      <w:pPr>
        <w:spacing w:after="120"/>
        <w:jc w:val="center"/>
        <w:rPr>
          <w:b/>
          <w:sz w:val="22"/>
          <w:szCs w:val="22"/>
        </w:rPr>
      </w:pPr>
    </w:p>
    <w:p w14:paraId="4EDDB032" w14:textId="381B1B06" w:rsidR="00CD7E86" w:rsidRDefault="00C039D1" w:rsidP="00BC46A5">
      <w:pPr>
        <w:spacing w:after="120"/>
        <w:jc w:val="center"/>
        <w:rPr>
          <w:b/>
          <w:sz w:val="22"/>
          <w:szCs w:val="22"/>
        </w:rPr>
      </w:pPr>
      <w:r>
        <w:rPr>
          <w:b/>
          <w:sz w:val="22"/>
          <w:szCs w:val="22"/>
        </w:rPr>
        <w:t>PERİODONTAL TEDAVİ İŞLEMLERİNİN UYGULANMAMASI DURUMUNDA KARŞILAŞILABİLECEK SONUÇLAR:</w:t>
      </w:r>
    </w:p>
    <w:p w14:paraId="02E88FB2" w14:textId="77777777" w:rsidR="004E3ADB" w:rsidRDefault="004E3ADB" w:rsidP="00BC46A5">
      <w:pPr>
        <w:spacing w:after="120"/>
        <w:jc w:val="center"/>
        <w:rPr>
          <w:b/>
          <w:sz w:val="22"/>
          <w:szCs w:val="22"/>
        </w:rPr>
      </w:pPr>
    </w:p>
    <w:p w14:paraId="2FC0FC6F" w14:textId="19C40649" w:rsidR="00C039D1" w:rsidRDefault="00F576AA" w:rsidP="00C039D1">
      <w:pPr>
        <w:spacing w:after="120"/>
        <w:jc w:val="both"/>
      </w:pPr>
      <w:r>
        <w:t xml:space="preserve"> </w:t>
      </w:r>
      <w:r w:rsidRPr="00F576AA">
        <w:rPr>
          <w:b/>
          <w:bCs/>
        </w:rPr>
        <w:t xml:space="preserve">Lokal Anestezi Uygulanmazsa: </w:t>
      </w:r>
      <w:r>
        <w:t>Anestezi yapılmasının hasta tarafından istenmediği durumlarda işlem sırası ve sonrasında ağrı oluşacağı bilinmeli buna bağlı ani tepkiler verilip istenmeyen yaralanmalar oluşabileceği, hasta ve hekim konforunun kaybolacağı; bazı işlemlerin (örneğin çekim) anestezi sağlanmadan yapılamayacağı bilinmelidir.</w:t>
      </w:r>
    </w:p>
    <w:p w14:paraId="0CC763CF" w14:textId="76A338BC" w:rsidR="00F576AA" w:rsidRDefault="00F576AA" w:rsidP="00C039D1">
      <w:pPr>
        <w:spacing w:after="120"/>
        <w:jc w:val="both"/>
      </w:pPr>
      <w:r>
        <w:t xml:space="preserve"> </w:t>
      </w:r>
      <w:proofErr w:type="spellStart"/>
      <w:r w:rsidRPr="00F576AA">
        <w:rPr>
          <w:b/>
          <w:bCs/>
        </w:rPr>
        <w:t>Diştaşı</w:t>
      </w:r>
      <w:proofErr w:type="spellEnd"/>
      <w:r w:rsidRPr="00F576AA">
        <w:rPr>
          <w:b/>
          <w:bCs/>
        </w:rPr>
        <w:t xml:space="preserve"> Temizliği ve </w:t>
      </w:r>
      <w:proofErr w:type="spellStart"/>
      <w:r w:rsidRPr="00F576AA">
        <w:rPr>
          <w:b/>
          <w:bCs/>
        </w:rPr>
        <w:t>Subgingival</w:t>
      </w:r>
      <w:proofErr w:type="spellEnd"/>
      <w:r w:rsidRPr="00F576AA">
        <w:rPr>
          <w:b/>
          <w:bCs/>
        </w:rPr>
        <w:t xml:space="preserve"> Küretaj Tedavisi Uygulanmazsa:</w:t>
      </w:r>
      <w:r>
        <w:t xml:space="preserve"> Dişlerin olduğu bölgede dişeti hastalığı devam eder. Hastalığın ilerlemesine bağlı olarak dişlerde hareketlilik artışı, çiğneme fonksiyonunda azalma ve daha ileri dönemde diş kayıpları meydana gelebilir. Sağlığı bozulmuş periodontal dokular genel sağlığı da olumsuz yönde etkiler. Kalp-damar hastalıkları, diyabet, böbrek hastalıkları, hamilelikte düşük olayı gibi pek çok hastalık sorunu olanların periodontal sağlığının bozuk olduğu bilinmektedir.</w:t>
      </w:r>
    </w:p>
    <w:p w14:paraId="6AE37C66" w14:textId="36FA83CD" w:rsidR="00F576AA" w:rsidRDefault="00F576AA" w:rsidP="00C039D1">
      <w:pPr>
        <w:spacing w:after="120"/>
        <w:jc w:val="both"/>
      </w:pPr>
      <w:r>
        <w:t xml:space="preserve"> </w:t>
      </w:r>
      <w:r w:rsidRPr="00F576AA">
        <w:rPr>
          <w:b/>
          <w:bCs/>
        </w:rPr>
        <w:t>Periodontal Apse Tedavisi Uygulanmazsa:</w:t>
      </w:r>
      <w:r>
        <w:t xml:space="preserve"> Periodontal apsenin daha derin dokulara ilerlemesi sonucu oluşan kemik kaybı sonucu dişlerde hareketlilik artışı, çiğneme fonksiyonunda azalma ve daha ileri dönemde diş kayıpları meydana gelebilir.</w:t>
      </w:r>
    </w:p>
    <w:p w14:paraId="0C6EEE17" w14:textId="2CBB4C57" w:rsidR="00F576AA" w:rsidRDefault="00F576AA" w:rsidP="00C039D1">
      <w:pPr>
        <w:spacing w:after="120"/>
        <w:jc w:val="both"/>
      </w:pPr>
      <w:r w:rsidRPr="00F576AA">
        <w:rPr>
          <w:b/>
          <w:bCs/>
        </w:rPr>
        <w:t xml:space="preserve">Aşırı </w:t>
      </w:r>
      <w:proofErr w:type="spellStart"/>
      <w:r w:rsidRPr="00F576AA">
        <w:rPr>
          <w:b/>
          <w:bCs/>
        </w:rPr>
        <w:t>Kole</w:t>
      </w:r>
      <w:proofErr w:type="spellEnd"/>
      <w:r w:rsidRPr="00F576AA">
        <w:rPr>
          <w:b/>
          <w:bCs/>
        </w:rPr>
        <w:t xml:space="preserve"> Hassasiyeti Tedavisi Uygulanmazsa:</w:t>
      </w:r>
      <w:r>
        <w:rPr>
          <w:b/>
          <w:bCs/>
        </w:rPr>
        <w:t xml:space="preserve"> </w:t>
      </w:r>
      <w:r>
        <w:t xml:space="preserve">Hassasiyet devam eder. </w:t>
      </w:r>
    </w:p>
    <w:p w14:paraId="4E170181" w14:textId="21F7D9FF" w:rsidR="00F576AA" w:rsidRDefault="00F576AA" w:rsidP="00C039D1">
      <w:pPr>
        <w:spacing w:after="120"/>
        <w:jc w:val="both"/>
      </w:pPr>
      <w:r w:rsidRPr="00F576AA">
        <w:rPr>
          <w:b/>
          <w:bCs/>
        </w:rPr>
        <w:t>Periodontal Splint Tedavisi Uygulanmazsa:</w:t>
      </w:r>
      <w:r>
        <w:t xml:space="preserve"> Dişlerin olduğu bölgede dişeti hastalığı devam eder. Dişlerin hareketliliği artabilir. Bu hareketlilik diş ve destek dokuların kaybına neden olabilir.</w:t>
      </w:r>
    </w:p>
    <w:p w14:paraId="0FAFA42B" w14:textId="77777777" w:rsidR="004E3ADB" w:rsidRDefault="00A30160" w:rsidP="00A30160">
      <w:pPr>
        <w:spacing w:after="120"/>
        <w:rPr>
          <w:b/>
          <w:bCs/>
        </w:rPr>
      </w:pPr>
      <w:r>
        <w:rPr>
          <w:b/>
          <w:bCs/>
        </w:rPr>
        <w:t xml:space="preserve">                                                                                </w:t>
      </w:r>
    </w:p>
    <w:p w14:paraId="584FB12F" w14:textId="74DCE6C5" w:rsidR="008C6DD7" w:rsidRDefault="00A30160" w:rsidP="004E3ADB">
      <w:pPr>
        <w:spacing w:after="120"/>
        <w:jc w:val="center"/>
        <w:rPr>
          <w:b/>
          <w:sz w:val="22"/>
          <w:szCs w:val="22"/>
        </w:rPr>
      </w:pPr>
      <w:r>
        <w:rPr>
          <w:b/>
          <w:sz w:val="22"/>
          <w:szCs w:val="22"/>
        </w:rPr>
        <w:t>ONAY</w:t>
      </w:r>
    </w:p>
    <w:p w14:paraId="598E0322" w14:textId="77777777" w:rsidR="004E3ADB" w:rsidRPr="00FA5281" w:rsidRDefault="004E3ADB" w:rsidP="004E3ADB">
      <w:pPr>
        <w:spacing w:after="120"/>
        <w:jc w:val="center"/>
        <w:rPr>
          <w:b/>
          <w:sz w:val="22"/>
          <w:szCs w:val="22"/>
        </w:rPr>
      </w:pPr>
    </w:p>
    <w:p w14:paraId="36205C19" w14:textId="44A044D1" w:rsidR="004A4FFF" w:rsidRDefault="004A4FFF" w:rsidP="00F576AA">
      <w:pPr>
        <w:spacing w:after="120"/>
        <w:jc w:val="both"/>
      </w:pPr>
      <w:r>
        <w:t xml:space="preserve"> </w:t>
      </w:r>
      <w:r w:rsidR="00F576AA">
        <w:t>Yukarıdaki bilgilerin hepsini okudum ve bu bilgilerden başka tarafıma sözlü ve yazılı geniş birçok sözlü bilgi verildi.</w:t>
      </w:r>
      <w:r w:rsidR="004E3ADB">
        <w:t xml:space="preserve"> </w:t>
      </w:r>
      <w:r w:rsidR="00F576AA">
        <w:t xml:space="preserve">Tüm ağzımın detaylı muayenesi yapıldı. Ayrıca ilgili birimde hekim tarafından Dişeti Tedavisi </w:t>
      </w:r>
      <w:r w:rsidR="00593F60">
        <w:t>v</w:t>
      </w:r>
      <w:r w:rsidR="00F576AA">
        <w:t>e Hastalıkları</w:t>
      </w:r>
      <w:r w:rsidR="00593F60">
        <w:t xml:space="preserve"> (Periodontal işlemlerin)</w:t>
      </w:r>
      <w:r w:rsidR="00F576AA">
        <w:t xml:space="preserve"> işleminin ne olduğu, tedavinin neden gerektiği, içerdiği riskler, oluşabilecek problemler, alternatif yöntemler, tedavi sonrası oluşabilecek değişiklikler, başarı olasılığı ve iyileşme sürecinde yaşanabilecek durumlar açıklandı.</w:t>
      </w:r>
      <w:r w:rsidR="004E3ADB">
        <w:t xml:space="preserve"> </w:t>
      </w:r>
      <w:r w:rsidR="00F576AA">
        <w:t xml:space="preserve">Teşhis ve tedavi sırasında; konsültasyon istenebileceği ve bunların tedavi sürecine katılabileceği, ağız, diş ve çene radyolojisi öğrencilerinin, röntgen teknisyenlerinin ve hekimlerin röntgen çekebileceği ve verilen randevular aksatmadan gelinmesi ve hekimin tedavi ile ilgili öneri ve uygulamalarına uyulmasının tedavi sonuçlarını doğrudan etkileyebileceği tarafıma açıklandı. </w:t>
      </w:r>
    </w:p>
    <w:p w14:paraId="6CC592CB" w14:textId="616588DD" w:rsidR="004A4FFF" w:rsidRDefault="00F576AA" w:rsidP="00F576AA">
      <w:pPr>
        <w:spacing w:after="120"/>
        <w:jc w:val="both"/>
      </w:pPr>
      <w:r>
        <w:t>*Ağzımın hekim tarafından dış ve iç muayenesine, hekimin diş numaraları ile belirttiği işlemlerin ve tedavi yöntemlerinin uygulanmasına;</w:t>
      </w:r>
      <w:r w:rsidR="004E3ADB">
        <w:t xml:space="preserve"> </w:t>
      </w:r>
      <w:r w:rsidR="00593F60">
        <w:t>b</w:t>
      </w:r>
      <w:r>
        <w:t xml:space="preserve">u işlemler sırasında hekimin planlanan işlemler dışında ilave ve farklı işlemler gerektirecek durumlarla karşılaşması durumunda </w:t>
      </w:r>
      <w:r w:rsidR="00593F60">
        <w:t>h</w:t>
      </w:r>
      <w:r>
        <w:t xml:space="preserve">ekimin mesleki yargısıyla uygun bulduğu farklı işlemleri yapabilmesine olanak verdiğimi bildiririm. </w:t>
      </w:r>
    </w:p>
    <w:p w14:paraId="044D4027" w14:textId="37B98F00" w:rsidR="008C6DD7" w:rsidRPr="00FA5281" w:rsidRDefault="00F576AA" w:rsidP="00F576AA">
      <w:pPr>
        <w:spacing w:after="120"/>
        <w:jc w:val="both"/>
        <w:rPr>
          <w:sz w:val="22"/>
          <w:szCs w:val="22"/>
          <w:lang w:bidi="tr-TR"/>
        </w:rPr>
      </w:pPr>
      <w:r>
        <w:t>*Tarafıma uygulanacak olan tedavi ve daha sonra oluşabilecek durumlarda yapılacak tüm tedavilere, yukarıda listelenen maddelere ve aynı zamanda bana yapılan sözlü ve yazılı açıklamalara kendimde olarak ve kendi irademle onay veriyorum.</w:t>
      </w:r>
      <w:r w:rsidR="004E3ADB">
        <w:t xml:space="preserve"> </w:t>
      </w:r>
      <w:r w:rsidR="007F6CA5" w:rsidRPr="00FA5281">
        <w:rPr>
          <w:sz w:val="22"/>
          <w:szCs w:val="22"/>
        </w:rPr>
        <w:t>Ban</w:t>
      </w:r>
      <w:r w:rsidR="00593F60">
        <w:rPr>
          <w:sz w:val="22"/>
          <w:szCs w:val="22"/>
        </w:rPr>
        <w:t xml:space="preserve">a </w:t>
      </w:r>
      <w:r w:rsidR="008C6DD7" w:rsidRPr="00FA5281">
        <w:rPr>
          <w:sz w:val="22"/>
          <w:szCs w:val="22"/>
          <w:lang w:bidi="tr-TR"/>
        </w:rPr>
        <w:t>ICON indekslemesine göre tedavi</w:t>
      </w:r>
      <w:r w:rsidR="009F21DB" w:rsidRPr="00FA5281">
        <w:rPr>
          <w:sz w:val="22"/>
          <w:szCs w:val="22"/>
          <w:lang w:bidi="tr-TR"/>
        </w:rPr>
        <w:t>n</w:t>
      </w:r>
      <w:r w:rsidR="008C6DD7" w:rsidRPr="00FA5281">
        <w:rPr>
          <w:sz w:val="22"/>
          <w:szCs w:val="22"/>
          <w:lang w:bidi="tr-TR"/>
        </w:rPr>
        <w:t>in SGK tarafından karşılandığı veya karşılanmadığı hakkında bilgi verildi.</w:t>
      </w:r>
    </w:p>
    <w:p w14:paraId="22A2D71C" w14:textId="192D0E2D" w:rsidR="008C6DD7" w:rsidRPr="00FA5281" w:rsidRDefault="007F6CA5" w:rsidP="003C0613">
      <w:pPr>
        <w:spacing w:before="240" w:after="240"/>
        <w:ind w:firstLine="708"/>
        <w:jc w:val="both"/>
        <w:rPr>
          <w:b/>
          <w:sz w:val="22"/>
          <w:szCs w:val="22"/>
        </w:rPr>
      </w:pPr>
      <w:r w:rsidRPr="00FA5281">
        <w:rPr>
          <w:b/>
          <w:sz w:val="22"/>
          <w:szCs w:val="22"/>
        </w:rPr>
        <w:lastRenderedPageBreak/>
        <w:t>DR</w:t>
      </w:r>
      <w:proofErr w:type="gramStart"/>
      <w:r w:rsidR="004E3ADB">
        <w:rPr>
          <w:b/>
          <w:sz w:val="22"/>
          <w:szCs w:val="22"/>
        </w:rPr>
        <w:t xml:space="preserve"> ….</w:t>
      </w:r>
      <w:proofErr w:type="gramEnd"/>
      <w:r w:rsidR="004E3ADB">
        <w:rPr>
          <w:b/>
          <w:sz w:val="22"/>
          <w:szCs w:val="22"/>
        </w:rPr>
        <w:t>.….</w:t>
      </w:r>
      <w:r w:rsidR="003C0613" w:rsidRPr="00FA5281">
        <w:rPr>
          <w:b/>
          <w:sz w:val="22"/>
          <w:szCs w:val="22"/>
        </w:rPr>
        <w:t>..</w:t>
      </w:r>
      <w:r w:rsidRPr="00FA5281">
        <w:rPr>
          <w:b/>
          <w:sz w:val="22"/>
          <w:szCs w:val="22"/>
        </w:rPr>
        <w:t xml:space="preserve">….…………………………………………………………………………… TARAFINDAN UYGULANACAK </w:t>
      </w:r>
      <w:r w:rsidR="004A4FFF">
        <w:rPr>
          <w:b/>
          <w:sz w:val="22"/>
          <w:szCs w:val="22"/>
        </w:rPr>
        <w:t>PERİODONTAL</w:t>
      </w:r>
      <w:r w:rsidRPr="00FA5281">
        <w:rPr>
          <w:b/>
          <w:sz w:val="22"/>
          <w:szCs w:val="22"/>
        </w:rPr>
        <w:t xml:space="preserve"> TEDAVİYİ KABUL EDİYORU</w:t>
      </w:r>
      <w:r w:rsidR="004A4FFF">
        <w:rPr>
          <w:b/>
          <w:sz w:val="22"/>
          <w:szCs w:val="22"/>
        </w:rPr>
        <w:t>M</w:t>
      </w:r>
      <w:r w:rsidRPr="00FA5281">
        <w:rPr>
          <w:b/>
          <w:sz w:val="22"/>
          <w:szCs w:val="22"/>
        </w:rPr>
        <w:t>.</w:t>
      </w:r>
    </w:p>
    <w:p w14:paraId="5C2316D3" w14:textId="2C81AD82" w:rsidR="00BC46A5" w:rsidRDefault="004A4FFF" w:rsidP="00BA1080">
      <w:pPr>
        <w:spacing w:after="120"/>
        <w:ind w:firstLine="708"/>
        <w:jc w:val="both"/>
        <w:rPr>
          <w:sz w:val="22"/>
          <w:szCs w:val="22"/>
        </w:rPr>
      </w:pPr>
      <w:r>
        <w:rPr>
          <w:sz w:val="22"/>
          <w:szCs w:val="22"/>
        </w:rPr>
        <w:t>Periodontal</w:t>
      </w:r>
      <w:r w:rsidR="007F6CA5" w:rsidRPr="00FA5281">
        <w:rPr>
          <w:sz w:val="22"/>
          <w:szCs w:val="22"/>
        </w:rPr>
        <w:t xml:space="preserve"> tanı, te</w:t>
      </w:r>
      <w:r>
        <w:rPr>
          <w:sz w:val="22"/>
          <w:szCs w:val="22"/>
        </w:rPr>
        <w:t>şhis</w:t>
      </w:r>
      <w:r w:rsidR="007F6CA5" w:rsidRPr="00FA5281">
        <w:rPr>
          <w:sz w:val="22"/>
          <w:szCs w:val="22"/>
        </w:rPr>
        <w:t xml:space="preserve"> ve </w:t>
      </w:r>
      <w:r>
        <w:rPr>
          <w:sz w:val="22"/>
          <w:szCs w:val="22"/>
        </w:rPr>
        <w:t>tedavi</w:t>
      </w:r>
      <w:r w:rsidR="007F6CA5" w:rsidRPr="00FA5281">
        <w:rPr>
          <w:sz w:val="22"/>
          <w:szCs w:val="22"/>
        </w:rPr>
        <w:t xml:space="preserve"> sürecinde tarafımdan alınan tüm </w:t>
      </w:r>
      <w:r>
        <w:rPr>
          <w:sz w:val="22"/>
          <w:szCs w:val="22"/>
        </w:rPr>
        <w:t>periodontal</w:t>
      </w:r>
      <w:r w:rsidR="007F6CA5" w:rsidRPr="00FA5281">
        <w:rPr>
          <w:sz w:val="22"/>
          <w:szCs w:val="22"/>
        </w:rPr>
        <w:t xml:space="preserve"> kayıtların (</w:t>
      </w:r>
      <w:r>
        <w:rPr>
          <w:sz w:val="22"/>
          <w:szCs w:val="22"/>
        </w:rPr>
        <w:t xml:space="preserve">sondalama derinliği </w:t>
      </w:r>
      <w:proofErr w:type="spellStart"/>
      <w:r>
        <w:rPr>
          <w:sz w:val="22"/>
          <w:szCs w:val="22"/>
        </w:rPr>
        <w:t>gingival</w:t>
      </w:r>
      <w:proofErr w:type="spellEnd"/>
      <w:r>
        <w:rPr>
          <w:sz w:val="22"/>
          <w:szCs w:val="22"/>
        </w:rPr>
        <w:t xml:space="preserve"> indeks, </w:t>
      </w:r>
      <w:proofErr w:type="spellStart"/>
      <w:r>
        <w:rPr>
          <w:sz w:val="22"/>
          <w:szCs w:val="22"/>
        </w:rPr>
        <w:t>periodontal</w:t>
      </w:r>
      <w:proofErr w:type="spellEnd"/>
      <w:r>
        <w:rPr>
          <w:sz w:val="22"/>
          <w:szCs w:val="22"/>
        </w:rPr>
        <w:t xml:space="preserve"> indeks, mobilite</w:t>
      </w:r>
      <w:r w:rsidR="00871D7C">
        <w:rPr>
          <w:sz w:val="22"/>
          <w:szCs w:val="22"/>
        </w:rPr>
        <w:t>, dental fotoğraf</w:t>
      </w:r>
      <w:r w:rsidR="00BC46A5">
        <w:rPr>
          <w:sz w:val="22"/>
          <w:szCs w:val="22"/>
        </w:rPr>
        <w:t>)</w:t>
      </w:r>
      <w:r>
        <w:rPr>
          <w:sz w:val="22"/>
          <w:szCs w:val="22"/>
        </w:rPr>
        <w:t xml:space="preserve"> ve tıbbi kayıtların (sigara kullanımı, sistemik hastalıklar)</w:t>
      </w:r>
      <w:r w:rsidR="00BC46A5">
        <w:rPr>
          <w:sz w:val="22"/>
          <w:szCs w:val="22"/>
        </w:rPr>
        <w:t xml:space="preserve">; profesyonel </w:t>
      </w:r>
      <w:r w:rsidR="00BC46A5" w:rsidRPr="00FA5281">
        <w:rPr>
          <w:sz w:val="22"/>
          <w:szCs w:val="22"/>
        </w:rPr>
        <w:t>konsültasyonlarda, akademik araştırmalarda, eğitimde ya da profesyonel dergilerdeki makalelerde kullanılması için izin veriyorum/veriyoruz.</w:t>
      </w:r>
      <w:r w:rsidR="00BC46A5" w:rsidRPr="00BC46A5">
        <w:rPr>
          <w:sz w:val="22"/>
          <w:szCs w:val="22"/>
        </w:rPr>
        <w:t xml:space="preserve"> </w:t>
      </w:r>
    </w:p>
    <w:p w14:paraId="63C96831" w14:textId="77777777" w:rsidR="00B9562C" w:rsidRDefault="00B9562C" w:rsidP="00BC46A5">
      <w:pPr>
        <w:spacing w:after="120"/>
        <w:jc w:val="both"/>
        <w:rPr>
          <w:sz w:val="22"/>
          <w:szCs w:val="22"/>
        </w:rPr>
      </w:pPr>
    </w:p>
    <w:p w14:paraId="492F8BB2" w14:textId="1882C283" w:rsidR="00BC46A5" w:rsidRDefault="00B9562C" w:rsidP="00BC46A5">
      <w:pPr>
        <w:spacing w:after="120"/>
        <w:jc w:val="both"/>
        <w:rPr>
          <w:sz w:val="22"/>
          <w:szCs w:val="22"/>
        </w:rPr>
      </w:pPr>
      <w:r>
        <w:rPr>
          <w:sz w:val="22"/>
          <w:szCs w:val="22"/>
        </w:rPr>
        <w:t xml:space="preserve">  </w:t>
      </w:r>
      <w:r w:rsidR="00BC46A5">
        <w:rPr>
          <w:sz w:val="22"/>
          <w:szCs w:val="22"/>
        </w:rPr>
        <w:t>Kendi el yazınızla aşağıya ‘Okudum,</w:t>
      </w:r>
      <w:r w:rsidR="005E7D49">
        <w:rPr>
          <w:sz w:val="22"/>
          <w:szCs w:val="22"/>
        </w:rPr>
        <w:t xml:space="preserve"> </w:t>
      </w:r>
      <w:r w:rsidR="00BC46A5">
        <w:rPr>
          <w:sz w:val="22"/>
          <w:szCs w:val="22"/>
        </w:rPr>
        <w:t>anladım’ yazarak imzalayınız.</w:t>
      </w:r>
    </w:p>
    <w:p w14:paraId="400F0CD9" w14:textId="77777777" w:rsidR="00BC46A5" w:rsidRPr="00FA5281" w:rsidRDefault="00BC46A5" w:rsidP="00C651D9">
      <w:pPr>
        <w:spacing w:before="240" w:after="120"/>
        <w:jc w:val="both"/>
        <w:rPr>
          <w:sz w:val="22"/>
          <w:szCs w:val="22"/>
        </w:rPr>
      </w:pPr>
      <w:r>
        <w:rPr>
          <w:sz w:val="22"/>
          <w:szCs w:val="22"/>
        </w:rPr>
        <w:t>………………………………………………</w:t>
      </w:r>
      <w:r w:rsidR="00C651D9">
        <w:rPr>
          <w:sz w:val="22"/>
          <w:szCs w:val="22"/>
        </w:rPr>
        <w:t>……..</w:t>
      </w:r>
    </w:p>
    <w:p w14:paraId="1C6CAADD" w14:textId="77777777" w:rsidR="00BC46A5" w:rsidRDefault="00BC46A5" w:rsidP="00BC46A5">
      <w:pPr>
        <w:jc w:val="both"/>
        <w:rPr>
          <w:sz w:val="22"/>
          <w:szCs w:val="22"/>
        </w:rPr>
      </w:pPr>
    </w:p>
    <w:p w14:paraId="0FE3A572" w14:textId="77777777" w:rsidR="00F41F77" w:rsidRDefault="00F41F77" w:rsidP="003C0613">
      <w:pPr>
        <w:ind w:firstLine="708"/>
        <w:jc w:val="both"/>
        <w:rPr>
          <w:sz w:val="22"/>
          <w:szCs w:val="22"/>
        </w:rPr>
      </w:pPr>
    </w:p>
    <w:p w14:paraId="4DE0841D" w14:textId="4CA44969" w:rsidR="009C56DC" w:rsidRPr="00FA5281" w:rsidRDefault="009F21DB" w:rsidP="008C6DD7">
      <w:pPr>
        <w:jc w:val="both"/>
        <w:rPr>
          <w:b/>
          <w:sz w:val="22"/>
          <w:szCs w:val="22"/>
        </w:rPr>
      </w:pPr>
      <w:r w:rsidRPr="00FA5281">
        <w:rPr>
          <w:b/>
          <w:sz w:val="22"/>
          <w:szCs w:val="22"/>
          <w:u w:val="single"/>
        </w:rPr>
        <w:t>Hastanın</w:t>
      </w:r>
      <w:r w:rsidRPr="00FA5281">
        <w:rPr>
          <w:b/>
          <w:sz w:val="22"/>
          <w:szCs w:val="22"/>
        </w:rPr>
        <w:t xml:space="preserve"> </w:t>
      </w:r>
      <w:r w:rsidRPr="00FA5281">
        <w:rPr>
          <w:b/>
          <w:sz w:val="22"/>
          <w:szCs w:val="22"/>
        </w:rPr>
        <w:tab/>
      </w:r>
      <w:r w:rsidRPr="00FA5281">
        <w:rPr>
          <w:b/>
          <w:sz w:val="22"/>
          <w:szCs w:val="22"/>
        </w:rPr>
        <w:tab/>
      </w:r>
      <w:r w:rsidRPr="00FA5281">
        <w:rPr>
          <w:b/>
          <w:sz w:val="22"/>
          <w:szCs w:val="22"/>
        </w:rPr>
        <w:tab/>
      </w:r>
      <w:r w:rsidR="004A4FFF">
        <w:rPr>
          <w:b/>
          <w:sz w:val="22"/>
          <w:szCs w:val="22"/>
        </w:rPr>
        <w:t xml:space="preserve">            </w:t>
      </w:r>
      <w:r w:rsidRPr="00FA5281">
        <w:rPr>
          <w:b/>
          <w:sz w:val="22"/>
          <w:szCs w:val="22"/>
          <w:u w:val="single"/>
        </w:rPr>
        <w:t>V</w:t>
      </w:r>
      <w:r w:rsidR="008C6DD7" w:rsidRPr="00FA5281">
        <w:rPr>
          <w:b/>
          <w:sz w:val="22"/>
          <w:szCs w:val="22"/>
          <w:u w:val="single"/>
        </w:rPr>
        <w:t>esayet</w:t>
      </w:r>
      <w:r w:rsidRPr="00FA5281">
        <w:rPr>
          <w:b/>
          <w:sz w:val="22"/>
          <w:szCs w:val="22"/>
          <w:u w:val="single"/>
        </w:rPr>
        <w:t>i</w:t>
      </w:r>
      <w:r w:rsidR="009C56DC" w:rsidRPr="00FA5281">
        <w:rPr>
          <w:b/>
          <w:sz w:val="22"/>
          <w:szCs w:val="22"/>
          <w:u w:val="single"/>
        </w:rPr>
        <w:t xml:space="preserve"> bulunanla</w:t>
      </w:r>
      <w:r w:rsidR="009C56DC" w:rsidRPr="00FA5281">
        <w:rPr>
          <w:sz w:val="22"/>
          <w:szCs w:val="22"/>
        </w:rPr>
        <w:tab/>
      </w:r>
      <w:r w:rsidR="009C56DC" w:rsidRPr="00FA5281">
        <w:rPr>
          <w:sz w:val="22"/>
          <w:szCs w:val="22"/>
        </w:rPr>
        <w:tab/>
      </w:r>
      <w:r w:rsidR="003C0613" w:rsidRPr="00FA5281">
        <w:rPr>
          <w:b/>
          <w:sz w:val="22"/>
          <w:szCs w:val="22"/>
          <w:u w:val="single"/>
        </w:rPr>
        <w:t xml:space="preserve">Bilgilendirmeyi </w:t>
      </w:r>
      <w:r w:rsidR="009C56DC" w:rsidRPr="00FA5281">
        <w:rPr>
          <w:b/>
          <w:sz w:val="22"/>
          <w:szCs w:val="22"/>
          <w:u w:val="single"/>
        </w:rPr>
        <w:t xml:space="preserve">Yapan </w:t>
      </w:r>
      <w:r w:rsidR="003C0613" w:rsidRPr="00FA5281">
        <w:rPr>
          <w:b/>
          <w:sz w:val="22"/>
          <w:szCs w:val="22"/>
          <w:u w:val="single"/>
        </w:rPr>
        <w:t>Hekimin</w:t>
      </w:r>
    </w:p>
    <w:p w14:paraId="39392A92" w14:textId="2D0FE831" w:rsidR="008C6DD7" w:rsidRPr="00FA5281" w:rsidRDefault="004A4FFF" w:rsidP="009C56DC">
      <w:pPr>
        <w:ind w:left="2832" w:firstLine="708"/>
        <w:jc w:val="both"/>
        <w:rPr>
          <w:b/>
          <w:sz w:val="22"/>
          <w:szCs w:val="22"/>
          <w:u w:val="single"/>
        </w:rPr>
      </w:pPr>
      <w:r w:rsidRPr="00FA5281">
        <w:rPr>
          <w:b/>
          <w:sz w:val="22"/>
          <w:szCs w:val="22"/>
          <w:u w:val="single"/>
        </w:rPr>
        <w:t>İ</w:t>
      </w:r>
      <w:r w:rsidR="008C6DD7" w:rsidRPr="00FA5281">
        <w:rPr>
          <w:b/>
          <w:sz w:val="22"/>
          <w:szCs w:val="22"/>
          <w:u w:val="single"/>
        </w:rPr>
        <w:t>çin</w:t>
      </w:r>
      <w:r>
        <w:rPr>
          <w:b/>
          <w:sz w:val="22"/>
          <w:szCs w:val="22"/>
          <w:u w:val="single"/>
        </w:rPr>
        <w:t xml:space="preserve"> </w:t>
      </w:r>
      <w:r w:rsidR="009F21DB" w:rsidRPr="00FA5281">
        <w:rPr>
          <w:b/>
          <w:sz w:val="22"/>
          <w:szCs w:val="22"/>
          <w:u w:val="single"/>
        </w:rPr>
        <w:t>V</w:t>
      </w:r>
      <w:r w:rsidR="008C6DD7" w:rsidRPr="00FA5281">
        <w:rPr>
          <w:b/>
          <w:sz w:val="22"/>
          <w:szCs w:val="22"/>
          <w:u w:val="single"/>
        </w:rPr>
        <w:t>asisinin:</w:t>
      </w:r>
    </w:p>
    <w:p w14:paraId="6122FB4E" w14:textId="77777777" w:rsidR="008C6DD7" w:rsidRPr="00FA5281" w:rsidRDefault="009C56DC" w:rsidP="008C6DD7">
      <w:pPr>
        <w:jc w:val="both"/>
        <w:rPr>
          <w:sz w:val="22"/>
          <w:szCs w:val="22"/>
        </w:rPr>
      </w:pPr>
      <w:r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r>
      <w:r w:rsidR="008C6DD7"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p>
    <w:p w14:paraId="160FB821" w14:textId="77777777" w:rsidR="008C6DD7" w:rsidRPr="00FA5281" w:rsidRDefault="009C56DC" w:rsidP="008C6DD7">
      <w:pPr>
        <w:jc w:val="both"/>
        <w:rPr>
          <w:sz w:val="22"/>
          <w:szCs w:val="22"/>
        </w:rPr>
      </w:pPr>
      <w:r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r>
      <w:r w:rsidR="008C6DD7"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00C651D9">
        <w:rPr>
          <w:sz w:val="22"/>
          <w:szCs w:val="22"/>
        </w:rPr>
        <w:t xml:space="preserve">             </w:t>
      </w:r>
      <w:r w:rsidRPr="00FA5281">
        <w:rPr>
          <w:sz w:val="22"/>
          <w:szCs w:val="22"/>
        </w:rPr>
        <w:t>İmzası:</w:t>
      </w:r>
    </w:p>
    <w:p w14:paraId="741786D4" w14:textId="77777777" w:rsidR="009F21DB" w:rsidRPr="00FA5281" w:rsidRDefault="00900CAF" w:rsidP="008C6DD7">
      <w:pPr>
        <w:jc w:val="both"/>
        <w:rPr>
          <w:sz w:val="22"/>
          <w:szCs w:val="22"/>
        </w:rPr>
      </w:pPr>
      <w:proofErr w:type="gramStart"/>
      <w:r w:rsidRPr="00FA5281">
        <w:rPr>
          <w:sz w:val="22"/>
          <w:szCs w:val="22"/>
        </w:rPr>
        <w:t xml:space="preserve">Tarih:   </w:t>
      </w:r>
      <w:proofErr w:type="gramEnd"/>
      <w:r w:rsidRPr="00FA5281">
        <w:rPr>
          <w:sz w:val="22"/>
          <w:szCs w:val="22"/>
        </w:rPr>
        <w:t xml:space="preserve">                      </w:t>
      </w:r>
      <w:r w:rsidR="00C651D9">
        <w:rPr>
          <w:sz w:val="22"/>
          <w:szCs w:val="22"/>
        </w:rPr>
        <w:t xml:space="preserve">                              </w:t>
      </w:r>
      <w:r w:rsidRPr="00FA5281">
        <w:rPr>
          <w:sz w:val="22"/>
          <w:szCs w:val="22"/>
        </w:rPr>
        <w:t xml:space="preserve">Tarih: </w:t>
      </w:r>
      <w:r w:rsidR="00C651D9">
        <w:rPr>
          <w:sz w:val="22"/>
          <w:szCs w:val="22"/>
        </w:rPr>
        <w:t xml:space="preserve">  </w:t>
      </w:r>
      <w:r w:rsidRPr="00FA5281">
        <w:rPr>
          <w:sz w:val="22"/>
          <w:szCs w:val="22"/>
        </w:rPr>
        <w:t xml:space="preserve">                                        </w:t>
      </w:r>
      <w:r w:rsidR="00C651D9">
        <w:rPr>
          <w:sz w:val="22"/>
          <w:szCs w:val="22"/>
        </w:rPr>
        <w:t xml:space="preserve">           </w:t>
      </w:r>
      <w:r w:rsidRPr="00FA5281">
        <w:rPr>
          <w:sz w:val="22"/>
          <w:szCs w:val="22"/>
        </w:rPr>
        <w:t>Tarih:</w:t>
      </w:r>
    </w:p>
    <w:p w14:paraId="459C5FBD" w14:textId="77777777" w:rsidR="003C0613" w:rsidRDefault="003C0613" w:rsidP="008C6DD7">
      <w:pPr>
        <w:jc w:val="both"/>
        <w:rPr>
          <w:sz w:val="22"/>
          <w:szCs w:val="22"/>
        </w:rPr>
      </w:pPr>
    </w:p>
    <w:p w14:paraId="1B119EB8" w14:textId="77777777" w:rsidR="00C651D9" w:rsidRPr="00FA5281" w:rsidRDefault="00C651D9" w:rsidP="008C6DD7">
      <w:pPr>
        <w:jc w:val="both"/>
        <w:rPr>
          <w:sz w:val="22"/>
          <w:szCs w:val="22"/>
        </w:rPr>
      </w:pPr>
    </w:p>
    <w:p w14:paraId="0E02B025" w14:textId="77777777" w:rsidR="009F21DB" w:rsidRPr="00FA5281" w:rsidRDefault="009F21DB" w:rsidP="008C6DD7">
      <w:pPr>
        <w:jc w:val="both"/>
        <w:rPr>
          <w:sz w:val="22"/>
          <w:szCs w:val="22"/>
        </w:rPr>
      </w:pPr>
      <w:r w:rsidRPr="00FA5281">
        <w:rPr>
          <w:noProof/>
          <w:sz w:val="22"/>
          <w:szCs w:val="22"/>
        </w:rPr>
        <mc:AlternateContent>
          <mc:Choice Requires="wps">
            <w:drawing>
              <wp:anchor distT="0" distB="0" distL="114300" distR="114300" simplePos="0" relativeHeight="251659264" behindDoc="0" locked="0" layoutInCell="1" allowOverlap="1" wp14:anchorId="2983CD0F" wp14:editId="405E8999">
                <wp:simplePos x="0" y="0"/>
                <wp:positionH relativeFrom="column">
                  <wp:posOffset>14986</wp:posOffset>
                </wp:positionH>
                <wp:positionV relativeFrom="paragraph">
                  <wp:posOffset>44867</wp:posOffset>
                </wp:positionV>
                <wp:extent cx="6490557" cy="16829"/>
                <wp:effectExtent l="19050" t="19050" r="24765" b="21590"/>
                <wp:wrapNone/>
                <wp:docPr id="1" name="Düz Bağlayıcı 1"/>
                <wp:cNvGraphicFramePr/>
                <a:graphic xmlns:a="http://schemas.openxmlformats.org/drawingml/2006/main">
                  <a:graphicData uri="http://schemas.microsoft.com/office/word/2010/wordprocessingShape">
                    <wps:wsp>
                      <wps:cNvCnPr/>
                      <wps:spPr>
                        <a:xfrm flipV="1">
                          <a:off x="0" y="0"/>
                          <a:ext cx="6490557" cy="16829"/>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26C237A2"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3.55pt" to="512.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BO8gEAABoEAAAOAAAAZHJzL2Uyb0RvYy54bWysU8tu2zAQvBfoPxC815Lc2kkEywEaI70U&#10;rdHXnaGWFgG+QLKW3Z/pN+TeW/1hWVK2nKSnFr0QJHdnuDO7XFzvtCJb8EFa09BqUlIChttWmk1D&#10;v365fXVJSYjMtExZAw3dQ6DXy5cvFr2rYWo7q1rwBElMqHvX0C5GVxdF4B1oFibWgcGgsF6ziEe/&#10;KVrPemTXqpiW5bzorW+dtxxCwNvVEKTLzC8E8PhRiACRqIZibTGvPq93aS2WC1ZvPHOd5Mcy2D9U&#10;oZk0+OhItWKRke9e/kGlJfc2WBEn3OrCCiE5ZA2opiqfqfncMQdZC5oT3GhT+H+0/MN27YlssXeU&#10;GKaxRavfv36Qt+zwU7H94Z4f7kmVbOpdqDH7xqz98RTc2ifNO+E1EUq6b4kl3aAusssm70eTYRcJ&#10;x8v5m6tyNrughGOsml9OrxJ7MdAksPMhvgOrSdo0VEmTPGA1274PcUg9paRrZUjf0NfVxazMacEq&#10;2d5KpVIwzxHcKE+2DCcg7rIUfOxRFp6UwQqSwEFS3sW9goH/Ewh0CEsfxD3jZJyDiSdeZTA7wQRW&#10;MAKPlaWhPhfzFHjMT1DIc/s34BGRX7YmjmAtjfWDL09fP1shhvyTA4PuZMGdbfe52dkaHMDcpuNn&#10;SRP++Jzh5y+9fAAAAP//AwBQSwMEFAAGAAgAAAAhALBUF6jeAAAABgEAAA8AAABkcnMvZG93bnJl&#10;di54bWxMjsFOwzAQRO9I/IO1SNyo0xAghGwqBKo4ICFRQIKbm2yTqPE6xHZr+vW4JziOZvTmlYug&#10;B7GjyfaGEeazBARxbZqeW4T3t+VFDsI6xY0aDBPCD1lYVKcnpSoas+dX2q1cKyKEbaEQOufGQkpb&#10;d6SVnZmROHYbM2nlYpxa2UxqH+F6kGmSXEuteo4PnRrpoaN6u/Ia4evx8Byegn753l767CP/9IfN&#10;0iOen4X7OxCOgvsbw1E/qkMVndbGc2PFgJBmcYhwMwdxbJM0uwKxRrjNQVal/K9f/QIAAP//AwBQ&#10;SwECLQAUAAYACAAAACEAtoM4kv4AAADhAQAAEwAAAAAAAAAAAAAAAAAAAAAAW0NvbnRlbnRfVHlw&#10;ZXNdLnhtbFBLAQItABQABgAIAAAAIQA4/SH/1gAAAJQBAAALAAAAAAAAAAAAAAAAAC8BAABfcmVs&#10;cy8ucmVsc1BLAQItABQABgAIAAAAIQB6enBO8gEAABoEAAAOAAAAAAAAAAAAAAAAAC4CAABkcnMv&#10;ZTJvRG9jLnhtbFBLAQItABQABgAIAAAAIQCwVBeo3gAAAAYBAAAPAAAAAAAAAAAAAAAAAEwEAABk&#10;cnMvZG93bnJldi54bWxQSwUGAAAAAAQABADzAAAAVwUAAAAA&#10;" strokecolor="black [3213]" strokeweight="2.5pt">
                <v:stroke joinstyle="miter"/>
              </v:line>
            </w:pict>
          </mc:Fallback>
        </mc:AlternateContent>
      </w:r>
    </w:p>
    <w:p w14:paraId="182C30DE" w14:textId="77777777" w:rsidR="009F21DB" w:rsidRPr="00FA5281" w:rsidRDefault="009F21DB" w:rsidP="008C6DD7">
      <w:pPr>
        <w:jc w:val="both"/>
        <w:rPr>
          <w:sz w:val="22"/>
          <w:szCs w:val="22"/>
        </w:rPr>
      </w:pPr>
    </w:p>
    <w:p w14:paraId="725B7BAD" w14:textId="77777777" w:rsidR="008C6DD7" w:rsidRPr="00FA5281" w:rsidRDefault="008C6DD7" w:rsidP="009F21DB">
      <w:pPr>
        <w:ind w:firstLine="708"/>
        <w:jc w:val="both"/>
        <w:rPr>
          <w:b/>
          <w:sz w:val="22"/>
          <w:szCs w:val="22"/>
        </w:rPr>
      </w:pPr>
      <w:r w:rsidRPr="00FA5281">
        <w:rPr>
          <w:b/>
          <w:sz w:val="22"/>
          <w:szCs w:val="22"/>
        </w:rPr>
        <w:t>Tedavinin yapılması için verdiğim rızayı, sağlığımı olumsuz etkileyecek risklerin farkında olarak, kendi isteğimle geri çekiyorum.</w:t>
      </w:r>
    </w:p>
    <w:p w14:paraId="3AA4A38B" w14:textId="77777777" w:rsidR="008C6DD7" w:rsidRPr="00FA5281" w:rsidRDefault="008C6DD7" w:rsidP="00A166E1">
      <w:pPr>
        <w:spacing w:line="256" w:lineRule="auto"/>
        <w:rPr>
          <w:sz w:val="22"/>
          <w:szCs w:val="22"/>
        </w:rPr>
      </w:pPr>
    </w:p>
    <w:p w14:paraId="5922E389" w14:textId="19B17640" w:rsidR="009C56DC" w:rsidRPr="00FA5281" w:rsidRDefault="009C56DC" w:rsidP="009C56DC">
      <w:pPr>
        <w:jc w:val="both"/>
        <w:rPr>
          <w:b/>
          <w:sz w:val="22"/>
          <w:szCs w:val="22"/>
        </w:rPr>
      </w:pPr>
      <w:r w:rsidRPr="00FA5281">
        <w:rPr>
          <w:b/>
          <w:sz w:val="22"/>
          <w:szCs w:val="22"/>
          <w:u w:val="single"/>
        </w:rPr>
        <w:t>Hastanın</w:t>
      </w:r>
      <w:r w:rsidRPr="00FA5281">
        <w:rPr>
          <w:b/>
          <w:sz w:val="22"/>
          <w:szCs w:val="22"/>
        </w:rPr>
        <w:t xml:space="preserve"> </w:t>
      </w:r>
      <w:r w:rsidRPr="00FA5281">
        <w:rPr>
          <w:b/>
          <w:sz w:val="22"/>
          <w:szCs w:val="22"/>
        </w:rPr>
        <w:tab/>
      </w:r>
      <w:r w:rsidRPr="00FA5281">
        <w:rPr>
          <w:b/>
          <w:sz w:val="22"/>
          <w:szCs w:val="22"/>
        </w:rPr>
        <w:tab/>
      </w:r>
      <w:r w:rsidRPr="00FA5281">
        <w:rPr>
          <w:b/>
          <w:sz w:val="22"/>
          <w:szCs w:val="22"/>
        </w:rPr>
        <w:tab/>
      </w:r>
      <w:r w:rsidRPr="00FA5281">
        <w:rPr>
          <w:b/>
          <w:sz w:val="22"/>
          <w:szCs w:val="22"/>
        </w:rPr>
        <w:tab/>
      </w:r>
      <w:r w:rsidRPr="00FA5281">
        <w:rPr>
          <w:b/>
          <w:sz w:val="22"/>
          <w:szCs w:val="22"/>
          <w:u w:val="single"/>
        </w:rPr>
        <w:t>Vesayeti bulunanla</w:t>
      </w:r>
      <w:r w:rsidRPr="00FA5281">
        <w:rPr>
          <w:sz w:val="22"/>
          <w:szCs w:val="22"/>
        </w:rPr>
        <w:tab/>
      </w:r>
      <w:r w:rsidRPr="00FA5281">
        <w:rPr>
          <w:sz w:val="22"/>
          <w:szCs w:val="22"/>
        </w:rPr>
        <w:tab/>
      </w:r>
      <w:r w:rsidRPr="00FA5281">
        <w:rPr>
          <w:b/>
          <w:sz w:val="22"/>
          <w:szCs w:val="22"/>
          <w:u w:val="single"/>
        </w:rPr>
        <w:t>Tedaviyi Yapan Diş Hekimi</w:t>
      </w:r>
    </w:p>
    <w:p w14:paraId="2A7FE905" w14:textId="788CB3B0" w:rsidR="009C56DC" w:rsidRPr="00FA5281" w:rsidRDefault="009C56DC" w:rsidP="009C56DC">
      <w:pPr>
        <w:ind w:left="2832" w:firstLine="708"/>
        <w:jc w:val="both"/>
        <w:rPr>
          <w:b/>
          <w:sz w:val="22"/>
          <w:szCs w:val="22"/>
          <w:u w:val="single"/>
        </w:rPr>
      </w:pPr>
      <w:proofErr w:type="gramStart"/>
      <w:r w:rsidRPr="00FA5281">
        <w:rPr>
          <w:b/>
          <w:sz w:val="22"/>
          <w:szCs w:val="22"/>
          <w:u w:val="single"/>
        </w:rPr>
        <w:t>için</w:t>
      </w:r>
      <w:proofErr w:type="gramEnd"/>
      <w:r w:rsidRPr="00FA5281">
        <w:rPr>
          <w:b/>
          <w:sz w:val="22"/>
          <w:szCs w:val="22"/>
          <w:u w:val="single"/>
        </w:rPr>
        <w:t xml:space="preserve"> Vasisinin:</w:t>
      </w:r>
    </w:p>
    <w:p w14:paraId="081B2E06" w14:textId="77777777" w:rsidR="009C56DC" w:rsidRPr="00FA5281" w:rsidRDefault="009C56DC" w:rsidP="009C56DC">
      <w:pPr>
        <w:jc w:val="both"/>
        <w:rPr>
          <w:sz w:val="22"/>
          <w:szCs w:val="22"/>
        </w:rPr>
      </w:pPr>
      <w:r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p>
    <w:p w14:paraId="15C1616B" w14:textId="77777777" w:rsidR="009C56DC" w:rsidRPr="00FA5281" w:rsidRDefault="009C56DC" w:rsidP="009C56DC">
      <w:pPr>
        <w:jc w:val="both"/>
        <w:rPr>
          <w:sz w:val="22"/>
          <w:szCs w:val="22"/>
        </w:rPr>
      </w:pPr>
      <w:r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İmzası:</w:t>
      </w:r>
    </w:p>
    <w:p w14:paraId="36C2F30E" w14:textId="77777777" w:rsidR="008C6DD7" w:rsidRPr="00FA5281" w:rsidRDefault="009C56DC" w:rsidP="003C0613">
      <w:pPr>
        <w:jc w:val="both"/>
        <w:rPr>
          <w:sz w:val="22"/>
          <w:szCs w:val="22"/>
        </w:rPr>
      </w:pPr>
      <w:r w:rsidRPr="00FA5281">
        <w:rPr>
          <w:sz w:val="22"/>
          <w:szCs w:val="22"/>
        </w:rPr>
        <w:t>Tarih:</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Tarih:</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Tarih:</w:t>
      </w:r>
    </w:p>
    <w:p w14:paraId="6FF327DD" w14:textId="77777777" w:rsidR="00A166E1" w:rsidRPr="00FA5281" w:rsidRDefault="00A166E1" w:rsidP="00235BE2">
      <w:pPr>
        <w:rPr>
          <w:sz w:val="22"/>
          <w:szCs w:val="22"/>
        </w:rPr>
      </w:pPr>
    </w:p>
    <w:p w14:paraId="5E4D49EF" w14:textId="77777777" w:rsidR="007537B7" w:rsidRDefault="007537B7" w:rsidP="00235BE2">
      <w:pPr>
        <w:rPr>
          <w:sz w:val="22"/>
          <w:szCs w:val="22"/>
        </w:rPr>
      </w:pPr>
    </w:p>
    <w:p w14:paraId="561A5161" w14:textId="77777777" w:rsidR="00BC46A5" w:rsidRDefault="00BC46A5" w:rsidP="00235BE2">
      <w:pPr>
        <w:rPr>
          <w:sz w:val="22"/>
          <w:szCs w:val="22"/>
        </w:rPr>
      </w:pPr>
    </w:p>
    <w:p w14:paraId="4AB0E43C" w14:textId="77777777" w:rsidR="00BC46A5" w:rsidRDefault="00BC46A5" w:rsidP="00235BE2">
      <w:pPr>
        <w:rPr>
          <w:sz w:val="22"/>
          <w:szCs w:val="22"/>
        </w:rPr>
      </w:pPr>
    </w:p>
    <w:p w14:paraId="7F309E25" w14:textId="77777777" w:rsidR="00C651D9" w:rsidRDefault="00C651D9" w:rsidP="00235BE2">
      <w:pPr>
        <w:rPr>
          <w:sz w:val="22"/>
          <w:szCs w:val="22"/>
        </w:rPr>
      </w:pPr>
    </w:p>
    <w:p w14:paraId="072FF52B" w14:textId="77777777" w:rsidR="00C651D9" w:rsidRDefault="00C651D9" w:rsidP="00235BE2">
      <w:pPr>
        <w:rPr>
          <w:sz w:val="22"/>
          <w:szCs w:val="22"/>
        </w:rPr>
      </w:pPr>
    </w:p>
    <w:p w14:paraId="55DD32AF" w14:textId="77777777" w:rsidR="00C651D9" w:rsidRDefault="00C651D9" w:rsidP="00235BE2">
      <w:pPr>
        <w:rPr>
          <w:sz w:val="22"/>
          <w:szCs w:val="22"/>
        </w:rPr>
      </w:pPr>
    </w:p>
    <w:p w14:paraId="739F7F89" w14:textId="77777777" w:rsidR="00C651D9" w:rsidRPr="00FA5281" w:rsidRDefault="00C651D9" w:rsidP="00235BE2">
      <w:pPr>
        <w:rPr>
          <w:sz w:val="22"/>
          <w:szCs w:val="22"/>
        </w:rPr>
      </w:pPr>
    </w:p>
    <w:sectPr w:rsidR="00C651D9" w:rsidRPr="00FA5281" w:rsidSect="003A7587">
      <w:footerReference w:type="default" r:id="rId9"/>
      <w:pgSz w:w="11906" w:h="16838"/>
      <w:pgMar w:top="1134" w:right="851" w:bottom="567"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1480B" w14:textId="77777777" w:rsidR="00AE2550" w:rsidRDefault="00AE2550" w:rsidP="004A3644">
      <w:r>
        <w:separator/>
      </w:r>
    </w:p>
  </w:endnote>
  <w:endnote w:type="continuationSeparator" w:id="0">
    <w:p w14:paraId="04D0C658" w14:textId="77777777" w:rsidR="00AE2550" w:rsidRDefault="00AE2550" w:rsidP="004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415652"/>
      <w:docPartObj>
        <w:docPartGallery w:val="Page Numbers (Bottom of Page)"/>
        <w:docPartUnique/>
      </w:docPartObj>
    </w:sdtPr>
    <w:sdtEndPr/>
    <w:sdtContent>
      <w:p w14:paraId="7E3D0BA8" w14:textId="77777777" w:rsidR="008F1ECB" w:rsidRDefault="008F1ECB">
        <w:pPr>
          <w:pStyle w:val="AltBilgi"/>
          <w:jc w:val="center"/>
        </w:pPr>
        <w:r>
          <w:fldChar w:fldCharType="begin"/>
        </w:r>
        <w:r>
          <w:instrText>PAGE   \* MERGEFORMAT</w:instrText>
        </w:r>
        <w:r>
          <w:fldChar w:fldCharType="separate"/>
        </w:r>
        <w:r w:rsidR="00C651D9">
          <w:rPr>
            <w:noProof/>
          </w:rPr>
          <w:t>1</w:t>
        </w:r>
        <w:r>
          <w:fldChar w:fldCharType="end"/>
        </w:r>
      </w:p>
    </w:sdtContent>
  </w:sdt>
  <w:p w14:paraId="06F534A1" w14:textId="77777777" w:rsidR="004A3644" w:rsidRDefault="004A36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891D8" w14:textId="77777777" w:rsidR="00AE2550" w:rsidRDefault="00AE2550" w:rsidP="004A3644">
      <w:r>
        <w:separator/>
      </w:r>
    </w:p>
  </w:footnote>
  <w:footnote w:type="continuationSeparator" w:id="0">
    <w:p w14:paraId="79D38777" w14:textId="77777777" w:rsidR="00AE2550" w:rsidRDefault="00AE2550" w:rsidP="004A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52FF2"/>
    <w:multiLevelType w:val="hybridMultilevel"/>
    <w:tmpl w:val="3EB4E19C"/>
    <w:lvl w:ilvl="0" w:tplc="9878E36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A7284B"/>
    <w:multiLevelType w:val="hybridMultilevel"/>
    <w:tmpl w:val="47B8C242"/>
    <w:lvl w:ilvl="0" w:tplc="F084B116">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C00479A"/>
    <w:multiLevelType w:val="hybridMultilevel"/>
    <w:tmpl w:val="B8F2CCE8"/>
    <w:lvl w:ilvl="0" w:tplc="96001A92">
      <w:start w:val="1"/>
      <w:numFmt w:val="decimal"/>
      <w:lvlText w:val="%1."/>
      <w:lvlJc w:val="left"/>
      <w:pPr>
        <w:ind w:left="-207" w:hanging="360"/>
      </w:pPr>
      <w:rPr>
        <w:rFonts w:hint="default"/>
        <w:b/>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F0E6664"/>
    <w:multiLevelType w:val="hybridMultilevel"/>
    <w:tmpl w:val="8C2629CE"/>
    <w:lvl w:ilvl="0" w:tplc="96001A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9E6ED3"/>
    <w:multiLevelType w:val="hybridMultilevel"/>
    <w:tmpl w:val="FD184DCA"/>
    <w:lvl w:ilvl="0" w:tplc="F084B116">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3F1B89"/>
    <w:multiLevelType w:val="hybridMultilevel"/>
    <w:tmpl w:val="4C10982A"/>
    <w:lvl w:ilvl="0" w:tplc="041F0001">
      <w:start w:val="1"/>
      <w:numFmt w:val="bullet"/>
      <w:lvlText w:val=""/>
      <w:lvlJc w:val="left"/>
      <w:pPr>
        <w:ind w:left="1606" w:hanging="360"/>
      </w:pPr>
      <w:rPr>
        <w:rFonts w:ascii="Symbol" w:hAnsi="Symbol" w:hint="default"/>
      </w:rPr>
    </w:lvl>
    <w:lvl w:ilvl="1" w:tplc="041F0003" w:tentative="1">
      <w:start w:val="1"/>
      <w:numFmt w:val="bullet"/>
      <w:lvlText w:val="o"/>
      <w:lvlJc w:val="left"/>
      <w:pPr>
        <w:ind w:left="2326" w:hanging="360"/>
      </w:pPr>
      <w:rPr>
        <w:rFonts w:ascii="Courier New" w:hAnsi="Courier New" w:cs="Courier New" w:hint="default"/>
      </w:rPr>
    </w:lvl>
    <w:lvl w:ilvl="2" w:tplc="041F0005" w:tentative="1">
      <w:start w:val="1"/>
      <w:numFmt w:val="bullet"/>
      <w:lvlText w:val=""/>
      <w:lvlJc w:val="left"/>
      <w:pPr>
        <w:ind w:left="3046" w:hanging="360"/>
      </w:pPr>
      <w:rPr>
        <w:rFonts w:ascii="Wingdings" w:hAnsi="Wingdings" w:hint="default"/>
      </w:rPr>
    </w:lvl>
    <w:lvl w:ilvl="3" w:tplc="041F0001" w:tentative="1">
      <w:start w:val="1"/>
      <w:numFmt w:val="bullet"/>
      <w:lvlText w:val=""/>
      <w:lvlJc w:val="left"/>
      <w:pPr>
        <w:ind w:left="3766" w:hanging="360"/>
      </w:pPr>
      <w:rPr>
        <w:rFonts w:ascii="Symbol" w:hAnsi="Symbol" w:hint="default"/>
      </w:rPr>
    </w:lvl>
    <w:lvl w:ilvl="4" w:tplc="041F0003" w:tentative="1">
      <w:start w:val="1"/>
      <w:numFmt w:val="bullet"/>
      <w:lvlText w:val="o"/>
      <w:lvlJc w:val="left"/>
      <w:pPr>
        <w:ind w:left="4486" w:hanging="360"/>
      </w:pPr>
      <w:rPr>
        <w:rFonts w:ascii="Courier New" w:hAnsi="Courier New" w:cs="Courier New" w:hint="default"/>
      </w:rPr>
    </w:lvl>
    <w:lvl w:ilvl="5" w:tplc="041F0005" w:tentative="1">
      <w:start w:val="1"/>
      <w:numFmt w:val="bullet"/>
      <w:lvlText w:val=""/>
      <w:lvlJc w:val="left"/>
      <w:pPr>
        <w:ind w:left="5206" w:hanging="360"/>
      </w:pPr>
      <w:rPr>
        <w:rFonts w:ascii="Wingdings" w:hAnsi="Wingdings" w:hint="default"/>
      </w:rPr>
    </w:lvl>
    <w:lvl w:ilvl="6" w:tplc="041F0001" w:tentative="1">
      <w:start w:val="1"/>
      <w:numFmt w:val="bullet"/>
      <w:lvlText w:val=""/>
      <w:lvlJc w:val="left"/>
      <w:pPr>
        <w:ind w:left="5926" w:hanging="360"/>
      </w:pPr>
      <w:rPr>
        <w:rFonts w:ascii="Symbol" w:hAnsi="Symbol" w:hint="default"/>
      </w:rPr>
    </w:lvl>
    <w:lvl w:ilvl="7" w:tplc="041F0003" w:tentative="1">
      <w:start w:val="1"/>
      <w:numFmt w:val="bullet"/>
      <w:lvlText w:val="o"/>
      <w:lvlJc w:val="left"/>
      <w:pPr>
        <w:ind w:left="6646" w:hanging="360"/>
      </w:pPr>
      <w:rPr>
        <w:rFonts w:ascii="Courier New" w:hAnsi="Courier New" w:cs="Courier New" w:hint="default"/>
      </w:rPr>
    </w:lvl>
    <w:lvl w:ilvl="8" w:tplc="041F0005" w:tentative="1">
      <w:start w:val="1"/>
      <w:numFmt w:val="bullet"/>
      <w:lvlText w:val=""/>
      <w:lvlJc w:val="left"/>
      <w:pPr>
        <w:ind w:left="7366" w:hanging="360"/>
      </w:pPr>
      <w:rPr>
        <w:rFonts w:ascii="Wingdings" w:hAnsi="Wingdings" w:hint="default"/>
      </w:rPr>
    </w:lvl>
  </w:abstractNum>
  <w:abstractNum w:abstractNumId="6" w15:restartNumberingAfterBreak="0">
    <w:nsid w:val="41A756F3"/>
    <w:multiLevelType w:val="hybridMultilevel"/>
    <w:tmpl w:val="A2B6CA02"/>
    <w:lvl w:ilvl="0" w:tplc="22AA5FC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4C300FA0"/>
    <w:multiLevelType w:val="singleLevel"/>
    <w:tmpl w:val="FF5880E2"/>
    <w:lvl w:ilvl="0">
      <w:start w:val="1"/>
      <w:numFmt w:val="decimal"/>
      <w:lvlText w:val="%1)"/>
      <w:lvlJc w:val="left"/>
      <w:pPr>
        <w:tabs>
          <w:tab w:val="num" w:pos="0"/>
        </w:tabs>
        <w:ind w:left="0" w:firstLine="0"/>
      </w:pPr>
      <w:rPr>
        <w:rFonts w:ascii="Times New Roman" w:hAnsi="Times New Roman" w:cs="Times New Roman" w:hint="default"/>
        <w:b/>
      </w:rPr>
    </w:lvl>
  </w:abstractNum>
  <w:abstractNum w:abstractNumId="8" w15:restartNumberingAfterBreak="0">
    <w:nsid w:val="51E7590D"/>
    <w:multiLevelType w:val="hybridMultilevel"/>
    <w:tmpl w:val="67A20AB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2A496B"/>
    <w:multiLevelType w:val="hybridMultilevel"/>
    <w:tmpl w:val="9788D9DC"/>
    <w:lvl w:ilvl="0" w:tplc="81D07386">
      <w:start w:val="1"/>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A9655F"/>
    <w:multiLevelType w:val="hybridMultilevel"/>
    <w:tmpl w:val="5174474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E801EF"/>
    <w:multiLevelType w:val="hybridMultilevel"/>
    <w:tmpl w:val="AF4CA07E"/>
    <w:lvl w:ilvl="0" w:tplc="96001A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8F5F7F"/>
    <w:multiLevelType w:val="hybridMultilevel"/>
    <w:tmpl w:val="CBF4E53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CC023AC"/>
    <w:multiLevelType w:val="hybridMultilevel"/>
    <w:tmpl w:val="84A4F19C"/>
    <w:lvl w:ilvl="0" w:tplc="041F0001">
      <w:start w:val="1"/>
      <w:numFmt w:val="bullet"/>
      <w:lvlText w:val=""/>
      <w:lvlJc w:val="left"/>
      <w:pPr>
        <w:ind w:left="1606" w:hanging="360"/>
      </w:pPr>
      <w:rPr>
        <w:rFonts w:ascii="Symbol" w:hAnsi="Symbol" w:hint="default"/>
      </w:rPr>
    </w:lvl>
    <w:lvl w:ilvl="1" w:tplc="041F0003" w:tentative="1">
      <w:start w:val="1"/>
      <w:numFmt w:val="bullet"/>
      <w:lvlText w:val="o"/>
      <w:lvlJc w:val="left"/>
      <w:pPr>
        <w:ind w:left="2326" w:hanging="360"/>
      </w:pPr>
      <w:rPr>
        <w:rFonts w:ascii="Courier New" w:hAnsi="Courier New" w:cs="Courier New" w:hint="default"/>
      </w:rPr>
    </w:lvl>
    <w:lvl w:ilvl="2" w:tplc="041F0005" w:tentative="1">
      <w:start w:val="1"/>
      <w:numFmt w:val="bullet"/>
      <w:lvlText w:val=""/>
      <w:lvlJc w:val="left"/>
      <w:pPr>
        <w:ind w:left="3046" w:hanging="360"/>
      </w:pPr>
      <w:rPr>
        <w:rFonts w:ascii="Wingdings" w:hAnsi="Wingdings" w:hint="default"/>
      </w:rPr>
    </w:lvl>
    <w:lvl w:ilvl="3" w:tplc="041F0001" w:tentative="1">
      <w:start w:val="1"/>
      <w:numFmt w:val="bullet"/>
      <w:lvlText w:val=""/>
      <w:lvlJc w:val="left"/>
      <w:pPr>
        <w:ind w:left="3766" w:hanging="360"/>
      </w:pPr>
      <w:rPr>
        <w:rFonts w:ascii="Symbol" w:hAnsi="Symbol" w:hint="default"/>
      </w:rPr>
    </w:lvl>
    <w:lvl w:ilvl="4" w:tplc="041F0003" w:tentative="1">
      <w:start w:val="1"/>
      <w:numFmt w:val="bullet"/>
      <w:lvlText w:val="o"/>
      <w:lvlJc w:val="left"/>
      <w:pPr>
        <w:ind w:left="4486" w:hanging="360"/>
      </w:pPr>
      <w:rPr>
        <w:rFonts w:ascii="Courier New" w:hAnsi="Courier New" w:cs="Courier New" w:hint="default"/>
      </w:rPr>
    </w:lvl>
    <w:lvl w:ilvl="5" w:tplc="041F0005" w:tentative="1">
      <w:start w:val="1"/>
      <w:numFmt w:val="bullet"/>
      <w:lvlText w:val=""/>
      <w:lvlJc w:val="left"/>
      <w:pPr>
        <w:ind w:left="5206" w:hanging="360"/>
      </w:pPr>
      <w:rPr>
        <w:rFonts w:ascii="Wingdings" w:hAnsi="Wingdings" w:hint="default"/>
      </w:rPr>
    </w:lvl>
    <w:lvl w:ilvl="6" w:tplc="041F0001" w:tentative="1">
      <w:start w:val="1"/>
      <w:numFmt w:val="bullet"/>
      <w:lvlText w:val=""/>
      <w:lvlJc w:val="left"/>
      <w:pPr>
        <w:ind w:left="5926" w:hanging="360"/>
      </w:pPr>
      <w:rPr>
        <w:rFonts w:ascii="Symbol" w:hAnsi="Symbol" w:hint="default"/>
      </w:rPr>
    </w:lvl>
    <w:lvl w:ilvl="7" w:tplc="041F0003" w:tentative="1">
      <w:start w:val="1"/>
      <w:numFmt w:val="bullet"/>
      <w:lvlText w:val="o"/>
      <w:lvlJc w:val="left"/>
      <w:pPr>
        <w:ind w:left="6646" w:hanging="360"/>
      </w:pPr>
      <w:rPr>
        <w:rFonts w:ascii="Courier New" w:hAnsi="Courier New" w:cs="Courier New" w:hint="default"/>
      </w:rPr>
    </w:lvl>
    <w:lvl w:ilvl="8" w:tplc="041F0005" w:tentative="1">
      <w:start w:val="1"/>
      <w:numFmt w:val="bullet"/>
      <w:lvlText w:val=""/>
      <w:lvlJc w:val="left"/>
      <w:pPr>
        <w:ind w:left="7366" w:hanging="360"/>
      </w:pPr>
      <w:rPr>
        <w:rFonts w:ascii="Wingdings" w:hAnsi="Wingdings" w:hint="default"/>
      </w:rPr>
    </w:lvl>
  </w:abstractNum>
  <w:num w:numId="1">
    <w:abstractNumId w:val="9"/>
  </w:num>
  <w:num w:numId="2">
    <w:abstractNumId w:val="0"/>
  </w:num>
  <w:num w:numId="3">
    <w:abstractNumId w:val="5"/>
  </w:num>
  <w:num w:numId="4">
    <w:abstractNumId w:val="13"/>
  </w:num>
  <w:num w:numId="5">
    <w:abstractNumId w:val="7"/>
  </w:num>
  <w:num w:numId="6">
    <w:abstractNumId w:val="12"/>
  </w:num>
  <w:num w:numId="7">
    <w:abstractNumId w:val="5"/>
  </w:num>
  <w:num w:numId="8">
    <w:abstractNumId w:val="7"/>
    <w:lvlOverride w:ilvl="0">
      <w:startOverride w:val="1"/>
    </w:lvlOverride>
  </w:num>
  <w:num w:numId="9">
    <w:abstractNumId w:val="13"/>
  </w:num>
  <w:num w:numId="10">
    <w:abstractNumId w:val="2"/>
  </w:num>
  <w:num w:numId="11">
    <w:abstractNumId w:val="6"/>
  </w:num>
  <w:num w:numId="12">
    <w:abstractNumId w:val="1"/>
  </w:num>
  <w:num w:numId="13">
    <w:abstractNumId w:val="11"/>
  </w:num>
  <w:num w:numId="14">
    <w:abstractNumId w:val="3"/>
  </w:num>
  <w:num w:numId="15">
    <w:abstractNumId w:val="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44"/>
    <w:rsid w:val="0000074E"/>
    <w:rsid w:val="00001EF4"/>
    <w:rsid w:val="00012021"/>
    <w:rsid w:val="00042711"/>
    <w:rsid w:val="00053F25"/>
    <w:rsid w:val="000546F5"/>
    <w:rsid w:val="0011488B"/>
    <w:rsid w:val="00147DFE"/>
    <w:rsid w:val="00161169"/>
    <w:rsid w:val="00166DB9"/>
    <w:rsid w:val="001773CB"/>
    <w:rsid w:val="001949CA"/>
    <w:rsid w:val="001A1CC6"/>
    <w:rsid w:val="001C221E"/>
    <w:rsid w:val="0020053E"/>
    <w:rsid w:val="0021596E"/>
    <w:rsid w:val="002339D2"/>
    <w:rsid w:val="00235BE2"/>
    <w:rsid w:val="002949DE"/>
    <w:rsid w:val="002B7C61"/>
    <w:rsid w:val="00304351"/>
    <w:rsid w:val="003204E8"/>
    <w:rsid w:val="0032316C"/>
    <w:rsid w:val="0032662B"/>
    <w:rsid w:val="00355139"/>
    <w:rsid w:val="003A7587"/>
    <w:rsid w:val="003C0613"/>
    <w:rsid w:val="00422788"/>
    <w:rsid w:val="00447B3A"/>
    <w:rsid w:val="004A3644"/>
    <w:rsid w:val="004A4FFF"/>
    <w:rsid w:val="004D3CE9"/>
    <w:rsid w:val="004E3ADB"/>
    <w:rsid w:val="005212B3"/>
    <w:rsid w:val="00593F60"/>
    <w:rsid w:val="005D1DC7"/>
    <w:rsid w:val="005D5A05"/>
    <w:rsid w:val="005E7D49"/>
    <w:rsid w:val="00601E72"/>
    <w:rsid w:val="006222E0"/>
    <w:rsid w:val="00630D77"/>
    <w:rsid w:val="006917B2"/>
    <w:rsid w:val="006B6428"/>
    <w:rsid w:val="006D2C3C"/>
    <w:rsid w:val="006F026B"/>
    <w:rsid w:val="006F3BFC"/>
    <w:rsid w:val="007124B2"/>
    <w:rsid w:val="007252AB"/>
    <w:rsid w:val="007537B7"/>
    <w:rsid w:val="007641C5"/>
    <w:rsid w:val="00775CBB"/>
    <w:rsid w:val="00777237"/>
    <w:rsid w:val="007C4195"/>
    <w:rsid w:val="007E3571"/>
    <w:rsid w:val="007F6CA5"/>
    <w:rsid w:val="00871D7C"/>
    <w:rsid w:val="00877684"/>
    <w:rsid w:val="00896E98"/>
    <w:rsid w:val="008C6DD7"/>
    <w:rsid w:val="008E2137"/>
    <w:rsid w:val="008E5938"/>
    <w:rsid w:val="008F1ECB"/>
    <w:rsid w:val="00900CAF"/>
    <w:rsid w:val="00966847"/>
    <w:rsid w:val="00997C79"/>
    <w:rsid w:val="009B13C9"/>
    <w:rsid w:val="009C56DC"/>
    <w:rsid w:val="009F21DB"/>
    <w:rsid w:val="00A166E1"/>
    <w:rsid w:val="00A16DF5"/>
    <w:rsid w:val="00A17DEA"/>
    <w:rsid w:val="00A30160"/>
    <w:rsid w:val="00A44B36"/>
    <w:rsid w:val="00A65D65"/>
    <w:rsid w:val="00A92D1A"/>
    <w:rsid w:val="00A96F41"/>
    <w:rsid w:val="00AD05CB"/>
    <w:rsid w:val="00AE2550"/>
    <w:rsid w:val="00AE46A6"/>
    <w:rsid w:val="00B33051"/>
    <w:rsid w:val="00B37966"/>
    <w:rsid w:val="00B37EB2"/>
    <w:rsid w:val="00B7501A"/>
    <w:rsid w:val="00B9562C"/>
    <w:rsid w:val="00BA1080"/>
    <w:rsid w:val="00BC46A5"/>
    <w:rsid w:val="00BE5E4A"/>
    <w:rsid w:val="00C039D1"/>
    <w:rsid w:val="00C03F61"/>
    <w:rsid w:val="00C651D9"/>
    <w:rsid w:val="00C67CF3"/>
    <w:rsid w:val="00C91211"/>
    <w:rsid w:val="00CD7E86"/>
    <w:rsid w:val="00D34326"/>
    <w:rsid w:val="00D40F78"/>
    <w:rsid w:val="00D7787B"/>
    <w:rsid w:val="00D779DC"/>
    <w:rsid w:val="00DE500C"/>
    <w:rsid w:val="00EA31EF"/>
    <w:rsid w:val="00EA7330"/>
    <w:rsid w:val="00EB1727"/>
    <w:rsid w:val="00F021F5"/>
    <w:rsid w:val="00F41F77"/>
    <w:rsid w:val="00F573F9"/>
    <w:rsid w:val="00F576AA"/>
    <w:rsid w:val="00FA5281"/>
    <w:rsid w:val="00FB0616"/>
    <w:rsid w:val="00FB1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41937"/>
  <w15:chartTrackingRefBased/>
  <w15:docId w15:val="{EFF9AB86-CCC2-4018-B6DB-336F5ADF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44"/>
    <w:pPr>
      <w:spacing w:after="0" w:line="240" w:lineRule="auto"/>
    </w:pPr>
    <w:rPr>
      <w:rFonts w:ascii="Times New Roman" w:eastAsia="Times New Roman" w:hAnsi="Times New Roman" w:cs="Times New Roman"/>
      <w:sz w:val="24"/>
      <w:szCs w:val="24"/>
      <w:lang w:eastAsia="tr-TR"/>
    </w:rPr>
  </w:style>
  <w:style w:type="paragraph" w:styleId="Balk1">
    <w:name w:val="heading 1"/>
    <w:next w:val="Normal"/>
    <w:link w:val="Balk1Char"/>
    <w:uiPriority w:val="9"/>
    <w:unhideWhenUsed/>
    <w:qFormat/>
    <w:rsid w:val="003A7587"/>
    <w:pPr>
      <w:keepNext/>
      <w:keepLines/>
      <w:spacing w:after="0"/>
      <w:ind w:left="10" w:hanging="10"/>
      <w:outlineLvl w:val="0"/>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3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A3644"/>
    <w:pPr>
      <w:tabs>
        <w:tab w:val="center" w:pos="4536"/>
        <w:tab w:val="right" w:pos="9072"/>
      </w:tabs>
    </w:pPr>
  </w:style>
  <w:style w:type="character" w:customStyle="1" w:styleId="stBilgiChar">
    <w:name w:val="Üst Bilgi Char"/>
    <w:basedOn w:val="VarsaylanParagrafYazTipi"/>
    <w:link w:val="stBilgi"/>
    <w:uiPriority w:val="99"/>
    <w:rsid w:val="004A364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A3644"/>
    <w:pPr>
      <w:tabs>
        <w:tab w:val="center" w:pos="4536"/>
        <w:tab w:val="right" w:pos="9072"/>
      </w:tabs>
    </w:pPr>
  </w:style>
  <w:style w:type="character" w:customStyle="1" w:styleId="AltBilgiChar">
    <w:name w:val="Alt Bilgi Char"/>
    <w:basedOn w:val="VarsaylanParagrafYazTipi"/>
    <w:link w:val="AltBilgi"/>
    <w:uiPriority w:val="99"/>
    <w:rsid w:val="004A3644"/>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4A36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364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A364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2">
    <w:name w:val="Tablo Kılavuzu2"/>
    <w:basedOn w:val="NormalTablo"/>
    <w:next w:val="TabloKlavuzu"/>
    <w:uiPriority w:val="39"/>
    <w:rsid w:val="008F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A7587"/>
    <w:rPr>
      <w:rFonts w:ascii="Times New Roman" w:eastAsia="Times New Roman" w:hAnsi="Times New Roman" w:cs="Times New Roman"/>
      <w:b/>
      <w:color w:val="000000"/>
      <w:lang w:eastAsia="tr-TR"/>
    </w:rPr>
  </w:style>
  <w:style w:type="table" w:customStyle="1" w:styleId="TableGrid">
    <w:name w:val="TableGrid"/>
    <w:rsid w:val="003A7587"/>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B3796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796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62223">
      <w:bodyDiv w:val="1"/>
      <w:marLeft w:val="0"/>
      <w:marRight w:val="0"/>
      <w:marTop w:val="0"/>
      <w:marBottom w:val="0"/>
      <w:divBdr>
        <w:top w:val="none" w:sz="0" w:space="0" w:color="auto"/>
        <w:left w:val="none" w:sz="0" w:space="0" w:color="auto"/>
        <w:bottom w:val="none" w:sz="0" w:space="0" w:color="auto"/>
        <w:right w:val="none" w:sz="0" w:space="0" w:color="auto"/>
      </w:divBdr>
    </w:div>
    <w:div w:id="14084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5CD5-0644-44FD-966A-FF5EEEDC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2026</Words>
  <Characters>11552</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dc:creator>
  <cp:keywords/>
  <dc:description/>
  <cp:lastModifiedBy>PC</cp:lastModifiedBy>
  <cp:revision>2</cp:revision>
  <cp:lastPrinted>2021-11-05T10:47:00Z</cp:lastPrinted>
  <dcterms:created xsi:type="dcterms:W3CDTF">2022-12-19T11:30:00Z</dcterms:created>
  <dcterms:modified xsi:type="dcterms:W3CDTF">2022-12-19T11:30:00Z</dcterms:modified>
</cp:coreProperties>
</file>