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7769" w14:textId="458E0356" w:rsidR="00715B69" w:rsidRPr="00CB4FF9" w:rsidRDefault="00715B69" w:rsidP="00CB4FF9">
      <w:pPr>
        <w:spacing w:after="0" w:line="240" w:lineRule="auto"/>
        <w:jc w:val="center"/>
        <w:rPr>
          <w:rFonts w:ascii="Times New Roman" w:eastAsia="Times New Roman" w:hAnsi="Times New Roman" w:cs="Times New Roman"/>
          <w:b/>
          <w:bCs/>
          <w:color w:val="333333"/>
          <w:sz w:val="24"/>
          <w:szCs w:val="24"/>
          <w:lang w:eastAsia="tr-TR"/>
        </w:rPr>
      </w:pPr>
    </w:p>
    <w:p w14:paraId="6507B003" w14:textId="77777777" w:rsidR="00715B69" w:rsidRPr="00CB4FF9" w:rsidRDefault="00715B69" w:rsidP="00715B69">
      <w:pPr>
        <w:spacing w:after="150"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w:t>
      </w:r>
    </w:p>
    <w:p w14:paraId="72F85E1F" w14:textId="77777777" w:rsidR="00715B69" w:rsidRPr="00CB4FF9" w:rsidRDefault="00715B69" w:rsidP="00715B69">
      <w:pPr>
        <w:spacing w:after="150" w:line="240" w:lineRule="auto"/>
        <w:jc w:val="center"/>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BİRİNCİ BÖLÜM</w:t>
      </w:r>
      <w:r w:rsidRPr="00CB4FF9">
        <w:rPr>
          <w:rFonts w:ascii="Times New Roman" w:eastAsia="Times New Roman" w:hAnsi="Times New Roman" w:cs="Times New Roman"/>
          <w:color w:val="333333"/>
          <w:sz w:val="24"/>
          <w:szCs w:val="24"/>
          <w:lang w:eastAsia="tr-TR"/>
        </w:rPr>
        <w:br/>
      </w:r>
      <w:r w:rsidRPr="00CB4FF9">
        <w:rPr>
          <w:rFonts w:ascii="Times New Roman" w:eastAsia="Times New Roman" w:hAnsi="Times New Roman" w:cs="Times New Roman"/>
          <w:b/>
          <w:bCs/>
          <w:color w:val="333333"/>
          <w:sz w:val="24"/>
          <w:szCs w:val="24"/>
          <w:lang w:eastAsia="tr-TR"/>
        </w:rPr>
        <w:t>Amaç, Kapsam, Tanımlar</w:t>
      </w:r>
    </w:p>
    <w:p w14:paraId="3D3FAED8" w14:textId="77777777"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AMAÇ</w:t>
      </w:r>
    </w:p>
    <w:p w14:paraId="4F235761" w14:textId="32785C0F"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Madde 1</w:t>
      </w:r>
      <w:r w:rsidRPr="00CB4FF9">
        <w:rPr>
          <w:rFonts w:ascii="Times New Roman" w:eastAsia="Times New Roman" w:hAnsi="Times New Roman" w:cs="Times New Roman"/>
          <w:color w:val="333333"/>
          <w:sz w:val="24"/>
          <w:szCs w:val="24"/>
          <w:lang w:eastAsia="tr-TR"/>
        </w:rPr>
        <w:t xml:space="preserve"> İlgili bu formda yer alan esaslar; Tekirdağ Namık Kemal Üniversitesi </w:t>
      </w:r>
      <w:r w:rsidR="00244A89">
        <w:rPr>
          <w:rFonts w:ascii="Times New Roman" w:eastAsia="Times New Roman" w:hAnsi="Times New Roman" w:cs="Times New Roman"/>
          <w:color w:val="333333"/>
          <w:sz w:val="24"/>
          <w:szCs w:val="24"/>
          <w:lang w:eastAsia="tr-TR"/>
        </w:rPr>
        <w:t>Sağlık Bilimleri Fakültesi</w:t>
      </w:r>
      <w:r w:rsidRPr="00CB4FF9">
        <w:rPr>
          <w:rFonts w:ascii="Times New Roman" w:eastAsia="Times New Roman" w:hAnsi="Times New Roman" w:cs="Times New Roman"/>
          <w:color w:val="333333"/>
          <w:sz w:val="24"/>
          <w:szCs w:val="24"/>
          <w:lang w:eastAsia="tr-TR"/>
        </w:rPr>
        <w:t xml:space="preserve"> Sosyo-Kültürel Etkinlikler Komisyonu</w:t>
      </w:r>
      <w:r w:rsidRPr="00CB4FF9">
        <w:rPr>
          <w:rFonts w:ascii="Times New Roman" w:eastAsia="Times New Roman" w:hAnsi="Times New Roman" w:cs="Times New Roman"/>
          <w:b/>
          <w:bCs/>
          <w:color w:val="333333"/>
          <w:sz w:val="24"/>
          <w:szCs w:val="24"/>
          <w:lang w:eastAsia="tr-TR"/>
        </w:rPr>
        <w:t xml:space="preserve"> </w:t>
      </w:r>
      <w:r w:rsidRPr="00CB4FF9">
        <w:rPr>
          <w:rFonts w:ascii="Times New Roman" w:eastAsia="Times New Roman" w:hAnsi="Times New Roman" w:cs="Times New Roman"/>
          <w:color w:val="333333"/>
          <w:sz w:val="24"/>
          <w:szCs w:val="24"/>
          <w:lang w:eastAsia="tr-TR"/>
        </w:rPr>
        <w:t>çalışma usul ve esaslarını belirlemek amacıyla düzenlenmiştir.</w:t>
      </w:r>
    </w:p>
    <w:p w14:paraId="1EB0DD49" w14:textId="77777777" w:rsidR="00715B69" w:rsidRPr="00CB4FF9" w:rsidRDefault="00715B69" w:rsidP="00CC0ECE">
      <w:pPr>
        <w:spacing w:after="0" w:line="360" w:lineRule="auto"/>
        <w:jc w:val="both"/>
        <w:rPr>
          <w:rFonts w:ascii="Times New Roman" w:eastAsia="Times New Roman" w:hAnsi="Times New Roman" w:cs="Times New Roman"/>
          <w:b/>
          <w:bCs/>
          <w:color w:val="333333"/>
          <w:sz w:val="24"/>
          <w:szCs w:val="24"/>
          <w:lang w:eastAsia="tr-TR"/>
        </w:rPr>
      </w:pPr>
    </w:p>
    <w:p w14:paraId="19DC05F3" w14:textId="1479C615"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KAPSAM</w:t>
      </w:r>
    </w:p>
    <w:p w14:paraId="28DCE95C" w14:textId="0284F215"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Madde 2 </w:t>
      </w:r>
      <w:r w:rsidRPr="00CB4FF9">
        <w:rPr>
          <w:rFonts w:ascii="Times New Roman" w:eastAsia="Times New Roman" w:hAnsi="Times New Roman" w:cs="Times New Roman"/>
          <w:color w:val="333333"/>
          <w:sz w:val="24"/>
          <w:szCs w:val="24"/>
          <w:lang w:eastAsia="tr-TR"/>
        </w:rPr>
        <w:t xml:space="preserve">Tekirdağ Namık Kemal Üniversitesi </w:t>
      </w:r>
      <w:r w:rsidR="00244A89">
        <w:rPr>
          <w:rFonts w:ascii="Times New Roman" w:eastAsia="Times New Roman" w:hAnsi="Times New Roman" w:cs="Times New Roman"/>
          <w:color w:val="333333"/>
          <w:sz w:val="24"/>
          <w:szCs w:val="24"/>
          <w:lang w:eastAsia="tr-TR"/>
        </w:rPr>
        <w:t>Sağlık Bilimleri Fakültesi</w:t>
      </w:r>
      <w:r w:rsidRPr="00CB4FF9">
        <w:rPr>
          <w:rFonts w:ascii="Times New Roman" w:eastAsia="Times New Roman" w:hAnsi="Times New Roman" w:cs="Times New Roman"/>
          <w:color w:val="333333"/>
          <w:sz w:val="24"/>
          <w:szCs w:val="24"/>
          <w:lang w:eastAsia="tr-TR"/>
        </w:rPr>
        <w:t xml:space="preserve"> Sosyo-Kültürel Etkinlikler Komisyonu’nun oluşumu, yönetim organları, çalışma ilkeleri ve görevlerini kapsar.</w:t>
      </w:r>
    </w:p>
    <w:p w14:paraId="4725E973" w14:textId="77777777" w:rsidR="00715B69" w:rsidRPr="00CB4FF9" w:rsidRDefault="00715B69" w:rsidP="00CC0ECE">
      <w:pPr>
        <w:spacing w:after="0" w:line="360" w:lineRule="auto"/>
        <w:jc w:val="both"/>
        <w:rPr>
          <w:rFonts w:ascii="Times New Roman" w:eastAsia="Times New Roman" w:hAnsi="Times New Roman" w:cs="Times New Roman"/>
          <w:b/>
          <w:bCs/>
          <w:color w:val="333333"/>
          <w:sz w:val="24"/>
          <w:szCs w:val="24"/>
          <w:lang w:eastAsia="tr-TR"/>
        </w:rPr>
      </w:pPr>
    </w:p>
    <w:p w14:paraId="3DF13D19" w14:textId="1F7E30E1"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TANIMLAR</w:t>
      </w:r>
    </w:p>
    <w:p w14:paraId="6AC1B747" w14:textId="76A7D06A"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Madde 3 </w:t>
      </w:r>
      <w:r w:rsidRPr="00CB4FF9">
        <w:rPr>
          <w:rFonts w:ascii="Times New Roman" w:eastAsia="Times New Roman" w:hAnsi="Times New Roman" w:cs="Times New Roman"/>
          <w:color w:val="333333"/>
          <w:sz w:val="24"/>
          <w:szCs w:val="24"/>
          <w:lang w:eastAsia="tr-TR"/>
        </w:rPr>
        <w:t xml:space="preserve">Tekirdağ Namık Kemal Üniversitesi </w:t>
      </w:r>
      <w:r w:rsidR="00244A89">
        <w:rPr>
          <w:rFonts w:ascii="Times New Roman" w:eastAsia="Times New Roman" w:hAnsi="Times New Roman" w:cs="Times New Roman"/>
          <w:color w:val="333333"/>
          <w:sz w:val="24"/>
          <w:szCs w:val="24"/>
          <w:lang w:eastAsia="tr-TR"/>
        </w:rPr>
        <w:t>Sağlık Bilimleri Fakültesi</w:t>
      </w:r>
      <w:r w:rsidRPr="00CB4FF9">
        <w:rPr>
          <w:rFonts w:ascii="Times New Roman" w:eastAsia="Times New Roman" w:hAnsi="Times New Roman" w:cs="Times New Roman"/>
          <w:b/>
          <w:bCs/>
          <w:color w:val="333333"/>
          <w:sz w:val="24"/>
          <w:szCs w:val="24"/>
          <w:lang w:eastAsia="tr-TR"/>
        </w:rPr>
        <w:t>, </w:t>
      </w:r>
      <w:r w:rsidRPr="00CB4FF9">
        <w:rPr>
          <w:rFonts w:ascii="Times New Roman" w:eastAsia="Times New Roman" w:hAnsi="Times New Roman" w:cs="Times New Roman"/>
          <w:color w:val="333333"/>
          <w:sz w:val="24"/>
          <w:szCs w:val="24"/>
          <w:lang w:eastAsia="tr-TR"/>
        </w:rPr>
        <w:t>Sosyo-Kültürel Etkinlikler Komisyonu’nun çalışma esaslarında yer alan tanım ve kısaltmaları ifade eder.</w:t>
      </w:r>
    </w:p>
    <w:p w14:paraId="24A11EC6" w14:textId="77777777"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Üniversite:</w:t>
      </w:r>
      <w:r w:rsidRPr="00CB4FF9">
        <w:rPr>
          <w:rFonts w:ascii="Times New Roman" w:eastAsia="Times New Roman" w:hAnsi="Times New Roman" w:cs="Times New Roman"/>
          <w:color w:val="333333"/>
          <w:sz w:val="24"/>
          <w:szCs w:val="24"/>
          <w:lang w:eastAsia="tr-TR"/>
        </w:rPr>
        <w:t> Tekirdağ Namık Kemal Üniversitesi</w:t>
      </w:r>
    </w:p>
    <w:p w14:paraId="7DFE9CE1" w14:textId="7B50EFA0" w:rsidR="00CB4FF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Birim:</w:t>
      </w:r>
      <w:r w:rsidRPr="00CB4FF9">
        <w:rPr>
          <w:rFonts w:ascii="Times New Roman" w:eastAsia="Times New Roman" w:hAnsi="Times New Roman" w:cs="Times New Roman"/>
          <w:color w:val="333333"/>
          <w:sz w:val="24"/>
          <w:szCs w:val="24"/>
          <w:lang w:eastAsia="tr-TR"/>
        </w:rPr>
        <w:t> </w:t>
      </w:r>
      <w:r w:rsidR="00244A89">
        <w:rPr>
          <w:rFonts w:ascii="Times New Roman" w:eastAsia="Times New Roman" w:hAnsi="Times New Roman" w:cs="Times New Roman"/>
          <w:color w:val="333333"/>
          <w:sz w:val="24"/>
          <w:szCs w:val="24"/>
          <w:lang w:eastAsia="tr-TR"/>
        </w:rPr>
        <w:t>Sağlık Bilimleri Fakültesi</w:t>
      </w:r>
    </w:p>
    <w:p w14:paraId="63D21DF8" w14:textId="560CB988"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Sosyo-Kültürel Etkinlikler Komisyonu:</w:t>
      </w:r>
      <w:r w:rsidRPr="00CB4FF9">
        <w:rPr>
          <w:rFonts w:ascii="Times New Roman" w:eastAsia="Times New Roman" w:hAnsi="Times New Roman" w:cs="Times New Roman"/>
          <w:color w:val="333333"/>
          <w:sz w:val="24"/>
          <w:szCs w:val="24"/>
          <w:lang w:eastAsia="tr-TR"/>
        </w:rPr>
        <w:t xml:space="preserve"> Tekirdağ Namık Kemal Üniversitesi </w:t>
      </w:r>
      <w:r w:rsidR="00244A89">
        <w:rPr>
          <w:rFonts w:ascii="Times New Roman" w:eastAsia="Times New Roman" w:hAnsi="Times New Roman" w:cs="Times New Roman"/>
          <w:color w:val="333333"/>
          <w:sz w:val="24"/>
          <w:szCs w:val="24"/>
          <w:lang w:eastAsia="tr-TR"/>
        </w:rPr>
        <w:t>Sağlık Bilimleri Fakültesi</w:t>
      </w:r>
      <w:r w:rsidRPr="00CB4FF9">
        <w:rPr>
          <w:rFonts w:ascii="Times New Roman" w:eastAsia="Times New Roman" w:hAnsi="Times New Roman" w:cs="Times New Roman"/>
          <w:color w:val="333333"/>
          <w:sz w:val="24"/>
          <w:szCs w:val="24"/>
          <w:lang w:eastAsia="tr-TR"/>
        </w:rPr>
        <w:t>, Sosyo-Kültürel Etkinlikler Komisyonu</w:t>
      </w:r>
    </w:p>
    <w:p w14:paraId="0ED4AFC7" w14:textId="10C74D0E"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Başkan:</w:t>
      </w:r>
      <w:r w:rsidRPr="00CB4FF9">
        <w:rPr>
          <w:rFonts w:ascii="Times New Roman" w:eastAsia="Times New Roman" w:hAnsi="Times New Roman" w:cs="Times New Roman"/>
          <w:color w:val="333333"/>
          <w:sz w:val="24"/>
          <w:szCs w:val="24"/>
          <w:lang w:eastAsia="tr-TR"/>
        </w:rPr>
        <w:t> Sosyo-Kültürel Etkinlikler Komisyonu Başkanı</w:t>
      </w:r>
    </w:p>
    <w:p w14:paraId="1068225D" w14:textId="66EBC0C2"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Eş Başkan:</w:t>
      </w:r>
      <w:r w:rsidRPr="00CB4FF9">
        <w:rPr>
          <w:rFonts w:ascii="Times New Roman" w:eastAsia="Times New Roman" w:hAnsi="Times New Roman" w:cs="Times New Roman"/>
          <w:color w:val="333333"/>
          <w:sz w:val="24"/>
          <w:szCs w:val="24"/>
          <w:lang w:eastAsia="tr-TR"/>
        </w:rPr>
        <w:t> Sosyo-Kültürel Etkinlikler Komisyonu’nun Eş Başkanı</w:t>
      </w:r>
    </w:p>
    <w:p w14:paraId="05FAFEB0" w14:textId="64AEEFA8"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Raportör:</w:t>
      </w:r>
      <w:r w:rsidRPr="00CB4FF9">
        <w:rPr>
          <w:rFonts w:ascii="Times New Roman" w:eastAsia="Times New Roman" w:hAnsi="Times New Roman" w:cs="Times New Roman"/>
          <w:color w:val="333333"/>
          <w:sz w:val="24"/>
          <w:szCs w:val="24"/>
          <w:lang w:eastAsia="tr-TR"/>
        </w:rPr>
        <w:t> Sosyo-Kültürel Etkinlikler Komisyonu’nun Raportörü</w:t>
      </w:r>
    </w:p>
    <w:p w14:paraId="0909628F" w14:textId="7BA5A190"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Üyeler:</w:t>
      </w:r>
      <w:r w:rsidRPr="00CB4FF9">
        <w:rPr>
          <w:rFonts w:ascii="Times New Roman" w:eastAsia="Times New Roman" w:hAnsi="Times New Roman" w:cs="Times New Roman"/>
          <w:color w:val="333333"/>
          <w:sz w:val="24"/>
          <w:szCs w:val="24"/>
          <w:lang w:eastAsia="tr-TR"/>
        </w:rPr>
        <w:t> Sosyo-Kültürel Etkinlikler Komisyonu’nun üyelerini</w:t>
      </w:r>
    </w:p>
    <w:p w14:paraId="4816B967" w14:textId="7749674C"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İç ve Dış Paydaş:</w:t>
      </w:r>
      <w:r w:rsidRPr="00CB4FF9">
        <w:rPr>
          <w:rFonts w:ascii="Times New Roman" w:eastAsia="Times New Roman" w:hAnsi="Times New Roman" w:cs="Times New Roman"/>
          <w:color w:val="333333"/>
          <w:sz w:val="24"/>
          <w:szCs w:val="24"/>
          <w:lang w:eastAsia="tr-TR"/>
        </w:rPr>
        <w:t> </w:t>
      </w:r>
      <w:r w:rsidR="00244A89">
        <w:rPr>
          <w:rFonts w:ascii="Times New Roman" w:eastAsia="Times New Roman" w:hAnsi="Times New Roman" w:cs="Times New Roman"/>
          <w:color w:val="333333"/>
          <w:sz w:val="24"/>
          <w:szCs w:val="24"/>
          <w:lang w:eastAsia="tr-TR"/>
        </w:rPr>
        <w:t>Sağlık Bilimleri Fakültesi</w:t>
      </w:r>
      <w:r w:rsidRPr="00CB4FF9">
        <w:rPr>
          <w:rFonts w:ascii="Times New Roman" w:eastAsia="Times New Roman" w:hAnsi="Times New Roman" w:cs="Times New Roman"/>
          <w:color w:val="333333"/>
          <w:sz w:val="24"/>
          <w:szCs w:val="24"/>
          <w:lang w:eastAsia="tr-TR"/>
        </w:rPr>
        <w:t xml:space="preserve"> öğrencileri, öğretim elemanları, yöneticileri, idari personel, öğrenci işleri birimi, ulusal ve uluslararası sağlıkla ilgili mesleki kişi, kurum ve kuruluşları ile </w:t>
      </w:r>
      <w:r w:rsidR="00244A89">
        <w:rPr>
          <w:rFonts w:ascii="Times New Roman" w:eastAsia="Times New Roman" w:hAnsi="Times New Roman" w:cs="Times New Roman"/>
          <w:color w:val="333333"/>
          <w:sz w:val="24"/>
          <w:szCs w:val="24"/>
          <w:lang w:eastAsia="tr-TR"/>
        </w:rPr>
        <w:t>Sağlık Bilimleri Fakültesi</w:t>
      </w:r>
      <w:r w:rsidRPr="00CB4FF9">
        <w:rPr>
          <w:rFonts w:ascii="Times New Roman" w:eastAsia="Times New Roman" w:hAnsi="Times New Roman" w:cs="Times New Roman"/>
          <w:color w:val="333333"/>
          <w:sz w:val="24"/>
          <w:szCs w:val="24"/>
          <w:lang w:eastAsia="tr-TR"/>
        </w:rPr>
        <w:t xml:space="preserve"> Yönetimini ifade eder.</w:t>
      </w:r>
    </w:p>
    <w:p w14:paraId="1154EBF3" w14:textId="1F614CDB" w:rsidR="00715B69" w:rsidRPr="00CB4FF9" w:rsidRDefault="00715B69" w:rsidP="00CC0ECE">
      <w:pPr>
        <w:spacing w:after="0" w:line="360" w:lineRule="auto"/>
        <w:jc w:val="center"/>
        <w:rPr>
          <w:rFonts w:ascii="Times New Roman" w:eastAsia="Times New Roman" w:hAnsi="Times New Roman" w:cs="Times New Roman"/>
          <w:b/>
          <w:bCs/>
          <w:color w:val="333333"/>
          <w:sz w:val="24"/>
          <w:szCs w:val="24"/>
          <w:lang w:eastAsia="tr-TR"/>
        </w:rPr>
      </w:pPr>
    </w:p>
    <w:p w14:paraId="72CE29A6" w14:textId="77777777" w:rsidR="00715B69" w:rsidRDefault="00715B69" w:rsidP="00CC0ECE">
      <w:pPr>
        <w:spacing w:after="0" w:line="360" w:lineRule="auto"/>
        <w:jc w:val="center"/>
        <w:rPr>
          <w:rFonts w:ascii="Times New Roman" w:eastAsia="Times New Roman" w:hAnsi="Times New Roman" w:cs="Times New Roman"/>
          <w:b/>
          <w:bCs/>
          <w:color w:val="333333"/>
          <w:sz w:val="24"/>
          <w:szCs w:val="24"/>
          <w:lang w:eastAsia="tr-TR"/>
        </w:rPr>
      </w:pPr>
    </w:p>
    <w:p w14:paraId="0418292C" w14:textId="77777777" w:rsidR="00CB4FF9" w:rsidRPr="00CB4FF9" w:rsidRDefault="00CB4FF9" w:rsidP="00A66A7B">
      <w:pPr>
        <w:spacing w:after="0" w:line="360" w:lineRule="auto"/>
        <w:rPr>
          <w:rFonts w:ascii="Times New Roman" w:eastAsia="Times New Roman" w:hAnsi="Times New Roman" w:cs="Times New Roman"/>
          <w:b/>
          <w:bCs/>
          <w:color w:val="333333"/>
          <w:sz w:val="24"/>
          <w:szCs w:val="24"/>
          <w:lang w:eastAsia="tr-TR"/>
        </w:rPr>
      </w:pPr>
    </w:p>
    <w:p w14:paraId="2AD379C3" w14:textId="1C33FBF0" w:rsidR="00715B69" w:rsidRPr="00CB4FF9" w:rsidRDefault="00715B69" w:rsidP="00CC0ECE">
      <w:pPr>
        <w:spacing w:after="0" w:line="360" w:lineRule="auto"/>
        <w:jc w:val="center"/>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lastRenderedPageBreak/>
        <w:t>İKİNCİ BÖLÜM</w:t>
      </w:r>
    </w:p>
    <w:p w14:paraId="0DF30369" w14:textId="77777777" w:rsidR="00715B69" w:rsidRPr="00CB4FF9" w:rsidRDefault="00715B69" w:rsidP="00CC0ECE">
      <w:pPr>
        <w:spacing w:after="0" w:line="360" w:lineRule="auto"/>
        <w:jc w:val="center"/>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KOMİSYONUN OLUŞUMU, YÖNETİM ORGANLARI, ÇALIŞMA İLKELERİ</w:t>
      </w:r>
    </w:p>
    <w:p w14:paraId="3ED69741" w14:textId="77777777" w:rsidR="00715B69" w:rsidRPr="00CB4FF9" w:rsidRDefault="00715B69" w:rsidP="00CC0ECE">
      <w:pPr>
        <w:spacing w:after="0" w:line="360" w:lineRule="auto"/>
        <w:jc w:val="center"/>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VE GÖREVLERİ KOMİSYONUN OLUŞUMU</w:t>
      </w:r>
    </w:p>
    <w:p w14:paraId="497576B9" w14:textId="77777777" w:rsidR="00715B69" w:rsidRPr="00CB4FF9" w:rsidRDefault="00715B69" w:rsidP="00CC0ECE">
      <w:pPr>
        <w:spacing w:after="0" w:line="36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w:t>
      </w:r>
    </w:p>
    <w:p w14:paraId="3A587671" w14:textId="25DA5310"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Madde 4</w:t>
      </w:r>
      <w:r w:rsidRPr="00CB4FF9">
        <w:rPr>
          <w:rFonts w:ascii="Times New Roman" w:eastAsia="Times New Roman" w:hAnsi="Times New Roman" w:cs="Times New Roman"/>
          <w:color w:val="333333"/>
          <w:sz w:val="24"/>
          <w:szCs w:val="24"/>
          <w:lang w:eastAsia="tr-TR"/>
        </w:rPr>
        <w:t xml:space="preserve"> Tekirdağ Namık Kemal Üniversitesi </w:t>
      </w:r>
      <w:r w:rsidR="00244A89">
        <w:rPr>
          <w:rFonts w:ascii="Times New Roman" w:eastAsia="Times New Roman" w:hAnsi="Times New Roman" w:cs="Times New Roman"/>
          <w:color w:val="333333"/>
          <w:sz w:val="24"/>
          <w:szCs w:val="24"/>
          <w:lang w:eastAsia="tr-TR"/>
        </w:rPr>
        <w:t>Sağlık Bilimleri Fakültesi</w:t>
      </w:r>
      <w:r w:rsidRPr="00CB4FF9">
        <w:rPr>
          <w:rFonts w:ascii="Times New Roman" w:eastAsia="Times New Roman" w:hAnsi="Times New Roman" w:cs="Times New Roman"/>
          <w:color w:val="333333"/>
          <w:sz w:val="24"/>
          <w:szCs w:val="24"/>
          <w:lang w:eastAsia="tr-TR"/>
        </w:rPr>
        <w:t>, Sosyo-Kültürel Etkinlikler Komisyonu’</w:t>
      </w:r>
      <w:r w:rsidR="008C6222" w:rsidRPr="00CB4FF9">
        <w:rPr>
          <w:rFonts w:ascii="Times New Roman" w:eastAsia="Times New Roman" w:hAnsi="Times New Roman" w:cs="Times New Roman"/>
          <w:color w:val="333333"/>
          <w:sz w:val="24"/>
          <w:szCs w:val="24"/>
          <w:lang w:eastAsia="tr-TR"/>
        </w:rPr>
        <w:t>n</w:t>
      </w:r>
      <w:r w:rsidRPr="00CB4FF9">
        <w:rPr>
          <w:rFonts w:ascii="Times New Roman" w:eastAsia="Times New Roman" w:hAnsi="Times New Roman" w:cs="Times New Roman"/>
          <w:color w:val="333333"/>
          <w:sz w:val="24"/>
          <w:szCs w:val="24"/>
          <w:lang w:eastAsia="tr-TR"/>
        </w:rPr>
        <w:t xml:space="preserve">da </w:t>
      </w:r>
      <w:r w:rsidR="00244A89">
        <w:rPr>
          <w:rFonts w:ascii="Times New Roman" w:eastAsia="Times New Roman" w:hAnsi="Times New Roman" w:cs="Times New Roman"/>
          <w:color w:val="333333"/>
          <w:sz w:val="24"/>
          <w:szCs w:val="24"/>
          <w:lang w:eastAsia="tr-TR"/>
        </w:rPr>
        <w:t>Sağlık Bilimleri Fakültesi</w:t>
      </w:r>
      <w:r w:rsidRPr="00CB4FF9">
        <w:rPr>
          <w:rFonts w:ascii="Times New Roman" w:eastAsia="Times New Roman" w:hAnsi="Times New Roman" w:cs="Times New Roman"/>
          <w:color w:val="333333"/>
          <w:sz w:val="24"/>
          <w:szCs w:val="24"/>
          <w:lang w:eastAsia="tr-TR"/>
        </w:rPr>
        <w:t xml:space="preserve"> </w:t>
      </w:r>
      <w:r w:rsidR="00244A89">
        <w:rPr>
          <w:rFonts w:ascii="Times New Roman" w:eastAsia="Times New Roman" w:hAnsi="Times New Roman" w:cs="Times New Roman"/>
          <w:color w:val="333333"/>
          <w:sz w:val="24"/>
          <w:szCs w:val="24"/>
          <w:lang w:eastAsia="tr-TR"/>
        </w:rPr>
        <w:t>Dekanlığı</w:t>
      </w:r>
      <w:r w:rsidRPr="00CB4FF9">
        <w:rPr>
          <w:rFonts w:ascii="Times New Roman" w:eastAsia="Times New Roman" w:hAnsi="Times New Roman" w:cs="Times New Roman"/>
          <w:color w:val="333333"/>
          <w:sz w:val="24"/>
          <w:szCs w:val="24"/>
          <w:lang w:eastAsia="tr-TR"/>
        </w:rPr>
        <w:t xml:space="preserve"> tarafından </w:t>
      </w:r>
      <w:r w:rsidR="00CB4FF9">
        <w:rPr>
          <w:rFonts w:ascii="Times New Roman" w:eastAsia="Times New Roman" w:hAnsi="Times New Roman" w:cs="Times New Roman"/>
          <w:color w:val="333333"/>
          <w:sz w:val="24"/>
          <w:szCs w:val="24"/>
          <w:lang w:eastAsia="tr-TR"/>
        </w:rPr>
        <w:t xml:space="preserve">görevlendirilen komisyon üyeleri tarafından </w:t>
      </w:r>
      <w:r w:rsidRPr="00CB4FF9">
        <w:rPr>
          <w:rFonts w:ascii="Times New Roman" w:eastAsia="Times New Roman" w:hAnsi="Times New Roman" w:cs="Times New Roman"/>
          <w:color w:val="333333"/>
          <w:sz w:val="24"/>
          <w:szCs w:val="24"/>
          <w:lang w:eastAsia="tr-TR"/>
        </w:rPr>
        <w:t>bir başkan, bir eş başkan ve en az bir raportör seçilir. Komisyon başkanı olmadığı zaman eş başkan görevi devralır. Komisyon başkanın altı aydan daha fazla görevini sürdüremediği durumda görevi sonra ererek yeniden başkan belirlenir. Herhangi bir üyenin görev süresi dolmadan komisyon üyeliğinden ayrılması halinde komisyon başkanı tarafından yeni üye talebinde bulunulur.</w:t>
      </w:r>
    </w:p>
    <w:p w14:paraId="6EC4A1B8" w14:textId="77777777"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w:t>
      </w:r>
    </w:p>
    <w:p w14:paraId="087CF36D" w14:textId="77777777"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KOMİSYONUN YÖNETİM ORGANLARI</w:t>
      </w:r>
    </w:p>
    <w:p w14:paraId="3C935F82" w14:textId="77777777"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Madde 5</w:t>
      </w:r>
      <w:r w:rsidRPr="00CB4FF9">
        <w:rPr>
          <w:rFonts w:ascii="Times New Roman" w:eastAsia="Times New Roman" w:hAnsi="Times New Roman" w:cs="Times New Roman"/>
          <w:color w:val="333333"/>
          <w:sz w:val="24"/>
          <w:szCs w:val="24"/>
          <w:lang w:eastAsia="tr-TR"/>
        </w:rPr>
        <w:t> Komisyonun yönetim organları komisyon başkanı, eş başkan, raportör ve üyelerdir.</w:t>
      </w:r>
    </w:p>
    <w:p w14:paraId="7CC3DFEE" w14:textId="77777777"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w:t>
      </w:r>
    </w:p>
    <w:p w14:paraId="0172A846" w14:textId="77777777"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KOMİSYONUN ÇALIŞMA İLKELERİ</w:t>
      </w:r>
    </w:p>
    <w:p w14:paraId="26AE2DD1" w14:textId="77777777"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Madde 6 </w:t>
      </w:r>
      <w:r w:rsidRPr="00CB4FF9">
        <w:rPr>
          <w:rFonts w:ascii="Times New Roman" w:eastAsia="Times New Roman" w:hAnsi="Times New Roman" w:cs="Times New Roman"/>
          <w:color w:val="333333"/>
          <w:sz w:val="24"/>
          <w:szCs w:val="24"/>
          <w:lang w:eastAsia="tr-TR"/>
        </w:rPr>
        <w:t>Aşağıda söz konusu ilkeler belirlenmiştir:</w:t>
      </w:r>
    </w:p>
    <w:p w14:paraId="03208119" w14:textId="5F759C76"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Komisyon </w:t>
      </w:r>
      <w:r w:rsidR="002B25BF" w:rsidRPr="00CB4FF9">
        <w:rPr>
          <w:rFonts w:ascii="Times New Roman" w:eastAsia="Times New Roman" w:hAnsi="Times New Roman" w:cs="Times New Roman"/>
          <w:color w:val="333333"/>
          <w:sz w:val="24"/>
          <w:szCs w:val="24"/>
          <w:lang w:eastAsia="tr-TR"/>
        </w:rPr>
        <w:t xml:space="preserve">her eğitim ve öğretim yarıyılında </w:t>
      </w:r>
      <w:r w:rsidRPr="00CB4FF9">
        <w:rPr>
          <w:rFonts w:ascii="Times New Roman" w:eastAsia="Times New Roman" w:hAnsi="Times New Roman" w:cs="Times New Roman"/>
          <w:color w:val="333333"/>
          <w:sz w:val="24"/>
          <w:szCs w:val="24"/>
          <w:lang w:eastAsia="tr-TR"/>
        </w:rPr>
        <w:t xml:space="preserve">en az </w:t>
      </w:r>
      <w:r w:rsidR="002B25BF" w:rsidRPr="00CB4FF9">
        <w:rPr>
          <w:rFonts w:ascii="Times New Roman" w:eastAsia="Times New Roman" w:hAnsi="Times New Roman" w:cs="Times New Roman"/>
          <w:color w:val="333333"/>
          <w:sz w:val="24"/>
          <w:szCs w:val="24"/>
          <w:lang w:eastAsia="tr-TR"/>
        </w:rPr>
        <w:t xml:space="preserve">bir (1) </w:t>
      </w:r>
      <w:r w:rsidRPr="00CB4FF9">
        <w:rPr>
          <w:rFonts w:ascii="Times New Roman" w:eastAsia="Times New Roman" w:hAnsi="Times New Roman" w:cs="Times New Roman"/>
          <w:color w:val="333333"/>
          <w:sz w:val="24"/>
          <w:szCs w:val="24"/>
          <w:lang w:eastAsia="tr-TR"/>
        </w:rPr>
        <w:t>kez toplanır.</w:t>
      </w:r>
    </w:p>
    <w:p w14:paraId="110556B7" w14:textId="77777777"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Komisyon gerekli görüldüğünde ve etkinlikler ile ilgili yeni gelişmeler olduğunda toplanır.</w:t>
      </w:r>
    </w:p>
    <w:p w14:paraId="14DC7647" w14:textId="77777777"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Her bir üye komisyon alanlarına özgü görüş ve önerilerin sunulması, önerilerin iletilmesi, komisyonun çalışma konuları ve alanları ile ilgili gündemlerin incelenmesi, değerlendirilmesi, tartışılması, çalışılması, karara bağlanması ve alınan kararların uygulanmasından sorumludur.</w:t>
      </w:r>
    </w:p>
    <w:p w14:paraId="68B22EB6" w14:textId="4E33804F"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Akademik yıl boyunca yapılması talep edilen etkinlikler Sosyo-Kültürel </w:t>
      </w:r>
      <w:r w:rsidR="002B25BF" w:rsidRPr="00CB4FF9">
        <w:rPr>
          <w:rFonts w:ascii="Times New Roman" w:eastAsia="Times New Roman" w:hAnsi="Times New Roman" w:cs="Times New Roman"/>
          <w:color w:val="333333"/>
          <w:sz w:val="24"/>
          <w:szCs w:val="24"/>
          <w:lang w:eastAsia="tr-TR"/>
        </w:rPr>
        <w:t>Etkinlikler Komisyonu’na</w:t>
      </w:r>
      <w:r w:rsidRPr="00CB4FF9">
        <w:rPr>
          <w:rFonts w:ascii="Times New Roman" w:eastAsia="Times New Roman" w:hAnsi="Times New Roman" w:cs="Times New Roman"/>
          <w:color w:val="333333"/>
          <w:sz w:val="24"/>
          <w:szCs w:val="24"/>
          <w:lang w:eastAsia="tr-TR"/>
        </w:rPr>
        <w:t xml:space="preserve"> Başvuru Formu aracılığı ile iletilir. Birim kendisinin yapmayı planladığı etkinlik için de aynı şekilde talep formunu doldurur. Birim başvurulan etkinlik taleplerini değerlendirir.</w:t>
      </w:r>
    </w:p>
    <w:p w14:paraId="16B6E50F" w14:textId="77777777"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Birim tarafından çalışılması gereken ya da önerilen konular için gündem oluşturulur.</w:t>
      </w:r>
    </w:p>
    <w:p w14:paraId="017E1FA8" w14:textId="16088DE8"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lastRenderedPageBreak/>
        <w:t>Gereksinim</w:t>
      </w:r>
      <w:r w:rsidR="00CB4FF9">
        <w:rPr>
          <w:rFonts w:ascii="Times New Roman" w:eastAsia="Times New Roman" w:hAnsi="Times New Roman" w:cs="Times New Roman"/>
          <w:color w:val="333333"/>
          <w:sz w:val="24"/>
          <w:szCs w:val="24"/>
          <w:lang w:eastAsia="tr-TR"/>
        </w:rPr>
        <w:t>ler</w:t>
      </w:r>
      <w:r w:rsidRPr="00CB4FF9">
        <w:rPr>
          <w:rFonts w:ascii="Times New Roman" w:eastAsia="Times New Roman" w:hAnsi="Times New Roman" w:cs="Times New Roman"/>
          <w:color w:val="333333"/>
          <w:sz w:val="24"/>
          <w:szCs w:val="24"/>
          <w:lang w:eastAsia="tr-TR"/>
        </w:rPr>
        <w:t xml:space="preserve"> doğrultusunda </w:t>
      </w:r>
      <w:r w:rsidR="00244A89">
        <w:rPr>
          <w:rFonts w:ascii="Times New Roman" w:eastAsia="Times New Roman" w:hAnsi="Times New Roman" w:cs="Times New Roman"/>
          <w:color w:val="333333"/>
          <w:sz w:val="24"/>
          <w:szCs w:val="24"/>
          <w:lang w:eastAsia="tr-TR"/>
        </w:rPr>
        <w:t>Sağlık Bilimleri Fakültesi</w:t>
      </w:r>
      <w:r w:rsidRPr="00CB4FF9">
        <w:rPr>
          <w:rFonts w:ascii="Times New Roman" w:eastAsia="Times New Roman" w:hAnsi="Times New Roman" w:cs="Times New Roman"/>
          <w:color w:val="333333"/>
          <w:sz w:val="24"/>
          <w:szCs w:val="24"/>
          <w:lang w:eastAsia="tr-TR"/>
        </w:rPr>
        <w:t xml:space="preserve"> yönetimi, öğretim elemanları başta olmak üzere diğer ilgili iç ve dış paydaşların görüşleri ve önerileri alınır.</w:t>
      </w:r>
    </w:p>
    <w:p w14:paraId="5E913424" w14:textId="7E854CCF"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Komisyonun gündemi doğrultusunda çalışılan ve alınan kararlar </w:t>
      </w:r>
      <w:r w:rsidR="00244A89">
        <w:rPr>
          <w:rFonts w:ascii="Times New Roman" w:eastAsia="Times New Roman" w:hAnsi="Times New Roman" w:cs="Times New Roman"/>
          <w:color w:val="333333"/>
          <w:sz w:val="24"/>
          <w:szCs w:val="24"/>
          <w:lang w:eastAsia="tr-TR"/>
        </w:rPr>
        <w:t>Sağlık Bilimleri Fakültesi</w:t>
      </w:r>
      <w:r w:rsidR="002B25BF" w:rsidRPr="00CB4FF9">
        <w:rPr>
          <w:rFonts w:ascii="Times New Roman" w:eastAsia="Times New Roman" w:hAnsi="Times New Roman" w:cs="Times New Roman"/>
          <w:color w:val="333333"/>
          <w:sz w:val="24"/>
          <w:szCs w:val="24"/>
          <w:lang w:eastAsia="tr-TR"/>
        </w:rPr>
        <w:t xml:space="preserve"> </w:t>
      </w:r>
      <w:r w:rsidR="00244A89">
        <w:rPr>
          <w:rFonts w:ascii="Times New Roman" w:eastAsia="Times New Roman" w:hAnsi="Times New Roman" w:cs="Times New Roman"/>
          <w:color w:val="333333"/>
          <w:sz w:val="24"/>
          <w:szCs w:val="24"/>
          <w:lang w:eastAsia="tr-TR"/>
        </w:rPr>
        <w:t>Dekanlığı`na</w:t>
      </w:r>
      <w:r w:rsidR="002B25BF" w:rsidRPr="00CB4FF9">
        <w:rPr>
          <w:rFonts w:ascii="Times New Roman" w:eastAsia="Times New Roman" w:hAnsi="Times New Roman" w:cs="Times New Roman"/>
          <w:color w:val="333333"/>
          <w:sz w:val="24"/>
          <w:szCs w:val="24"/>
          <w:lang w:eastAsia="tr-TR"/>
        </w:rPr>
        <w:t xml:space="preserve"> </w:t>
      </w:r>
      <w:r w:rsidRPr="00CB4FF9">
        <w:rPr>
          <w:rFonts w:ascii="Times New Roman" w:eastAsia="Times New Roman" w:hAnsi="Times New Roman" w:cs="Times New Roman"/>
          <w:color w:val="333333"/>
          <w:sz w:val="24"/>
          <w:szCs w:val="24"/>
          <w:lang w:eastAsia="tr-TR"/>
        </w:rPr>
        <w:t>sunulur, öğretim elemanları ve gerektiğinde diğer ilgili iç ve dış paydaşlarla paylaşılır.</w:t>
      </w:r>
    </w:p>
    <w:p w14:paraId="038A2731" w14:textId="77777777"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Gelen geribildirimler doğrultusunda yapılan çalışmalar yeniden incelenir, değerlendirilir.</w:t>
      </w:r>
    </w:p>
    <w:p w14:paraId="4CCBD65E" w14:textId="4C738081"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Etkinlik </w:t>
      </w:r>
      <w:r w:rsidR="002B25BF" w:rsidRPr="00CB4FF9">
        <w:rPr>
          <w:rFonts w:ascii="Times New Roman" w:eastAsia="Times New Roman" w:hAnsi="Times New Roman" w:cs="Times New Roman"/>
          <w:color w:val="333333"/>
          <w:sz w:val="24"/>
          <w:szCs w:val="24"/>
          <w:lang w:eastAsia="tr-TR"/>
        </w:rPr>
        <w:t>sonunda Sosyo</w:t>
      </w:r>
      <w:r w:rsidRPr="00CB4FF9">
        <w:rPr>
          <w:rFonts w:ascii="Times New Roman" w:eastAsia="Times New Roman" w:hAnsi="Times New Roman" w:cs="Times New Roman"/>
          <w:color w:val="333333"/>
          <w:sz w:val="24"/>
          <w:szCs w:val="24"/>
          <w:lang w:eastAsia="tr-TR"/>
        </w:rPr>
        <w:t>-Kültürel Etkinlikler Komisyonu Etkinlik Başvuru Formunda ilgili bölümünde etkinlik raporlandırılır.</w:t>
      </w:r>
    </w:p>
    <w:p w14:paraId="42EBA705" w14:textId="6BE769A2"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Sosyo-Kültürel Etkinlikler Komisyonu dönem sonunda yapılan etkinliklerin raporunu </w:t>
      </w:r>
      <w:r w:rsidR="00244A89">
        <w:rPr>
          <w:rFonts w:ascii="Times New Roman" w:eastAsia="Times New Roman" w:hAnsi="Times New Roman" w:cs="Times New Roman"/>
          <w:color w:val="333333"/>
          <w:sz w:val="24"/>
          <w:szCs w:val="24"/>
          <w:lang w:eastAsia="tr-TR"/>
        </w:rPr>
        <w:t>Sağlık Bilimleri Fakültesi</w:t>
      </w:r>
      <w:r w:rsidR="002B25BF" w:rsidRPr="00CB4FF9">
        <w:rPr>
          <w:rFonts w:ascii="Times New Roman" w:eastAsia="Times New Roman" w:hAnsi="Times New Roman" w:cs="Times New Roman"/>
          <w:color w:val="333333"/>
          <w:sz w:val="24"/>
          <w:szCs w:val="24"/>
          <w:lang w:eastAsia="tr-TR"/>
        </w:rPr>
        <w:t xml:space="preserve"> </w:t>
      </w:r>
      <w:r w:rsidR="00244A89">
        <w:rPr>
          <w:rFonts w:ascii="Times New Roman" w:eastAsia="Times New Roman" w:hAnsi="Times New Roman" w:cs="Times New Roman"/>
          <w:color w:val="333333"/>
          <w:sz w:val="24"/>
          <w:szCs w:val="24"/>
          <w:lang w:eastAsia="tr-TR"/>
        </w:rPr>
        <w:t>Dekanlığı</w:t>
      </w:r>
      <w:r w:rsidR="002B25BF" w:rsidRPr="00CB4FF9">
        <w:rPr>
          <w:rFonts w:ascii="Times New Roman" w:eastAsia="Times New Roman" w:hAnsi="Times New Roman" w:cs="Times New Roman"/>
          <w:color w:val="333333"/>
          <w:sz w:val="24"/>
          <w:szCs w:val="24"/>
          <w:lang w:eastAsia="tr-TR"/>
        </w:rPr>
        <w:t>’n</w:t>
      </w:r>
      <w:r w:rsidR="00244A89">
        <w:rPr>
          <w:rFonts w:ascii="Times New Roman" w:eastAsia="Times New Roman" w:hAnsi="Times New Roman" w:cs="Times New Roman"/>
          <w:color w:val="333333"/>
          <w:sz w:val="24"/>
          <w:szCs w:val="24"/>
          <w:lang w:eastAsia="tr-TR"/>
        </w:rPr>
        <w:t>a</w:t>
      </w:r>
      <w:r w:rsidR="002B25BF" w:rsidRPr="00CB4FF9">
        <w:rPr>
          <w:rFonts w:ascii="Times New Roman" w:eastAsia="Times New Roman" w:hAnsi="Times New Roman" w:cs="Times New Roman"/>
          <w:color w:val="333333"/>
          <w:sz w:val="24"/>
          <w:szCs w:val="24"/>
          <w:lang w:eastAsia="tr-TR"/>
        </w:rPr>
        <w:t xml:space="preserve"> </w:t>
      </w:r>
      <w:r w:rsidRPr="00CB4FF9">
        <w:rPr>
          <w:rFonts w:ascii="Times New Roman" w:eastAsia="Times New Roman" w:hAnsi="Times New Roman" w:cs="Times New Roman"/>
          <w:color w:val="333333"/>
          <w:sz w:val="24"/>
          <w:szCs w:val="24"/>
          <w:lang w:eastAsia="tr-TR"/>
        </w:rPr>
        <w:t>iletir.</w:t>
      </w:r>
    </w:p>
    <w:p w14:paraId="6573409B" w14:textId="77777777" w:rsidR="00715B69" w:rsidRPr="00CB4FF9" w:rsidRDefault="00715B69" w:rsidP="00CC0ECE">
      <w:pPr>
        <w:numPr>
          <w:ilvl w:val="0"/>
          <w:numId w:val="1"/>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Komisyon üye salt çoğunluğu ile toplanır ve toplantıya katılan üye salt çoğunluğu ile karar alınır. Toplantıya katılamayan üyelerin görüşlerine gerektiğinde başvurulur.</w:t>
      </w:r>
    </w:p>
    <w:p w14:paraId="118279B1" w14:textId="77777777"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KOMİSYONUN GÖREVLERİ</w:t>
      </w:r>
    </w:p>
    <w:p w14:paraId="558326AF" w14:textId="77777777" w:rsidR="00715B69" w:rsidRPr="00CB4FF9" w:rsidRDefault="00715B69" w:rsidP="00CC0ECE">
      <w:p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Madde 7</w:t>
      </w:r>
      <w:r w:rsidRPr="00CB4FF9">
        <w:rPr>
          <w:rFonts w:ascii="Times New Roman" w:eastAsia="Times New Roman" w:hAnsi="Times New Roman" w:cs="Times New Roman"/>
          <w:color w:val="333333"/>
          <w:sz w:val="24"/>
          <w:szCs w:val="24"/>
          <w:lang w:eastAsia="tr-TR"/>
        </w:rPr>
        <w:t> Komisyon görevleri aşağıda belirtildiği şekildedir:</w:t>
      </w:r>
    </w:p>
    <w:p w14:paraId="236FE7EF" w14:textId="5413E924" w:rsidR="00715B69" w:rsidRPr="00CB4FF9" w:rsidRDefault="00715B69" w:rsidP="00CC0ECE">
      <w:pPr>
        <w:numPr>
          <w:ilvl w:val="0"/>
          <w:numId w:val="2"/>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Sosyo-kültürel ve eğitsel faaliyetlerin </w:t>
      </w:r>
      <w:r w:rsidR="002B25BF" w:rsidRPr="00CB4FF9">
        <w:rPr>
          <w:rFonts w:ascii="Times New Roman" w:eastAsia="Times New Roman" w:hAnsi="Times New Roman" w:cs="Times New Roman"/>
          <w:color w:val="333333"/>
          <w:sz w:val="24"/>
          <w:szCs w:val="24"/>
          <w:lang w:eastAsia="tr-TR"/>
        </w:rPr>
        <w:t>takibi ve denetimi ile</w:t>
      </w:r>
      <w:r w:rsidRPr="00CB4FF9">
        <w:rPr>
          <w:rFonts w:ascii="Times New Roman" w:eastAsia="Times New Roman" w:hAnsi="Times New Roman" w:cs="Times New Roman"/>
          <w:color w:val="333333"/>
          <w:sz w:val="24"/>
          <w:szCs w:val="24"/>
          <w:lang w:eastAsia="tr-TR"/>
        </w:rPr>
        <w:t xml:space="preserve"> öğrencilerin bu tür aktivitelere katılımının teşvik edilmesini sağmak (konferans, söyleşi, panel, tiyatro, sinema, konser, gezi, yemek vs.)</w:t>
      </w:r>
    </w:p>
    <w:p w14:paraId="50C4B44F" w14:textId="7E699E5F" w:rsidR="00715B69" w:rsidRPr="00CB4FF9" w:rsidRDefault="00715B69" w:rsidP="00CC0ECE">
      <w:pPr>
        <w:numPr>
          <w:ilvl w:val="0"/>
          <w:numId w:val="2"/>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Sportif faaliyetler</w:t>
      </w:r>
      <w:r w:rsidR="002B25BF" w:rsidRPr="00CB4FF9">
        <w:rPr>
          <w:rFonts w:ascii="Times New Roman" w:eastAsia="Times New Roman" w:hAnsi="Times New Roman" w:cs="Times New Roman"/>
          <w:color w:val="333333"/>
          <w:sz w:val="24"/>
          <w:szCs w:val="24"/>
          <w:lang w:eastAsia="tr-TR"/>
        </w:rPr>
        <w:t>in</w:t>
      </w:r>
      <w:r w:rsidRPr="00CB4FF9">
        <w:rPr>
          <w:rFonts w:ascii="Times New Roman" w:eastAsia="Times New Roman" w:hAnsi="Times New Roman" w:cs="Times New Roman"/>
          <w:color w:val="333333"/>
          <w:sz w:val="24"/>
          <w:szCs w:val="24"/>
          <w:lang w:eastAsia="tr-TR"/>
        </w:rPr>
        <w:t xml:space="preserve"> </w:t>
      </w:r>
      <w:r w:rsidR="002B25BF" w:rsidRPr="00CB4FF9">
        <w:rPr>
          <w:rFonts w:ascii="Times New Roman" w:eastAsia="Times New Roman" w:hAnsi="Times New Roman" w:cs="Times New Roman"/>
          <w:color w:val="333333"/>
          <w:sz w:val="24"/>
          <w:szCs w:val="24"/>
          <w:lang w:eastAsia="tr-TR"/>
        </w:rPr>
        <w:t xml:space="preserve">takibi ve denetimi </w:t>
      </w:r>
      <w:r w:rsidRPr="00CB4FF9">
        <w:rPr>
          <w:rFonts w:ascii="Times New Roman" w:eastAsia="Times New Roman" w:hAnsi="Times New Roman" w:cs="Times New Roman"/>
          <w:color w:val="333333"/>
          <w:sz w:val="24"/>
          <w:szCs w:val="24"/>
          <w:lang w:eastAsia="tr-TR"/>
        </w:rPr>
        <w:t xml:space="preserve">(voleybol, basketbol vs. takımlarının kurulması, sportif faaliyet gösteren öğrenci topluluklara katılımlarının teşvik edilmesi) </w:t>
      </w:r>
    </w:p>
    <w:p w14:paraId="25462D6B" w14:textId="0DE30873" w:rsidR="00715B69" w:rsidRPr="00CB4FF9" w:rsidRDefault="00715B69" w:rsidP="00CC0ECE">
      <w:pPr>
        <w:numPr>
          <w:ilvl w:val="0"/>
          <w:numId w:val="2"/>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Sosyal sorumluluk projelerin</w:t>
      </w:r>
      <w:r w:rsidR="002B25BF" w:rsidRPr="00CB4FF9">
        <w:rPr>
          <w:rFonts w:ascii="Times New Roman" w:eastAsia="Times New Roman" w:hAnsi="Times New Roman" w:cs="Times New Roman"/>
          <w:color w:val="333333"/>
          <w:sz w:val="24"/>
          <w:szCs w:val="24"/>
          <w:lang w:eastAsia="tr-TR"/>
        </w:rPr>
        <w:t>in takibi ve denetiminin yapılması</w:t>
      </w:r>
    </w:p>
    <w:p w14:paraId="13BC3033" w14:textId="384A76A7" w:rsidR="002B25BF" w:rsidRDefault="00715B69" w:rsidP="00CC0ECE">
      <w:pPr>
        <w:numPr>
          <w:ilvl w:val="0"/>
          <w:numId w:val="2"/>
        </w:numPr>
        <w:spacing w:after="0" w:line="36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Mesleki gün ve haftalarda </w:t>
      </w:r>
      <w:r w:rsidR="002B25BF" w:rsidRPr="00CB4FF9">
        <w:rPr>
          <w:rFonts w:ascii="Times New Roman" w:eastAsia="Times New Roman" w:hAnsi="Times New Roman" w:cs="Times New Roman"/>
          <w:color w:val="333333"/>
          <w:sz w:val="24"/>
          <w:szCs w:val="24"/>
          <w:lang w:eastAsia="tr-TR"/>
        </w:rPr>
        <w:t>yapılacak</w:t>
      </w:r>
      <w:r w:rsidRPr="00CB4FF9">
        <w:rPr>
          <w:rFonts w:ascii="Times New Roman" w:eastAsia="Times New Roman" w:hAnsi="Times New Roman" w:cs="Times New Roman"/>
          <w:color w:val="333333"/>
          <w:sz w:val="24"/>
          <w:szCs w:val="24"/>
          <w:lang w:eastAsia="tr-TR"/>
        </w:rPr>
        <w:t xml:space="preserve"> etkinliklerin </w:t>
      </w:r>
      <w:r w:rsidR="002B25BF" w:rsidRPr="00CB4FF9">
        <w:rPr>
          <w:rFonts w:ascii="Times New Roman" w:eastAsia="Times New Roman" w:hAnsi="Times New Roman" w:cs="Times New Roman"/>
          <w:color w:val="333333"/>
          <w:sz w:val="24"/>
          <w:szCs w:val="24"/>
          <w:lang w:eastAsia="tr-TR"/>
        </w:rPr>
        <w:t>takibi ve denetiminin yapılması</w:t>
      </w:r>
    </w:p>
    <w:p w14:paraId="28CE3808" w14:textId="284C55D8" w:rsidR="00CB4FF9" w:rsidRPr="00CB4FF9" w:rsidRDefault="00CB4FF9" w:rsidP="00CC0ECE">
      <w:pPr>
        <w:numPr>
          <w:ilvl w:val="0"/>
          <w:numId w:val="2"/>
        </w:numPr>
        <w:spacing w:after="0" w:line="36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Sosyo-kültürel ve eğitsel faaliyetler ile ilgili gerekli izlem ve iyileştirmelerin yapılması</w:t>
      </w:r>
    </w:p>
    <w:p w14:paraId="104918DF" w14:textId="3591DFFB" w:rsidR="00715B69" w:rsidRPr="00CB4FF9" w:rsidRDefault="00715B69" w:rsidP="00CC0ECE">
      <w:pPr>
        <w:spacing w:after="0" w:line="360" w:lineRule="auto"/>
        <w:ind w:left="720"/>
        <w:rPr>
          <w:rFonts w:ascii="Times New Roman" w:eastAsia="Times New Roman" w:hAnsi="Times New Roman" w:cs="Times New Roman"/>
          <w:color w:val="333333"/>
          <w:sz w:val="24"/>
          <w:szCs w:val="24"/>
          <w:lang w:eastAsia="tr-TR"/>
        </w:rPr>
      </w:pPr>
    </w:p>
    <w:p w14:paraId="5F4BE2ED" w14:textId="77777777" w:rsidR="00715B69" w:rsidRPr="00CB4FF9" w:rsidRDefault="00715B69" w:rsidP="00CC0ECE">
      <w:pPr>
        <w:spacing w:after="0" w:line="36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w:t>
      </w:r>
    </w:p>
    <w:p w14:paraId="4A7E2C81" w14:textId="77777777" w:rsidR="002B25BF" w:rsidRPr="00CB4FF9" w:rsidRDefault="002B25BF" w:rsidP="00CC0ECE">
      <w:pPr>
        <w:spacing w:after="0" w:line="360" w:lineRule="auto"/>
        <w:rPr>
          <w:rFonts w:ascii="Times New Roman" w:eastAsia="Times New Roman" w:hAnsi="Times New Roman" w:cs="Times New Roman"/>
          <w:b/>
          <w:bCs/>
          <w:color w:val="333333"/>
          <w:sz w:val="24"/>
          <w:szCs w:val="24"/>
          <w:lang w:eastAsia="tr-TR"/>
        </w:rPr>
      </w:pPr>
      <w:r w:rsidRPr="00CB4FF9">
        <w:rPr>
          <w:rFonts w:ascii="Times New Roman" w:eastAsia="Times New Roman" w:hAnsi="Times New Roman" w:cs="Times New Roman"/>
          <w:b/>
          <w:bCs/>
          <w:color w:val="333333"/>
          <w:sz w:val="24"/>
          <w:szCs w:val="24"/>
          <w:lang w:eastAsia="tr-TR"/>
        </w:rPr>
        <w:br w:type="page"/>
      </w:r>
    </w:p>
    <w:p w14:paraId="7D4D759C" w14:textId="1BB6AFAC" w:rsidR="00715B69" w:rsidRPr="00CB4FF9" w:rsidRDefault="00715B69" w:rsidP="00715B69">
      <w:pPr>
        <w:spacing w:after="150" w:line="240" w:lineRule="auto"/>
        <w:jc w:val="center"/>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lastRenderedPageBreak/>
        <w:t>KOMİSYON ÜYELERİNİN GÖREVLERİ</w:t>
      </w:r>
    </w:p>
    <w:p w14:paraId="1FA5E7DF" w14:textId="77777777" w:rsidR="00715B69" w:rsidRPr="00CB4FF9" w:rsidRDefault="00715B69" w:rsidP="00715B69">
      <w:pPr>
        <w:spacing w:after="150"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BAŞKANIN VE EŞBAŞKANIN GÖREVLERİ</w:t>
      </w:r>
    </w:p>
    <w:p w14:paraId="3ABD15C7" w14:textId="77777777" w:rsidR="00715B69" w:rsidRPr="00CB4FF9" w:rsidRDefault="00715B69" w:rsidP="00715B69">
      <w:pPr>
        <w:spacing w:after="150"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Madde 8</w:t>
      </w:r>
    </w:p>
    <w:p w14:paraId="33D6AFC2" w14:textId="0A6FB8A8" w:rsidR="008C6222" w:rsidRPr="00CB4FF9" w:rsidRDefault="008C6222" w:rsidP="008C6222">
      <w:pPr>
        <w:numPr>
          <w:ilvl w:val="0"/>
          <w:numId w:val="6"/>
        </w:numPr>
        <w:spacing w:before="100" w:beforeAutospacing="1" w:after="100" w:afterAutospacing="1"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Sosyo-Kültürel Etkinlikler Komisyonunu toplamak</w:t>
      </w:r>
    </w:p>
    <w:p w14:paraId="3DBB997A" w14:textId="27232362" w:rsidR="008C6222" w:rsidRPr="00CB4FF9" w:rsidRDefault="002B25BF" w:rsidP="00712B1B">
      <w:pPr>
        <w:numPr>
          <w:ilvl w:val="0"/>
          <w:numId w:val="6"/>
        </w:numPr>
        <w:spacing w:before="100" w:beforeAutospacing="1" w:after="100" w:afterAutospacing="1"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Birimler tarafından yapılması planlanan ve gerçekleştirilen </w:t>
      </w:r>
      <w:r w:rsidR="008C6222" w:rsidRPr="00CB4FF9">
        <w:rPr>
          <w:rFonts w:ascii="Times New Roman" w:eastAsia="Times New Roman" w:hAnsi="Times New Roman" w:cs="Times New Roman"/>
          <w:color w:val="333333"/>
          <w:sz w:val="24"/>
          <w:szCs w:val="24"/>
          <w:lang w:eastAsia="tr-TR"/>
        </w:rPr>
        <w:t>etkinliklerin takibi ve denetiminin yapılması</w:t>
      </w:r>
    </w:p>
    <w:p w14:paraId="2EA11F17" w14:textId="34B15E43" w:rsidR="00715B69" w:rsidRPr="00CB4FF9" w:rsidRDefault="00715B69" w:rsidP="008C6222">
      <w:pPr>
        <w:numPr>
          <w:ilvl w:val="0"/>
          <w:numId w:val="6"/>
        </w:numPr>
        <w:spacing w:before="100" w:beforeAutospacing="1" w:after="100" w:afterAutospacing="1"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Raportörlerin tutmuş olduğu komisyon raporlarını gözden geçirmek.</w:t>
      </w:r>
    </w:p>
    <w:p w14:paraId="7632744B" w14:textId="77777777" w:rsidR="00715B69" w:rsidRPr="00CB4FF9" w:rsidRDefault="00715B69" w:rsidP="00715B69">
      <w:pPr>
        <w:spacing w:after="150"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w:t>
      </w:r>
    </w:p>
    <w:p w14:paraId="08A46845" w14:textId="77777777" w:rsidR="00715B69" w:rsidRPr="00CB4FF9" w:rsidRDefault="00715B69" w:rsidP="00715B69">
      <w:pPr>
        <w:spacing w:after="150"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RAPORTÖRÜN GÖREVLERİ</w:t>
      </w:r>
    </w:p>
    <w:p w14:paraId="2640DED5" w14:textId="77777777" w:rsidR="00715B69" w:rsidRPr="00CB4FF9" w:rsidRDefault="00715B69" w:rsidP="00715B69">
      <w:pPr>
        <w:spacing w:after="150"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Madde 9</w:t>
      </w:r>
    </w:p>
    <w:p w14:paraId="21B15AF6" w14:textId="77777777" w:rsidR="00715B69" w:rsidRPr="00CB4FF9" w:rsidRDefault="00715B69" w:rsidP="008C6222">
      <w:pPr>
        <w:numPr>
          <w:ilvl w:val="0"/>
          <w:numId w:val="4"/>
        </w:numPr>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Raportör; belirlenen toplantı gündemini ve toplantı tarihini komisyon üyelerine bildirmek, komisyonun toplantı tutanaklarını dosyalayıp arşivlemek toplantı sırasında alınan kararları raporlamak ve komisyon başkanına sunmak, komisyon üyeleri arasında iletişimi sağlamak</w:t>
      </w:r>
    </w:p>
    <w:p w14:paraId="2BFB5115" w14:textId="77777777" w:rsidR="00715B69" w:rsidRPr="00CB4FF9" w:rsidRDefault="00715B69" w:rsidP="00715B69">
      <w:pPr>
        <w:numPr>
          <w:ilvl w:val="0"/>
          <w:numId w:val="4"/>
        </w:numPr>
        <w:spacing w:before="100" w:beforeAutospacing="1" w:after="100" w:afterAutospacing="1"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Komisyon toplantılarına katılmak</w:t>
      </w:r>
    </w:p>
    <w:p w14:paraId="63625191" w14:textId="77777777" w:rsidR="00715B69" w:rsidRPr="00CB4FF9" w:rsidRDefault="00715B69" w:rsidP="00715B69">
      <w:pPr>
        <w:spacing w:after="150"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b/>
          <w:bCs/>
          <w:color w:val="333333"/>
          <w:sz w:val="24"/>
          <w:szCs w:val="24"/>
          <w:lang w:eastAsia="tr-TR"/>
        </w:rPr>
        <w:t>Madde 10</w:t>
      </w:r>
      <w:r w:rsidRPr="00CB4FF9">
        <w:rPr>
          <w:rFonts w:ascii="Times New Roman" w:eastAsia="Times New Roman" w:hAnsi="Times New Roman" w:cs="Times New Roman"/>
          <w:color w:val="333333"/>
          <w:sz w:val="24"/>
          <w:szCs w:val="24"/>
          <w:lang w:eastAsia="tr-TR"/>
        </w:rPr>
        <w:t> İlgili üyelerin görevleri aşağıda listelenmiştir:</w:t>
      </w:r>
    </w:p>
    <w:p w14:paraId="4DE017B1" w14:textId="77777777" w:rsidR="00715B69" w:rsidRPr="00CB4FF9" w:rsidRDefault="00715B69" w:rsidP="008C6222">
      <w:pPr>
        <w:numPr>
          <w:ilvl w:val="0"/>
          <w:numId w:val="5"/>
        </w:numPr>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Başkan tarafından bildirilen görevleri yerine getirmek.</w:t>
      </w:r>
    </w:p>
    <w:p w14:paraId="28F9D059" w14:textId="033DA814" w:rsidR="00715B69" w:rsidRPr="00CB4FF9" w:rsidRDefault="008C6222" w:rsidP="008C6222">
      <w:pPr>
        <w:numPr>
          <w:ilvl w:val="0"/>
          <w:numId w:val="5"/>
        </w:numPr>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Etkinliklerin </w:t>
      </w:r>
      <w:r w:rsidR="00715B69" w:rsidRPr="00CB4FF9">
        <w:rPr>
          <w:rFonts w:ascii="Times New Roman" w:eastAsia="Times New Roman" w:hAnsi="Times New Roman" w:cs="Times New Roman"/>
          <w:color w:val="333333"/>
          <w:sz w:val="24"/>
          <w:szCs w:val="24"/>
          <w:lang w:eastAsia="tr-TR"/>
        </w:rPr>
        <w:t>yapılmasına ilişkin birimin belirlediği etkinliklerinin bölüm sosyal medya hesapları ve bölüm web sayfasından duyurusunun yapılmasın</w:t>
      </w:r>
      <w:r w:rsidRPr="00CB4FF9">
        <w:rPr>
          <w:rFonts w:ascii="Times New Roman" w:eastAsia="Times New Roman" w:hAnsi="Times New Roman" w:cs="Times New Roman"/>
          <w:color w:val="333333"/>
          <w:sz w:val="24"/>
          <w:szCs w:val="24"/>
          <w:lang w:eastAsia="tr-TR"/>
        </w:rPr>
        <w:t>ın takibi</w:t>
      </w:r>
    </w:p>
    <w:p w14:paraId="12BAA127" w14:textId="5185DE99" w:rsidR="00715B69" w:rsidRPr="00CB4FF9" w:rsidRDefault="00715B69" w:rsidP="008C6222">
      <w:pPr>
        <w:numPr>
          <w:ilvl w:val="0"/>
          <w:numId w:val="5"/>
        </w:numPr>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Öğrencilerin üniversitemiz tarafından yapılan sosyal, sportif, kültürel ve bilimsel etkinliklere katılımını teşvik etmek</w:t>
      </w:r>
      <w:r w:rsidR="008C6222" w:rsidRPr="00CB4FF9">
        <w:rPr>
          <w:rFonts w:ascii="Times New Roman" w:eastAsia="Times New Roman" w:hAnsi="Times New Roman" w:cs="Times New Roman"/>
          <w:color w:val="333333"/>
          <w:sz w:val="24"/>
          <w:szCs w:val="24"/>
          <w:lang w:eastAsia="tr-TR"/>
        </w:rPr>
        <w:t xml:space="preserve"> için birim bünyesindeki bölümler ile iletişimin sağlanması</w:t>
      </w:r>
      <w:r w:rsidRPr="00CB4FF9">
        <w:rPr>
          <w:rFonts w:ascii="Times New Roman" w:eastAsia="Times New Roman" w:hAnsi="Times New Roman" w:cs="Times New Roman"/>
          <w:color w:val="333333"/>
          <w:sz w:val="24"/>
          <w:szCs w:val="24"/>
          <w:lang w:eastAsia="tr-TR"/>
        </w:rPr>
        <w:t>.</w:t>
      </w:r>
    </w:p>
    <w:p w14:paraId="1CC51F33" w14:textId="4FFE0EE0" w:rsidR="00715B69" w:rsidRPr="00CB4FF9" w:rsidRDefault="008C6222" w:rsidP="008C6222">
      <w:pPr>
        <w:numPr>
          <w:ilvl w:val="0"/>
          <w:numId w:val="5"/>
        </w:numPr>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Bölümlerin </w:t>
      </w:r>
      <w:r w:rsidR="00715B69" w:rsidRPr="00CB4FF9">
        <w:rPr>
          <w:rFonts w:ascii="Times New Roman" w:eastAsia="Times New Roman" w:hAnsi="Times New Roman" w:cs="Times New Roman"/>
          <w:color w:val="333333"/>
          <w:sz w:val="24"/>
          <w:szCs w:val="24"/>
          <w:lang w:eastAsia="tr-TR"/>
        </w:rPr>
        <w:t>belirlediği etkinliklerin yapılmasın</w:t>
      </w:r>
      <w:r w:rsidRPr="00CB4FF9">
        <w:rPr>
          <w:rFonts w:ascii="Times New Roman" w:eastAsia="Times New Roman" w:hAnsi="Times New Roman" w:cs="Times New Roman"/>
          <w:color w:val="333333"/>
          <w:sz w:val="24"/>
          <w:szCs w:val="24"/>
          <w:lang w:eastAsia="tr-TR"/>
        </w:rPr>
        <w:t>ın</w:t>
      </w:r>
      <w:r w:rsidR="00715B69" w:rsidRPr="00CB4FF9">
        <w:rPr>
          <w:rFonts w:ascii="Times New Roman" w:eastAsia="Times New Roman" w:hAnsi="Times New Roman" w:cs="Times New Roman"/>
          <w:color w:val="333333"/>
          <w:sz w:val="24"/>
          <w:szCs w:val="24"/>
          <w:lang w:eastAsia="tr-TR"/>
        </w:rPr>
        <w:t xml:space="preserve"> </w:t>
      </w:r>
      <w:r w:rsidRPr="00CB4FF9">
        <w:rPr>
          <w:rFonts w:ascii="Times New Roman" w:eastAsia="Times New Roman" w:hAnsi="Times New Roman" w:cs="Times New Roman"/>
          <w:color w:val="333333"/>
          <w:sz w:val="24"/>
          <w:szCs w:val="24"/>
          <w:lang w:eastAsia="tr-TR"/>
        </w:rPr>
        <w:t>takibi ve denetimi sağlamak.</w:t>
      </w:r>
    </w:p>
    <w:p w14:paraId="514AACAF" w14:textId="6C9CCD56" w:rsidR="00715B69" w:rsidRPr="00CB4FF9" w:rsidRDefault="008C6222" w:rsidP="008C6222">
      <w:pPr>
        <w:numPr>
          <w:ilvl w:val="0"/>
          <w:numId w:val="5"/>
        </w:numPr>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xml:space="preserve">Etkinlikler </w:t>
      </w:r>
      <w:r w:rsidR="00715B69" w:rsidRPr="00CB4FF9">
        <w:rPr>
          <w:rFonts w:ascii="Times New Roman" w:eastAsia="Times New Roman" w:hAnsi="Times New Roman" w:cs="Times New Roman"/>
          <w:color w:val="333333"/>
          <w:sz w:val="24"/>
          <w:szCs w:val="24"/>
          <w:lang w:eastAsia="tr-TR"/>
        </w:rPr>
        <w:t>ile ilgili geribildirimleri</w:t>
      </w:r>
      <w:r w:rsidRPr="00CB4FF9">
        <w:rPr>
          <w:rFonts w:ascii="Times New Roman" w:eastAsia="Times New Roman" w:hAnsi="Times New Roman" w:cs="Times New Roman"/>
          <w:color w:val="333333"/>
          <w:sz w:val="24"/>
          <w:szCs w:val="24"/>
          <w:lang w:eastAsia="tr-TR"/>
        </w:rPr>
        <w:t>n</w:t>
      </w:r>
      <w:r w:rsidR="00715B69" w:rsidRPr="00CB4FF9">
        <w:rPr>
          <w:rFonts w:ascii="Times New Roman" w:eastAsia="Times New Roman" w:hAnsi="Times New Roman" w:cs="Times New Roman"/>
          <w:color w:val="333333"/>
          <w:sz w:val="24"/>
          <w:szCs w:val="24"/>
          <w:lang w:eastAsia="tr-TR"/>
        </w:rPr>
        <w:t xml:space="preserve"> </w:t>
      </w:r>
      <w:r w:rsidRPr="00CB4FF9">
        <w:rPr>
          <w:rFonts w:ascii="Times New Roman" w:eastAsia="Times New Roman" w:hAnsi="Times New Roman" w:cs="Times New Roman"/>
          <w:color w:val="333333"/>
          <w:sz w:val="24"/>
          <w:szCs w:val="24"/>
          <w:lang w:eastAsia="tr-TR"/>
        </w:rPr>
        <w:t>alınması ve değerlendirilmesi sağlamak.</w:t>
      </w:r>
    </w:p>
    <w:p w14:paraId="38CFA884" w14:textId="77777777" w:rsidR="00715B69" w:rsidRPr="00CB4FF9" w:rsidRDefault="00715B69" w:rsidP="008C6222">
      <w:pPr>
        <w:numPr>
          <w:ilvl w:val="0"/>
          <w:numId w:val="5"/>
        </w:numPr>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Gündemde yer alan konuların görüşülmesi sırasında gerekirse, diğer alanlarda bulunan öğretim elemanlarının görüş ve önerilerini almak.</w:t>
      </w:r>
    </w:p>
    <w:p w14:paraId="0DE7FA7A" w14:textId="77777777" w:rsidR="00715B69" w:rsidRPr="00CB4FF9" w:rsidRDefault="00715B69" w:rsidP="00715B69">
      <w:pPr>
        <w:spacing w:after="150" w:line="240" w:lineRule="auto"/>
        <w:rPr>
          <w:rFonts w:ascii="Times New Roman" w:eastAsia="Times New Roman" w:hAnsi="Times New Roman" w:cs="Times New Roman"/>
          <w:color w:val="333333"/>
          <w:sz w:val="24"/>
          <w:szCs w:val="24"/>
          <w:lang w:eastAsia="tr-TR"/>
        </w:rPr>
      </w:pPr>
      <w:r w:rsidRPr="00CB4FF9">
        <w:rPr>
          <w:rFonts w:ascii="Times New Roman" w:eastAsia="Times New Roman" w:hAnsi="Times New Roman" w:cs="Times New Roman"/>
          <w:color w:val="333333"/>
          <w:sz w:val="24"/>
          <w:szCs w:val="24"/>
          <w:lang w:eastAsia="tr-TR"/>
        </w:rPr>
        <w:t> </w:t>
      </w:r>
    </w:p>
    <w:p w14:paraId="6EDB5B9B" w14:textId="77777777" w:rsidR="006A43D2" w:rsidRPr="00CB4FF9" w:rsidRDefault="006A43D2">
      <w:pPr>
        <w:rPr>
          <w:rFonts w:ascii="Times New Roman" w:hAnsi="Times New Roman" w:cs="Times New Roman"/>
          <w:sz w:val="24"/>
          <w:szCs w:val="24"/>
        </w:rPr>
      </w:pPr>
    </w:p>
    <w:sectPr w:rsidR="006A43D2" w:rsidRPr="00CB4FF9" w:rsidSect="00A66A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4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7462" w14:textId="77777777" w:rsidR="006372C1" w:rsidRDefault="006372C1" w:rsidP="00A66A7B">
      <w:pPr>
        <w:spacing w:after="0" w:line="240" w:lineRule="auto"/>
      </w:pPr>
      <w:r>
        <w:separator/>
      </w:r>
    </w:p>
  </w:endnote>
  <w:endnote w:type="continuationSeparator" w:id="0">
    <w:p w14:paraId="2A68AF73" w14:textId="77777777" w:rsidR="006372C1" w:rsidRDefault="006372C1" w:rsidP="00A6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5EA2" w14:textId="77777777" w:rsidR="00165F26" w:rsidRDefault="00165F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6384" w14:textId="77777777" w:rsidR="00165F26" w:rsidRDefault="00165F2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B8C8" w14:textId="77777777" w:rsidR="00165F26" w:rsidRDefault="00165F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2E60" w14:textId="77777777" w:rsidR="006372C1" w:rsidRDefault="006372C1" w:rsidP="00A66A7B">
      <w:pPr>
        <w:spacing w:after="0" w:line="240" w:lineRule="auto"/>
      </w:pPr>
      <w:r>
        <w:separator/>
      </w:r>
    </w:p>
  </w:footnote>
  <w:footnote w:type="continuationSeparator" w:id="0">
    <w:p w14:paraId="1BE2FA85" w14:textId="77777777" w:rsidR="006372C1" w:rsidRDefault="006372C1" w:rsidP="00A66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5ED0" w14:textId="77777777" w:rsidR="00165F26" w:rsidRDefault="00165F2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321F" w14:textId="77777777" w:rsidR="00165F26" w:rsidRDefault="00165F2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pPr w:leftFromText="180" w:rightFromText="180" w:vertAnchor="page" w:horzAnchor="margin" w:tblpY="920"/>
      <w:tblW w:w="9918" w:type="dxa"/>
      <w:tblInd w:w="0" w:type="dxa"/>
      <w:tblLook w:val="04A0" w:firstRow="1" w:lastRow="0" w:firstColumn="1" w:lastColumn="0" w:noHBand="0" w:noVBand="1"/>
    </w:tblPr>
    <w:tblGrid>
      <w:gridCol w:w="1940"/>
      <w:gridCol w:w="4292"/>
      <w:gridCol w:w="1985"/>
      <w:gridCol w:w="1701"/>
    </w:tblGrid>
    <w:tr w:rsidR="00A66A7B" w14:paraId="24D7AFDC" w14:textId="77777777" w:rsidTr="00A66A7B">
      <w:trPr>
        <w:trHeight w:val="353"/>
      </w:trPr>
      <w:tc>
        <w:tcPr>
          <w:tcW w:w="1940" w:type="dxa"/>
          <w:vMerge w:val="restart"/>
          <w:tcBorders>
            <w:top w:val="single" w:sz="4" w:space="0" w:color="auto"/>
            <w:left w:val="single" w:sz="4" w:space="0" w:color="auto"/>
            <w:bottom w:val="single" w:sz="4" w:space="0" w:color="auto"/>
            <w:right w:val="single" w:sz="4" w:space="0" w:color="auto"/>
          </w:tcBorders>
          <w:hideMark/>
        </w:tcPr>
        <w:p w14:paraId="00A226A8" w14:textId="77777777" w:rsidR="00A66A7B" w:rsidRDefault="00A66A7B" w:rsidP="00A66A7B">
          <w:pPr>
            <w:ind w:left="164"/>
          </w:pPr>
          <w:r>
            <w:rPr>
              <w:noProof/>
            </w:rPr>
            <w:drawing>
              <wp:anchor distT="0" distB="0" distL="114300" distR="114300" simplePos="0" relativeHeight="251760128" behindDoc="0" locked="0" layoutInCell="1" allowOverlap="1" wp14:anchorId="2C90F3B4" wp14:editId="4FE21522">
                <wp:simplePos x="0" y="0"/>
                <wp:positionH relativeFrom="column">
                  <wp:posOffset>50800</wp:posOffset>
                </wp:positionH>
                <wp:positionV relativeFrom="paragraph">
                  <wp:posOffset>150495</wp:posOffset>
                </wp:positionV>
                <wp:extent cx="1031240" cy="9334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9334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292" w:type="dxa"/>
          <w:vMerge w:val="restart"/>
          <w:tcBorders>
            <w:top w:val="single" w:sz="4" w:space="0" w:color="auto"/>
            <w:left w:val="single" w:sz="4" w:space="0" w:color="auto"/>
            <w:bottom w:val="single" w:sz="4" w:space="0" w:color="auto"/>
            <w:right w:val="single" w:sz="4" w:space="0" w:color="auto"/>
          </w:tcBorders>
          <w:vAlign w:val="center"/>
          <w:hideMark/>
        </w:tcPr>
        <w:p w14:paraId="67B1B7CC" w14:textId="77777777" w:rsidR="00A66A7B" w:rsidRDefault="00A66A7B" w:rsidP="00A66A7B">
          <w:pPr>
            <w:pStyle w:val="NormalWeb"/>
            <w:shd w:val="clear" w:color="auto" w:fill="FFFFFF"/>
            <w:spacing w:before="0" w:beforeAutospacing="0" w:after="0" w:afterAutospacing="0"/>
            <w:jc w:val="center"/>
            <w:rPr>
              <w:b/>
              <w:bCs/>
            </w:rPr>
          </w:pPr>
          <w:r w:rsidRPr="00F66AF0">
            <w:rPr>
              <w:b/>
              <w:bCs/>
            </w:rPr>
            <w:t>TNK</w:t>
          </w:r>
          <w:r>
            <w:rPr>
              <w:b/>
              <w:bCs/>
            </w:rPr>
            <w:t>Ü</w:t>
          </w:r>
        </w:p>
        <w:p w14:paraId="1B069B9A" w14:textId="439AD53A" w:rsidR="00A66A7B" w:rsidRDefault="00A66A7B" w:rsidP="00A66A7B">
          <w:pPr>
            <w:jc w:val="center"/>
            <w:rPr>
              <w:rFonts w:ascii="Times New Roman" w:eastAsia="Times New Roman" w:hAnsi="Times New Roman" w:cs="Times New Roman"/>
              <w:b/>
              <w:bCs/>
              <w:color w:val="333333"/>
              <w:sz w:val="24"/>
              <w:szCs w:val="24"/>
              <w:lang w:eastAsia="tr-TR"/>
            </w:rPr>
          </w:pPr>
          <w:r w:rsidRPr="00CB4FF9">
            <w:rPr>
              <w:rFonts w:ascii="Times New Roman" w:eastAsia="Times New Roman" w:hAnsi="Times New Roman" w:cs="Times New Roman"/>
              <w:b/>
              <w:bCs/>
              <w:color w:val="333333"/>
              <w:sz w:val="24"/>
              <w:szCs w:val="24"/>
              <w:lang w:eastAsia="tr-TR"/>
            </w:rPr>
            <w:t xml:space="preserve">SAĞLIK </w:t>
          </w:r>
          <w:r w:rsidR="00244A89">
            <w:rPr>
              <w:rFonts w:ascii="Times New Roman" w:eastAsia="Times New Roman" w:hAnsi="Times New Roman" w:cs="Times New Roman"/>
              <w:b/>
              <w:bCs/>
              <w:color w:val="333333"/>
              <w:sz w:val="24"/>
              <w:szCs w:val="24"/>
              <w:lang w:eastAsia="tr-TR"/>
            </w:rPr>
            <w:t>BİLİMLERİ FAKÜLTESİ</w:t>
          </w:r>
          <w:r w:rsidRPr="00CB4FF9">
            <w:rPr>
              <w:rFonts w:ascii="Times New Roman" w:eastAsia="Times New Roman" w:hAnsi="Times New Roman" w:cs="Times New Roman"/>
              <w:b/>
              <w:bCs/>
              <w:color w:val="333333"/>
              <w:sz w:val="24"/>
              <w:szCs w:val="24"/>
              <w:lang w:eastAsia="tr-TR"/>
            </w:rPr>
            <w:t xml:space="preserve"> </w:t>
          </w:r>
        </w:p>
        <w:p w14:paraId="678C130C" w14:textId="77777777" w:rsidR="00A66A7B" w:rsidRDefault="00A66A7B" w:rsidP="00A66A7B">
          <w:pPr>
            <w:jc w:val="center"/>
            <w:rPr>
              <w:rFonts w:ascii="Times New Roman" w:eastAsia="Times New Roman" w:hAnsi="Times New Roman" w:cs="Times New Roman"/>
              <w:b/>
              <w:bCs/>
              <w:color w:val="333333"/>
              <w:sz w:val="24"/>
              <w:szCs w:val="24"/>
              <w:lang w:eastAsia="tr-TR"/>
            </w:rPr>
          </w:pPr>
          <w:r w:rsidRPr="00CB4FF9">
            <w:rPr>
              <w:rFonts w:ascii="Times New Roman" w:eastAsia="Times New Roman" w:hAnsi="Times New Roman" w:cs="Times New Roman"/>
              <w:b/>
              <w:bCs/>
              <w:color w:val="333333"/>
              <w:sz w:val="24"/>
              <w:szCs w:val="24"/>
              <w:lang w:eastAsia="tr-TR"/>
            </w:rPr>
            <w:t xml:space="preserve">SOSYO-KÜLTÜREL ETKİNLİKLER KOMİSYONU  </w:t>
          </w:r>
        </w:p>
        <w:p w14:paraId="27E4F2DD" w14:textId="03C3A4BB" w:rsidR="00A66A7B" w:rsidRPr="00F66AF0" w:rsidRDefault="00A66A7B" w:rsidP="00A66A7B">
          <w:pPr>
            <w:pStyle w:val="NormalWeb"/>
            <w:shd w:val="clear" w:color="auto" w:fill="FFFFFF"/>
            <w:spacing w:before="0" w:beforeAutospacing="0" w:after="0" w:afterAutospacing="0"/>
            <w:jc w:val="center"/>
            <w:rPr>
              <w:b/>
              <w:bCs/>
              <w:color w:val="333333"/>
            </w:rPr>
          </w:pPr>
          <w:r w:rsidRPr="00CB4FF9">
            <w:rPr>
              <w:b/>
              <w:bCs/>
              <w:color w:val="333333"/>
            </w:rPr>
            <w:t xml:space="preserve">ÇALIŞMA USUL </w:t>
          </w:r>
          <w:proofErr w:type="spellStart"/>
          <w:r w:rsidRPr="00CB4FF9">
            <w:rPr>
              <w:b/>
              <w:bCs/>
              <w:color w:val="333333"/>
            </w:rPr>
            <w:t>ve</w:t>
          </w:r>
          <w:proofErr w:type="spellEnd"/>
          <w:r w:rsidRPr="00CB4FF9">
            <w:rPr>
              <w:b/>
              <w:bCs/>
              <w:color w:val="333333"/>
            </w:rPr>
            <w:t xml:space="preserve"> ESASLARI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45E0DA" w14:textId="77777777" w:rsidR="00A66A7B" w:rsidRPr="00A66A7B" w:rsidRDefault="00A66A7B" w:rsidP="00A66A7B">
          <w:pPr>
            <w:rPr>
              <w:rFonts w:ascii="Times New Roman" w:hAnsi="Times New Roman" w:cs="Times New Roman"/>
              <w:sz w:val="20"/>
              <w:szCs w:val="20"/>
            </w:rPr>
          </w:pPr>
          <w:proofErr w:type="spellStart"/>
          <w:r w:rsidRPr="00A66A7B">
            <w:rPr>
              <w:rFonts w:ascii="Times New Roman" w:hAnsi="Times New Roman" w:cs="Times New Roman"/>
              <w:sz w:val="20"/>
              <w:szCs w:val="20"/>
            </w:rPr>
            <w:t>Doküman</w:t>
          </w:r>
          <w:proofErr w:type="spellEnd"/>
          <w:r w:rsidRPr="00A66A7B">
            <w:rPr>
              <w:rFonts w:ascii="Times New Roman" w:hAnsi="Times New Roman" w:cs="Times New Roman"/>
              <w:sz w:val="20"/>
              <w:szCs w:val="20"/>
            </w:rPr>
            <w:t xml:space="preserve"> 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CFD97F" w14:textId="1EB27603" w:rsidR="00A66A7B" w:rsidRPr="00A66A7B" w:rsidRDefault="00A66A7B" w:rsidP="00A66A7B">
          <w:pPr>
            <w:rPr>
              <w:rFonts w:ascii="Times New Roman" w:hAnsi="Times New Roman" w:cs="Times New Roman"/>
              <w:sz w:val="20"/>
              <w:szCs w:val="20"/>
            </w:rPr>
          </w:pPr>
          <w:r w:rsidRPr="00A66A7B">
            <w:rPr>
              <w:rFonts w:ascii="Times New Roman" w:hAnsi="Times New Roman" w:cs="Times New Roman"/>
              <w:sz w:val="20"/>
              <w:szCs w:val="20"/>
            </w:rPr>
            <w:t>EYS-EVU-0</w:t>
          </w:r>
          <w:r>
            <w:rPr>
              <w:rFonts w:ascii="Times New Roman" w:hAnsi="Times New Roman" w:cs="Times New Roman"/>
              <w:sz w:val="20"/>
              <w:szCs w:val="20"/>
            </w:rPr>
            <w:t>12</w:t>
          </w:r>
        </w:p>
      </w:tc>
    </w:tr>
    <w:tr w:rsidR="00A66A7B" w14:paraId="5F26AA4A" w14:textId="77777777" w:rsidTr="00A66A7B">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252C8" w14:textId="77777777" w:rsidR="00A66A7B" w:rsidRDefault="00A66A7B" w:rsidP="00A66A7B"/>
      </w:tc>
      <w:tc>
        <w:tcPr>
          <w:tcW w:w="4292" w:type="dxa"/>
          <w:vMerge/>
          <w:tcBorders>
            <w:top w:val="single" w:sz="4" w:space="0" w:color="auto"/>
            <w:left w:val="single" w:sz="4" w:space="0" w:color="auto"/>
            <w:bottom w:val="single" w:sz="4" w:space="0" w:color="auto"/>
            <w:right w:val="single" w:sz="4" w:space="0" w:color="auto"/>
          </w:tcBorders>
          <w:vAlign w:val="center"/>
          <w:hideMark/>
        </w:tcPr>
        <w:p w14:paraId="7FAE7D8C" w14:textId="77777777" w:rsidR="00A66A7B" w:rsidRDefault="00A66A7B" w:rsidP="00A66A7B">
          <w:pPr>
            <w:rPr>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4135B38" w14:textId="77777777" w:rsidR="00A66A7B" w:rsidRPr="00A66A7B" w:rsidRDefault="00A66A7B" w:rsidP="00A66A7B">
          <w:pPr>
            <w:rPr>
              <w:rFonts w:ascii="Times New Roman" w:hAnsi="Times New Roman" w:cs="Times New Roman"/>
              <w:sz w:val="20"/>
              <w:szCs w:val="20"/>
            </w:rPr>
          </w:pPr>
          <w:proofErr w:type="spellStart"/>
          <w:r w:rsidRPr="00A66A7B">
            <w:rPr>
              <w:rFonts w:ascii="Times New Roman" w:hAnsi="Times New Roman" w:cs="Times New Roman"/>
              <w:sz w:val="20"/>
              <w:szCs w:val="20"/>
            </w:rPr>
            <w:t>Hazırlama</w:t>
          </w:r>
          <w:proofErr w:type="spellEnd"/>
          <w:r w:rsidRPr="00A66A7B">
            <w:rPr>
              <w:rFonts w:ascii="Times New Roman" w:hAnsi="Times New Roman" w:cs="Times New Roman"/>
              <w:sz w:val="20"/>
              <w:szCs w:val="20"/>
            </w:rPr>
            <w:t xml:space="preserve"> </w:t>
          </w:r>
          <w:proofErr w:type="spellStart"/>
          <w:r w:rsidRPr="00A66A7B">
            <w:rPr>
              <w:rFonts w:ascii="Times New Roman" w:hAnsi="Times New Roman" w:cs="Times New Roman"/>
              <w:sz w:val="20"/>
              <w:szCs w:val="20"/>
            </w:rPr>
            <w:t>Tarihi</w:t>
          </w:r>
          <w:proofErr w:type="spellEnd"/>
          <w:r w:rsidRPr="00A66A7B">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9F665C" w14:textId="1BF5010D" w:rsidR="00A66A7B" w:rsidRPr="00A66A7B" w:rsidRDefault="00A66A7B" w:rsidP="00A66A7B">
          <w:pPr>
            <w:rPr>
              <w:rFonts w:ascii="Times New Roman" w:hAnsi="Times New Roman" w:cs="Times New Roman"/>
              <w:sz w:val="20"/>
              <w:szCs w:val="20"/>
            </w:rPr>
          </w:pPr>
          <w:r>
            <w:rPr>
              <w:rFonts w:ascii="Times New Roman" w:hAnsi="Times New Roman" w:cs="Times New Roman"/>
              <w:sz w:val="20"/>
              <w:szCs w:val="20"/>
            </w:rPr>
            <w:t>21.11.2022</w:t>
          </w:r>
        </w:p>
      </w:tc>
    </w:tr>
    <w:tr w:rsidR="00A66A7B" w14:paraId="0FBEF5E3" w14:textId="77777777" w:rsidTr="00A66A7B">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FD509" w14:textId="77777777" w:rsidR="00A66A7B" w:rsidRDefault="00A66A7B" w:rsidP="00A66A7B"/>
      </w:tc>
      <w:tc>
        <w:tcPr>
          <w:tcW w:w="4292" w:type="dxa"/>
          <w:vMerge/>
          <w:tcBorders>
            <w:top w:val="single" w:sz="4" w:space="0" w:color="auto"/>
            <w:left w:val="single" w:sz="4" w:space="0" w:color="auto"/>
            <w:bottom w:val="single" w:sz="4" w:space="0" w:color="auto"/>
            <w:right w:val="single" w:sz="4" w:space="0" w:color="auto"/>
          </w:tcBorders>
          <w:vAlign w:val="center"/>
          <w:hideMark/>
        </w:tcPr>
        <w:p w14:paraId="1C7CB9A6" w14:textId="77777777" w:rsidR="00A66A7B" w:rsidRDefault="00A66A7B" w:rsidP="00A66A7B">
          <w:pPr>
            <w:rPr>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7EAE70C" w14:textId="77777777" w:rsidR="00A66A7B" w:rsidRPr="00A66A7B" w:rsidRDefault="00A66A7B" w:rsidP="00A66A7B">
          <w:pPr>
            <w:rPr>
              <w:rFonts w:ascii="Times New Roman" w:hAnsi="Times New Roman" w:cs="Times New Roman"/>
              <w:sz w:val="20"/>
              <w:szCs w:val="20"/>
            </w:rPr>
          </w:pPr>
          <w:proofErr w:type="spellStart"/>
          <w:r w:rsidRPr="00A66A7B">
            <w:rPr>
              <w:rFonts w:ascii="Times New Roman" w:hAnsi="Times New Roman" w:cs="Times New Roman"/>
              <w:sz w:val="20"/>
              <w:szCs w:val="20"/>
            </w:rPr>
            <w:t>Revizyon</w:t>
          </w:r>
          <w:proofErr w:type="spellEnd"/>
          <w:r w:rsidRPr="00A66A7B">
            <w:rPr>
              <w:rFonts w:ascii="Times New Roman" w:hAnsi="Times New Roman" w:cs="Times New Roman"/>
              <w:sz w:val="20"/>
              <w:szCs w:val="20"/>
            </w:rPr>
            <w:t xml:space="preserve"> </w:t>
          </w:r>
          <w:proofErr w:type="spellStart"/>
          <w:r w:rsidRPr="00A66A7B">
            <w:rPr>
              <w:rFonts w:ascii="Times New Roman" w:hAnsi="Times New Roman" w:cs="Times New Roman"/>
              <w:sz w:val="20"/>
              <w:szCs w:val="20"/>
            </w:rPr>
            <w:t>Tarihi</w:t>
          </w:r>
          <w:proofErr w:type="spellEnd"/>
          <w:r w:rsidRPr="00A66A7B">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AEBE16" w14:textId="156420A4" w:rsidR="00A66A7B" w:rsidRPr="00A66A7B" w:rsidRDefault="00244A89" w:rsidP="00A66A7B">
          <w:pPr>
            <w:rPr>
              <w:rFonts w:ascii="Times New Roman" w:hAnsi="Times New Roman" w:cs="Times New Roman"/>
              <w:sz w:val="20"/>
              <w:szCs w:val="20"/>
            </w:rPr>
          </w:pPr>
          <w:r>
            <w:rPr>
              <w:rFonts w:ascii="Times New Roman" w:hAnsi="Times New Roman" w:cs="Times New Roman"/>
              <w:sz w:val="20"/>
              <w:szCs w:val="20"/>
            </w:rPr>
            <w:t>13.04.2023</w:t>
          </w:r>
        </w:p>
      </w:tc>
    </w:tr>
    <w:tr w:rsidR="00A66A7B" w14:paraId="15B1C890" w14:textId="77777777" w:rsidTr="00A66A7B">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BB92B" w14:textId="77777777" w:rsidR="00A66A7B" w:rsidRDefault="00A66A7B" w:rsidP="00A66A7B"/>
      </w:tc>
      <w:tc>
        <w:tcPr>
          <w:tcW w:w="4292" w:type="dxa"/>
          <w:vMerge/>
          <w:tcBorders>
            <w:top w:val="single" w:sz="4" w:space="0" w:color="auto"/>
            <w:left w:val="single" w:sz="4" w:space="0" w:color="auto"/>
            <w:bottom w:val="single" w:sz="4" w:space="0" w:color="auto"/>
            <w:right w:val="single" w:sz="4" w:space="0" w:color="auto"/>
          </w:tcBorders>
          <w:vAlign w:val="center"/>
          <w:hideMark/>
        </w:tcPr>
        <w:p w14:paraId="0D2B66D7" w14:textId="77777777" w:rsidR="00A66A7B" w:rsidRDefault="00A66A7B" w:rsidP="00A66A7B">
          <w:pPr>
            <w:rPr>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14ECC4" w14:textId="77777777" w:rsidR="00A66A7B" w:rsidRPr="00A66A7B" w:rsidRDefault="00A66A7B" w:rsidP="00A66A7B">
          <w:pPr>
            <w:rPr>
              <w:rFonts w:ascii="Times New Roman" w:hAnsi="Times New Roman" w:cs="Times New Roman"/>
              <w:sz w:val="20"/>
              <w:szCs w:val="20"/>
            </w:rPr>
          </w:pPr>
          <w:proofErr w:type="spellStart"/>
          <w:r w:rsidRPr="00A66A7B">
            <w:rPr>
              <w:rFonts w:ascii="Times New Roman" w:hAnsi="Times New Roman" w:cs="Times New Roman"/>
              <w:sz w:val="20"/>
              <w:szCs w:val="20"/>
            </w:rPr>
            <w:t>Revizyon</w:t>
          </w:r>
          <w:proofErr w:type="spellEnd"/>
          <w:r w:rsidRPr="00A66A7B">
            <w:rPr>
              <w:rFonts w:ascii="Times New Roman" w:hAnsi="Times New Roman" w:cs="Times New Roman"/>
              <w:sz w:val="20"/>
              <w:szCs w:val="20"/>
            </w:rPr>
            <w:t xml:space="preserve"> 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CC10EB" w14:textId="17B9F1C0" w:rsidR="00A66A7B" w:rsidRPr="00A66A7B" w:rsidRDefault="00244A89" w:rsidP="00A66A7B">
          <w:pPr>
            <w:rPr>
              <w:rFonts w:ascii="Times New Roman" w:hAnsi="Times New Roman" w:cs="Times New Roman"/>
              <w:sz w:val="20"/>
              <w:szCs w:val="20"/>
            </w:rPr>
          </w:pPr>
          <w:r>
            <w:rPr>
              <w:rFonts w:ascii="Times New Roman" w:hAnsi="Times New Roman" w:cs="Times New Roman"/>
              <w:sz w:val="20"/>
              <w:szCs w:val="20"/>
            </w:rPr>
            <w:t>1</w:t>
          </w:r>
        </w:p>
      </w:tc>
    </w:tr>
    <w:tr w:rsidR="00A66A7B" w14:paraId="51B51FC7" w14:textId="77777777" w:rsidTr="00A66A7B">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7F0D6" w14:textId="77777777" w:rsidR="00A66A7B" w:rsidRDefault="00A66A7B" w:rsidP="00A66A7B"/>
      </w:tc>
      <w:tc>
        <w:tcPr>
          <w:tcW w:w="4292" w:type="dxa"/>
          <w:vMerge/>
          <w:tcBorders>
            <w:top w:val="single" w:sz="4" w:space="0" w:color="auto"/>
            <w:left w:val="single" w:sz="4" w:space="0" w:color="auto"/>
            <w:bottom w:val="single" w:sz="4" w:space="0" w:color="auto"/>
            <w:right w:val="single" w:sz="4" w:space="0" w:color="auto"/>
          </w:tcBorders>
          <w:vAlign w:val="center"/>
          <w:hideMark/>
        </w:tcPr>
        <w:p w14:paraId="0E8F283F" w14:textId="77777777" w:rsidR="00A66A7B" w:rsidRDefault="00A66A7B" w:rsidP="00A66A7B">
          <w:pPr>
            <w:rPr>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507BEF2" w14:textId="77777777" w:rsidR="00A66A7B" w:rsidRPr="00A66A7B" w:rsidRDefault="00A66A7B" w:rsidP="00A66A7B">
          <w:pPr>
            <w:rPr>
              <w:rFonts w:ascii="Times New Roman" w:hAnsi="Times New Roman" w:cs="Times New Roman"/>
              <w:sz w:val="20"/>
              <w:szCs w:val="20"/>
            </w:rPr>
          </w:pPr>
          <w:proofErr w:type="spellStart"/>
          <w:r w:rsidRPr="00A66A7B">
            <w:rPr>
              <w:rFonts w:ascii="Times New Roman" w:hAnsi="Times New Roman" w:cs="Times New Roman"/>
              <w:sz w:val="20"/>
              <w:szCs w:val="20"/>
            </w:rPr>
            <w:t>Toplam</w:t>
          </w:r>
          <w:proofErr w:type="spellEnd"/>
          <w:r w:rsidRPr="00A66A7B">
            <w:rPr>
              <w:rFonts w:ascii="Times New Roman" w:hAnsi="Times New Roman" w:cs="Times New Roman"/>
              <w:sz w:val="20"/>
              <w:szCs w:val="20"/>
            </w:rPr>
            <w:t xml:space="preserve"> </w:t>
          </w:r>
          <w:proofErr w:type="spellStart"/>
          <w:r w:rsidRPr="00A66A7B">
            <w:rPr>
              <w:rFonts w:ascii="Times New Roman" w:hAnsi="Times New Roman" w:cs="Times New Roman"/>
              <w:sz w:val="20"/>
              <w:szCs w:val="20"/>
            </w:rPr>
            <w:t>Sayfa</w:t>
          </w:r>
          <w:proofErr w:type="spellEnd"/>
          <w:r w:rsidRPr="00A66A7B">
            <w:rPr>
              <w:rFonts w:ascii="Times New Roman" w:hAnsi="Times New Roman" w:cs="Times New Roman"/>
              <w:sz w:val="20"/>
              <w:szCs w:val="20"/>
            </w:rPr>
            <w:t xml:space="preserve"> </w:t>
          </w:r>
          <w:proofErr w:type="spellStart"/>
          <w:r w:rsidRPr="00A66A7B">
            <w:rPr>
              <w:rFonts w:ascii="Times New Roman" w:hAnsi="Times New Roman" w:cs="Times New Roman"/>
              <w:sz w:val="20"/>
              <w:szCs w:val="20"/>
            </w:rPr>
            <w:t>Sayısı</w:t>
          </w:r>
          <w:proofErr w:type="spellEnd"/>
          <w:r w:rsidRPr="00A66A7B">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351D63" w14:textId="313F4087" w:rsidR="00A66A7B" w:rsidRPr="00A66A7B" w:rsidRDefault="00A66A7B" w:rsidP="00A66A7B">
          <w:pPr>
            <w:rPr>
              <w:rFonts w:ascii="Times New Roman" w:hAnsi="Times New Roman" w:cs="Times New Roman"/>
              <w:sz w:val="20"/>
              <w:szCs w:val="20"/>
            </w:rPr>
          </w:pPr>
          <w:r>
            <w:rPr>
              <w:rFonts w:ascii="Times New Roman" w:hAnsi="Times New Roman" w:cs="Times New Roman"/>
              <w:sz w:val="20"/>
              <w:szCs w:val="20"/>
            </w:rPr>
            <w:t>4</w:t>
          </w:r>
        </w:p>
      </w:tc>
    </w:tr>
  </w:tbl>
  <w:p w14:paraId="22D4CAD1" w14:textId="77777777" w:rsidR="00A66A7B" w:rsidRDefault="00A66A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491F"/>
    <w:multiLevelType w:val="multilevel"/>
    <w:tmpl w:val="F6F6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931ED"/>
    <w:multiLevelType w:val="multilevel"/>
    <w:tmpl w:val="005A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203D3"/>
    <w:multiLevelType w:val="multilevel"/>
    <w:tmpl w:val="E5D0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477267"/>
    <w:multiLevelType w:val="hybridMultilevel"/>
    <w:tmpl w:val="7070065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3716D70"/>
    <w:multiLevelType w:val="multilevel"/>
    <w:tmpl w:val="81DE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46761E"/>
    <w:multiLevelType w:val="multilevel"/>
    <w:tmpl w:val="4C78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813231">
    <w:abstractNumId w:val="5"/>
  </w:num>
  <w:num w:numId="2" w16cid:durableId="1352142357">
    <w:abstractNumId w:val="1"/>
  </w:num>
  <w:num w:numId="3" w16cid:durableId="1688822925">
    <w:abstractNumId w:val="4"/>
  </w:num>
  <w:num w:numId="4" w16cid:durableId="362289800">
    <w:abstractNumId w:val="2"/>
  </w:num>
  <w:num w:numId="5" w16cid:durableId="1685664960">
    <w:abstractNumId w:val="0"/>
  </w:num>
  <w:num w:numId="6" w16cid:durableId="935334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8B"/>
    <w:rsid w:val="00165F26"/>
    <w:rsid w:val="001B75F1"/>
    <w:rsid w:val="00244A89"/>
    <w:rsid w:val="002B25BF"/>
    <w:rsid w:val="0055358B"/>
    <w:rsid w:val="005918A0"/>
    <w:rsid w:val="006372C1"/>
    <w:rsid w:val="006A43D2"/>
    <w:rsid w:val="006B1B51"/>
    <w:rsid w:val="00715B69"/>
    <w:rsid w:val="008C6222"/>
    <w:rsid w:val="00A66A7B"/>
    <w:rsid w:val="00CB4FF9"/>
    <w:rsid w:val="00CC0ECE"/>
    <w:rsid w:val="00F92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739AC"/>
  <w15:docId w15:val="{C663BBFF-A5DB-44C7-84B8-DB862A7C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A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6A7B"/>
  </w:style>
  <w:style w:type="paragraph" w:styleId="AltBilgi">
    <w:name w:val="footer"/>
    <w:basedOn w:val="Normal"/>
    <w:link w:val="AltBilgiChar"/>
    <w:uiPriority w:val="99"/>
    <w:unhideWhenUsed/>
    <w:rsid w:val="00A66A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6A7B"/>
  </w:style>
  <w:style w:type="paragraph" w:styleId="NormalWeb">
    <w:name w:val="Normal (Web)"/>
    <w:basedOn w:val="Normal"/>
    <w:uiPriority w:val="99"/>
    <w:semiHidden/>
    <w:unhideWhenUsed/>
    <w:rsid w:val="00A66A7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A66A7B"/>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381053">
      <w:bodyDiv w:val="1"/>
      <w:marLeft w:val="0"/>
      <w:marRight w:val="0"/>
      <w:marTop w:val="0"/>
      <w:marBottom w:val="0"/>
      <w:divBdr>
        <w:top w:val="none" w:sz="0" w:space="0" w:color="auto"/>
        <w:left w:val="none" w:sz="0" w:space="0" w:color="auto"/>
        <w:bottom w:val="none" w:sz="0" w:space="0" w:color="auto"/>
        <w:right w:val="none" w:sz="0" w:space="0" w:color="auto"/>
      </w:divBdr>
      <w:divsChild>
        <w:div w:id="164520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5074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dc:creator>
  <cp:lastModifiedBy>Windows Kullanıcısı</cp:lastModifiedBy>
  <cp:revision>2</cp:revision>
  <dcterms:created xsi:type="dcterms:W3CDTF">2023-04-13T07:33:00Z</dcterms:created>
  <dcterms:modified xsi:type="dcterms:W3CDTF">2023-04-13T07:33:00Z</dcterms:modified>
</cp:coreProperties>
</file>