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1269" w14:textId="53098663" w:rsidR="00710A18" w:rsidRPr="00E47250" w:rsidRDefault="00825C34" w:rsidP="006D2080">
      <w:pPr>
        <w:pStyle w:val="TBal"/>
        <w:spacing w:line="360" w:lineRule="auto"/>
        <w:rPr>
          <w:rFonts w:ascii="Times New Roman" w:hAnsi="Times New Roman"/>
          <w:color w:val="auto"/>
          <w:szCs w:val="24"/>
        </w:rPr>
      </w:pPr>
      <w:r w:rsidRPr="00E47250">
        <w:rPr>
          <w:rFonts w:ascii="Times New Roman" w:hAnsi="Times New Roman"/>
          <w:color w:val="auto"/>
          <w:szCs w:val="24"/>
        </w:rPr>
        <w:t>İÇİNDEKİLER</w:t>
      </w:r>
    </w:p>
    <w:p w14:paraId="1059BAD9" w14:textId="44743B52" w:rsidR="00201EC5" w:rsidRDefault="00710A18" w:rsidP="00825C34">
      <w:pPr>
        <w:pStyle w:val="T1"/>
        <w:tabs>
          <w:tab w:val="left" w:pos="4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r w:rsidRPr="00E47250">
        <w:rPr>
          <w:rFonts w:ascii="Times New Roman" w:hAnsi="Times New Roman"/>
          <w:szCs w:val="24"/>
        </w:rPr>
        <w:fldChar w:fldCharType="begin"/>
      </w:r>
      <w:r w:rsidRPr="00E47250">
        <w:rPr>
          <w:rFonts w:ascii="Times New Roman" w:hAnsi="Times New Roman"/>
          <w:szCs w:val="24"/>
        </w:rPr>
        <w:instrText xml:space="preserve"> TOC \o "1-3" \h \z \u </w:instrText>
      </w:r>
      <w:r w:rsidRPr="00E47250">
        <w:rPr>
          <w:rFonts w:ascii="Times New Roman" w:hAnsi="Times New Roman"/>
          <w:szCs w:val="24"/>
        </w:rPr>
        <w:fldChar w:fldCharType="separate"/>
      </w:r>
      <w:hyperlink w:anchor="_Toc7535543" w:history="1">
        <w:r w:rsidR="00201EC5" w:rsidRPr="00790047">
          <w:rPr>
            <w:rStyle w:val="Kpr"/>
            <w:rFonts w:ascii="Times New Roman" w:hAnsi="Times New Roman"/>
            <w:noProof/>
          </w:rPr>
          <w:t>1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AMAÇ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_Toc7535543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5D61E249" w14:textId="1C9B7D03" w:rsidR="00201EC5" w:rsidRDefault="00B77BAE" w:rsidP="00825C34">
      <w:pPr>
        <w:pStyle w:val="T1"/>
        <w:tabs>
          <w:tab w:val="left" w:pos="480"/>
          <w:tab w:val="right" w:leader="dot" w:pos="9060"/>
        </w:tabs>
        <w:spacing w:line="360" w:lineRule="auto"/>
        <w:rPr>
          <w:noProof/>
        </w:rPr>
      </w:pPr>
      <w:hyperlink w:anchor="_Toc7535544" w:history="1">
        <w:r w:rsidR="00201EC5" w:rsidRPr="00790047">
          <w:rPr>
            <w:rStyle w:val="Kpr"/>
            <w:rFonts w:ascii="Times New Roman" w:hAnsi="Times New Roman"/>
            <w:noProof/>
          </w:rPr>
          <w:t>2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KAPSAM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_Toc7535544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1417AD77" w14:textId="3C57EC0E" w:rsidR="00825C34" w:rsidRPr="00825C34" w:rsidRDefault="00825C34" w:rsidP="00825C34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3   </w:t>
      </w:r>
      <w:r w:rsidRPr="00825C34">
        <w:rPr>
          <w:rFonts w:ascii="Times New Roman" w:eastAsiaTheme="minorEastAsia" w:hAnsi="Times New Roman"/>
        </w:rPr>
        <w:t xml:space="preserve">    TANIMLAR VE KISALTMALA</w:t>
      </w:r>
      <w:r>
        <w:rPr>
          <w:rFonts w:ascii="Times New Roman" w:eastAsiaTheme="minorEastAsia" w:hAnsi="Times New Roman"/>
        </w:rPr>
        <w:t>R</w:t>
      </w:r>
      <w:r>
        <w:rPr>
          <w:rFonts w:eastAsiaTheme="minorEastAsia"/>
        </w:rPr>
        <w:t>……………………………………………………………………………   2</w:t>
      </w:r>
    </w:p>
    <w:p w14:paraId="0F32E0FD" w14:textId="03300ABB" w:rsidR="00201EC5" w:rsidRDefault="00B77BAE" w:rsidP="00825C34">
      <w:pPr>
        <w:pStyle w:val="T1"/>
        <w:tabs>
          <w:tab w:val="left" w:pos="4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45" w:history="1">
        <w:r w:rsidR="00825C34">
          <w:rPr>
            <w:rStyle w:val="Kpr"/>
            <w:rFonts w:ascii="Times New Roman" w:hAnsi="Times New Roman"/>
            <w:noProof/>
          </w:rPr>
          <w:t>4</w:t>
        </w:r>
        <w:r w:rsidR="00825C34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SORUMLULAR</w:t>
        </w:r>
        <w:r w:rsidR="00825C34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_Toc7535545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825C34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2DEE14EA" w14:textId="3EDE6E50" w:rsidR="00201EC5" w:rsidRDefault="00B77BAE" w:rsidP="00825C34">
      <w:pPr>
        <w:pStyle w:val="T1"/>
        <w:tabs>
          <w:tab w:val="left" w:pos="4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46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UYGULAMA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_Toc7535546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21A52808" w14:textId="63CA68AE" w:rsidR="00201EC5" w:rsidRDefault="00B77BAE" w:rsidP="00825C34">
      <w:pPr>
        <w:pStyle w:val="T2"/>
        <w:tabs>
          <w:tab w:val="left" w:pos="8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47" w:history="1">
        <w:r w:rsidR="00825C34">
          <w:rPr>
            <w:rStyle w:val="Kpr"/>
            <w:rFonts w:ascii="Times New Roman" w:hAnsi="Times New Roman"/>
            <w:noProof/>
          </w:rPr>
          <w:t xml:space="preserve">5.1 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KURUM İÇİ İLETİŞİMİN SAĞLANMASI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_Toc7535547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57FD7845" w14:textId="237C3629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48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.1.1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BGYS Politikası Duyurulması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_Toc7535548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31FBE634" w14:textId="198453DF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49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.1.2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Kurum Performans Hedefleri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_Toc7535549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27BB2B63" w14:textId="7F156950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0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.1.3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BGYS Dokümantasyonu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_Toc7535550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527C4E47" w14:textId="16F911D9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1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.1.4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Yönetim Tarafından Yayınlanan Duyurular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_Toc7535551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05D3E76B" w14:textId="4D080151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2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.1.5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Kurum İçinde Yapılan İç Yazışmalar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_Toc7535552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2</w:t>
        </w:r>
        <w:r w:rsidR="00201EC5">
          <w:rPr>
            <w:noProof/>
            <w:webHidden/>
          </w:rPr>
          <w:fldChar w:fldCharType="end"/>
        </w:r>
      </w:hyperlink>
    </w:p>
    <w:p w14:paraId="2D619D62" w14:textId="4BCA33DB" w:rsidR="00201EC5" w:rsidRDefault="00B77BAE" w:rsidP="00825C34">
      <w:pPr>
        <w:pStyle w:val="T3"/>
        <w:tabs>
          <w:tab w:val="left" w:pos="132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3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.1.6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201EC5" w:rsidRPr="00790047">
          <w:rPr>
            <w:rStyle w:val="Kpr"/>
            <w:rFonts w:ascii="Times New Roman" w:hAnsi="Times New Roman"/>
            <w:noProof/>
          </w:rPr>
          <w:t>Acil Durum İletişimi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_Toc7535553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3</w:t>
        </w:r>
        <w:r w:rsidR="00201EC5">
          <w:rPr>
            <w:noProof/>
            <w:webHidden/>
          </w:rPr>
          <w:fldChar w:fldCharType="end"/>
        </w:r>
      </w:hyperlink>
    </w:p>
    <w:p w14:paraId="14DF8435" w14:textId="1BB45FBE" w:rsidR="00201EC5" w:rsidRDefault="00B77BAE" w:rsidP="00825C34">
      <w:pPr>
        <w:pStyle w:val="T2"/>
        <w:tabs>
          <w:tab w:val="left" w:pos="8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4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.2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DIŞ BAĞLANTILARLA İLETİŞİM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_Toc7535554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3</w:t>
        </w:r>
        <w:r w:rsidR="00201EC5">
          <w:rPr>
            <w:noProof/>
            <w:webHidden/>
          </w:rPr>
          <w:fldChar w:fldCharType="end"/>
        </w:r>
      </w:hyperlink>
    </w:p>
    <w:p w14:paraId="5DDFA34B" w14:textId="62E58195" w:rsidR="00201EC5" w:rsidRDefault="00B77BAE" w:rsidP="00825C34">
      <w:pPr>
        <w:pStyle w:val="T2"/>
        <w:tabs>
          <w:tab w:val="left" w:pos="8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5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825C34" w:rsidRPr="00790047">
          <w:rPr>
            <w:rStyle w:val="Kpr"/>
            <w:rFonts w:ascii="Times New Roman" w:hAnsi="Times New Roman"/>
            <w:noProof/>
          </w:rPr>
          <w:t>.3</w:t>
        </w:r>
        <w:r w:rsidR="00825C34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ÖZEL İLGİ GRUPLARI İLE İLETİŞİM</w:t>
        </w:r>
        <w:r w:rsidR="00825C34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_Toc7535555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825C34">
          <w:rPr>
            <w:noProof/>
            <w:webHidden/>
          </w:rPr>
          <w:t>3</w:t>
        </w:r>
        <w:r w:rsidR="00201EC5">
          <w:rPr>
            <w:noProof/>
            <w:webHidden/>
          </w:rPr>
          <w:fldChar w:fldCharType="end"/>
        </w:r>
      </w:hyperlink>
    </w:p>
    <w:p w14:paraId="67885D5E" w14:textId="074A046C" w:rsidR="00201EC5" w:rsidRDefault="00B77BAE" w:rsidP="00825C34">
      <w:pPr>
        <w:pStyle w:val="T2"/>
        <w:tabs>
          <w:tab w:val="left" w:pos="8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6" w:history="1">
        <w:r w:rsidR="00825C34">
          <w:rPr>
            <w:rStyle w:val="Kpr"/>
            <w:rFonts w:ascii="Times New Roman" w:hAnsi="Times New Roman"/>
            <w:noProof/>
          </w:rPr>
          <w:t>5</w:t>
        </w:r>
        <w:r w:rsidR="00201EC5" w:rsidRPr="00790047">
          <w:rPr>
            <w:rStyle w:val="Kpr"/>
            <w:rFonts w:ascii="Times New Roman" w:hAnsi="Times New Roman"/>
            <w:noProof/>
          </w:rPr>
          <w:t>.4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KURUM İÇİ KATILIM VE DANIŞMA MEKANİZMASI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_Toc7535556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4</w:t>
        </w:r>
        <w:r w:rsidR="00201EC5">
          <w:rPr>
            <w:noProof/>
            <w:webHidden/>
          </w:rPr>
          <w:fldChar w:fldCharType="end"/>
        </w:r>
      </w:hyperlink>
    </w:p>
    <w:p w14:paraId="7572D947" w14:textId="17E19A30" w:rsidR="00201EC5" w:rsidRDefault="00B77BAE" w:rsidP="006D2080">
      <w:pPr>
        <w:pStyle w:val="T1"/>
        <w:tabs>
          <w:tab w:val="left" w:pos="480"/>
          <w:tab w:val="right" w:leader="dot" w:pos="9060"/>
        </w:tabs>
        <w:spacing w:line="360" w:lineRule="auto"/>
        <w:rPr>
          <w:rFonts w:eastAsiaTheme="minorEastAsia" w:cstheme="minorBidi"/>
          <w:noProof/>
          <w:sz w:val="22"/>
          <w:szCs w:val="22"/>
        </w:rPr>
      </w:pPr>
      <w:hyperlink w:anchor="_Toc7535557" w:history="1">
        <w:r w:rsidR="00825C34">
          <w:rPr>
            <w:rStyle w:val="Kpr"/>
            <w:rFonts w:ascii="Times New Roman" w:hAnsi="Times New Roman"/>
            <w:noProof/>
          </w:rPr>
          <w:t>6</w:t>
        </w:r>
        <w:r w:rsidR="00201EC5">
          <w:rPr>
            <w:rFonts w:eastAsiaTheme="minorEastAsia" w:cstheme="minorBidi"/>
            <w:noProof/>
            <w:sz w:val="22"/>
            <w:szCs w:val="22"/>
          </w:rPr>
          <w:tab/>
        </w:r>
        <w:r w:rsidR="00825C34" w:rsidRPr="00790047">
          <w:rPr>
            <w:rStyle w:val="Kpr"/>
            <w:rFonts w:ascii="Times New Roman" w:hAnsi="Times New Roman"/>
            <w:noProof/>
          </w:rPr>
          <w:t>İLGİLİ DOKÜMANLAR</w:t>
        </w:r>
        <w:r w:rsidR="00201EC5">
          <w:rPr>
            <w:noProof/>
            <w:webHidden/>
          </w:rPr>
          <w:tab/>
        </w:r>
        <w:r w:rsidR="00201EC5">
          <w:rPr>
            <w:noProof/>
            <w:webHidden/>
          </w:rPr>
          <w:fldChar w:fldCharType="begin"/>
        </w:r>
        <w:r w:rsidR="00201EC5">
          <w:rPr>
            <w:noProof/>
            <w:webHidden/>
          </w:rPr>
          <w:instrText xml:space="preserve"> PAGEREF _Toc7535557 \h </w:instrText>
        </w:r>
        <w:r w:rsidR="00201EC5">
          <w:rPr>
            <w:noProof/>
            <w:webHidden/>
          </w:rPr>
        </w:r>
        <w:r w:rsidR="00201EC5">
          <w:rPr>
            <w:noProof/>
            <w:webHidden/>
          </w:rPr>
          <w:fldChar w:fldCharType="separate"/>
        </w:r>
        <w:r w:rsidR="00201EC5">
          <w:rPr>
            <w:noProof/>
            <w:webHidden/>
          </w:rPr>
          <w:t>4</w:t>
        </w:r>
        <w:r w:rsidR="00201EC5">
          <w:rPr>
            <w:noProof/>
            <w:webHidden/>
          </w:rPr>
          <w:fldChar w:fldCharType="end"/>
        </w:r>
      </w:hyperlink>
    </w:p>
    <w:p w14:paraId="737B9186" w14:textId="7FD1027F" w:rsidR="00710A18" w:rsidRPr="00E47250" w:rsidRDefault="00710A18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b/>
          <w:bCs/>
          <w:szCs w:val="24"/>
        </w:rPr>
        <w:fldChar w:fldCharType="end"/>
      </w:r>
    </w:p>
    <w:p w14:paraId="668ABA03" w14:textId="77777777" w:rsidR="00710A18" w:rsidRPr="00E47250" w:rsidRDefault="00710A18" w:rsidP="006D2080">
      <w:pPr>
        <w:pStyle w:val="Balk1"/>
        <w:spacing w:line="360" w:lineRule="auto"/>
        <w:rPr>
          <w:rFonts w:ascii="Times New Roman" w:hAnsi="Times New Roman"/>
        </w:rPr>
        <w:sectPr w:rsidR="00710A18" w:rsidRPr="00E47250" w:rsidSect="00E048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284" w:footer="0" w:gutter="0"/>
          <w:cols w:space="708"/>
          <w:docGrid w:linePitch="299"/>
        </w:sectPr>
      </w:pPr>
    </w:p>
    <w:p w14:paraId="730EFA80" w14:textId="53601DF6" w:rsidR="00E3338E" w:rsidRPr="00E4725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bookmarkStart w:id="1" w:name="_Toc7535543"/>
      <w:r w:rsidRPr="00E47250">
        <w:rPr>
          <w:rFonts w:ascii="Times New Roman" w:hAnsi="Times New Roman"/>
        </w:rPr>
        <w:lastRenderedPageBreak/>
        <w:t>AMAÇ</w:t>
      </w:r>
      <w:bookmarkEnd w:id="1"/>
      <w:r w:rsidR="007A61EB" w:rsidRPr="00E47250">
        <w:rPr>
          <w:rFonts w:ascii="Times New Roman" w:hAnsi="Times New Roman"/>
        </w:rPr>
        <w:t xml:space="preserve"> </w:t>
      </w:r>
    </w:p>
    <w:p w14:paraId="0F3DEBBC" w14:textId="14C03698" w:rsidR="008A2510" w:rsidRPr="00E47250" w:rsidRDefault="00CE2266" w:rsidP="006D2080">
      <w:pPr>
        <w:tabs>
          <w:tab w:val="center" w:pos="-1560"/>
          <w:tab w:val="left" w:pos="567"/>
          <w:tab w:val="left" w:pos="1418"/>
        </w:tabs>
        <w:spacing w:before="60" w:after="60"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Bu prosedürü</w:t>
      </w:r>
      <w:r w:rsidR="00FA647F" w:rsidRPr="00E47250">
        <w:rPr>
          <w:rFonts w:ascii="Times New Roman" w:hAnsi="Times New Roman"/>
          <w:szCs w:val="24"/>
        </w:rPr>
        <w:t>n</w:t>
      </w:r>
      <w:r w:rsidRPr="00E47250">
        <w:rPr>
          <w:rFonts w:ascii="Times New Roman" w:hAnsi="Times New Roman"/>
          <w:szCs w:val="24"/>
        </w:rPr>
        <w:t xml:space="preserve"> amacı, </w:t>
      </w:r>
      <w:r w:rsidR="000255CF" w:rsidRPr="00E47250">
        <w:rPr>
          <w:rFonts w:ascii="Times New Roman" w:hAnsi="Times New Roman"/>
          <w:szCs w:val="24"/>
        </w:rPr>
        <w:t>TNKÜ BİDB</w:t>
      </w:r>
      <w:r w:rsidR="008A2510" w:rsidRPr="00E47250">
        <w:rPr>
          <w:rFonts w:ascii="Times New Roman" w:hAnsi="Times New Roman"/>
          <w:szCs w:val="24"/>
        </w:rPr>
        <w:t xml:space="preserve"> bünyesinde uygulanan BGYS sistemi içinde iletişim faaliyetlerinin gerçekleşme şekillerinin tanımlanmasıdır. </w:t>
      </w:r>
    </w:p>
    <w:p w14:paraId="112CE099" w14:textId="6E78688A" w:rsidR="008A2510" w:rsidRPr="00E4725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bookmarkStart w:id="2" w:name="_Toc7535544"/>
      <w:r w:rsidRPr="00E47250">
        <w:rPr>
          <w:rFonts w:ascii="Times New Roman" w:hAnsi="Times New Roman"/>
        </w:rPr>
        <w:t>KAPSAM</w:t>
      </w:r>
      <w:bookmarkEnd w:id="2"/>
    </w:p>
    <w:p w14:paraId="25E183A8" w14:textId="11368C1E" w:rsidR="00CE2266" w:rsidRDefault="000255CF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TNKÜ BİDB</w:t>
      </w:r>
      <w:r w:rsidR="008A2510" w:rsidRPr="00E47250">
        <w:rPr>
          <w:rFonts w:ascii="Times New Roman" w:hAnsi="Times New Roman"/>
          <w:szCs w:val="24"/>
        </w:rPr>
        <w:t xml:space="preserve"> içerisinde yapılan tüm haberleşme faaliyetleri bu prosedür kapsamındadır</w:t>
      </w:r>
      <w:r w:rsidR="006D2080">
        <w:rPr>
          <w:rFonts w:ascii="Times New Roman" w:hAnsi="Times New Roman"/>
          <w:szCs w:val="24"/>
        </w:rPr>
        <w:t>.</w:t>
      </w:r>
    </w:p>
    <w:p w14:paraId="4F7BE0CF" w14:textId="5E6C52AB" w:rsidR="006D2080" w:rsidRPr="006D208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r w:rsidRPr="006D2080">
        <w:rPr>
          <w:rFonts w:ascii="Times New Roman" w:hAnsi="Times New Roman"/>
        </w:rPr>
        <w:t>TANIMLAR VE KISALTMALAR</w:t>
      </w:r>
      <w:bookmarkStart w:id="3" w:name="_Toc7535545"/>
    </w:p>
    <w:p w14:paraId="7B3D90A6" w14:textId="77777777" w:rsidR="006D2080" w:rsidRPr="006D2080" w:rsidRDefault="006D2080" w:rsidP="006D2080">
      <w:pPr>
        <w:spacing w:line="360" w:lineRule="auto"/>
        <w:rPr>
          <w:rFonts w:ascii="Times New Roman" w:hAnsi="Times New Roman"/>
          <w:b/>
          <w:bCs/>
          <w:szCs w:val="24"/>
        </w:rPr>
      </w:pPr>
    </w:p>
    <w:p w14:paraId="5784909B" w14:textId="1AFC6C2E" w:rsidR="00CE2266" w:rsidRPr="006D208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r w:rsidRPr="006D2080">
        <w:rPr>
          <w:rFonts w:ascii="Times New Roman" w:hAnsi="Times New Roman"/>
        </w:rPr>
        <w:t xml:space="preserve"> SORUMLULAR</w:t>
      </w:r>
      <w:bookmarkEnd w:id="3"/>
    </w:p>
    <w:p w14:paraId="60CEDFE0" w14:textId="77777777" w:rsidR="006D2080" w:rsidRPr="006D2080" w:rsidRDefault="006D2080" w:rsidP="006D2080">
      <w:pPr>
        <w:spacing w:line="360" w:lineRule="auto"/>
      </w:pPr>
    </w:p>
    <w:p w14:paraId="6F086F19" w14:textId="773CBEDC" w:rsidR="006D2080" w:rsidRDefault="0087376C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Bu prosedürün hazırlanmasından BGYS Yönetim Temsilcisi sorumludur. Prosedürün uygulanmasından genel sorumlu BGYS Yönetim Temsilcisidir. </w:t>
      </w:r>
      <w:r w:rsidR="004C2A9F" w:rsidRPr="00E47250">
        <w:rPr>
          <w:rFonts w:ascii="Times New Roman" w:hAnsi="Times New Roman"/>
          <w:szCs w:val="24"/>
        </w:rPr>
        <w:t>Bunun dışında özel olarak sorumluluğu bulunan roller prosedürün uygulama adımlarında verilmiştir.</w:t>
      </w:r>
      <w:bookmarkStart w:id="4" w:name="_Toc7535546"/>
    </w:p>
    <w:p w14:paraId="7072F488" w14:textId="77777777" w:rsidR="006D2080" w:rsidRDefault="006D2080" w:rsidP="006D2080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72241510" w14:textId="3D99D4A3" w:rsidR="00CE2266" w:rsidRPr="006D208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r w:rsidRPr="006D2080">
        <w:t xml:space="preserve">     </w:t>
      </w:r>
      <w:r w:rsidRPr="006D2080">
        <w:rPr>
          <w:rFonts w:ascii="Times New Roman" w:hAnsi="Times New Roman"/>
        </w:rPr>
        <w:t xml:space="preserve"> UYGULAMA</w:t>
      </w:r>
      <w:bookmarkEnd w:id="4"/>
    </w:p>
    <w:p w14:paraId="6D490271" w14:textId="4F1DEAF4" w:rsidR="00CE2266" w:rsidRPr="00E47250" w:rsidRDefault="006D2080" w:rsidP="006D2080">
      <w:pPr>
        <w:pStyle w:val="Balk2"/>
        <w:numPr>
          <w:ilvl w:val="0"/>
          <w:numId w:val="0"/>
        </w:numPr>
        <w:spacing w:line="360" w:lineRule="auto"/>
        <w:rPr>
          <w:rFonts w:ascii="Times New Roman" w:hAnsi="Times New Roman"/>
        </w:rPr>
      </w:pPr>
      <w:bookmarkStart w:id="5" w:name="_Toc7535547"/>
      <w:r>
        <w:rPr>
          <w:rFonts w:ascii="Times New Roman" w:hAnsi="Times New Roman"/>
        </w:rPr>
        <w:t xml:space="preserve">5.1 </w:t>
      </w:r>
      <w:r w:rsidRPr="00E47250">
        <w:rPr>
          <w:rFonts w:ascii="Times New Roman" w:hAnsi="Times New Roman"/>
        </w:rPr>
        <w:t>KURUM İÇİ İLETİŞİMİN SAĞLANMASI</w:t>
      </w:r>
      <w:bookmarkEnd w:id="5"/>
    </w:p>
    <w:p w14:paraId="24EF9E2A" w14:textId="409462E9" w:rsidR="00CE2266" w:rsidRPr="00E47250" w:rsidRDefault="00CE2266" w:rsidP="006D2080">
      <w:pPr>
        <w:pStyle w:val="Balk3"/>
        <w:spacing w:line="360" w:lineRule="auto"/>
        <w:rPr>
          <w:rFonts w:ascii="Times New Roman" w:hAnsi="Times New Roman"/>
        </w:rPr>
      </w:pPr>
      <w:bookmarkStart w:id="6" w:name="_Toc7535548"/>
      <w:r w:rsidRPr="00E47250">
        <w:rPr>
          <w:rFonts w:ascii="Times New Roman" w:hAnsi="Times New Roman"/>
        </w:rPr>
        <w:t>BGYS Politikası</w:t>
      </w:r>
      <w:r w:rsidR="008A2510" w:rsidRPr="00E47250">
        <w:rPr>
          <w:rFonts w:ascii="Times New Roman" w:hAnsi="Times New Roman"/>
        </w:rPr>
        <w:t xml:space="preserve"> Duyurulması</w:t>
      </w:r>
      <w:bookmarkEnd w:id="6"/>
      <w:r w:rsidRPr="00E47250">
        <w:rPr>
          <w:rFonts w:ascii="Times New Roman" w:hAnsi="Times New Roman"/>
        </w:rPr>
        <w:t xml:space="preserve"> </w:t>
      </w:r>
    </w:p>
    <w:p w14:paraId="5E649C9E" w14:textId="77777777" w:rsidR="00011884" w:rsidRPr="00E47250" w:rsidRDefault="00C201A0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BGYS</w:t>
      </w:r>
      <w:r w:rsidR="00CE2266" w:rsidRPr="00E47250">
        <w:rPr>
          <w:rFonts w:ascii="Times New Roman" w:hAnsi="Times New Roman"/>
          <w:szCs w:val="24"/>
        </w:rPr>
        <w:t xml:space="preserve"> politikası </w:t>
      </w:r>
      <w:r w:rsidR="00011884" w:rsidRPr="00E47250">
        <w:rPr>
          <w:rFonts w:ascii="Times New Roman" w:hAnsi="Times New Roman"/>
          <w:szCs w:val="24"/>
        </w:rPr>
        <w:t>kurumun web sitesi üzerinden duyurulacaktır.</w:t>
      </w:r>
    </w:p>
    <w:p w14:paraId="4406715B" w14:textId="54D9303D" w:rsidR="00CE2266" w:rsidRPr="00E47250" w:rsidRDefault="008A2510" w:rsidP="006D2080">
      <w:pPr>
        <w:pStyle w:val="Balk3"/>
        <w:spacing w:line="360" w:lineRule="auto"/>
        <w:rPr>
          <w:rFonts w:ascii="Times New Roman" w:hAnsi="Times New Roman"/>
        </w:rPr>
      </w:pPr>
      <w:bookmarkStart w:id="7" w:name="_Toc7535549"/>
      <w:r w:rsidRPr="00E47250">
        <w:rPr>
          <w:rFonts w:ascii="Times New Roman" w:hAnsi="Times New Roman"/>
        </w:rPr>
        <w:t>Kurum</w:t>
      </w:r>
      <w:r w:rsidR="00CE2266" w:rsidRPr="00E47250">
        <w:rPr>
          <w:rFonts w:ascii="Times New Roman" w:hAnsi="Times New Roman"/>
        </w:rPr>
        <w:t xml:space="preserve"> </w:t>
      </w:r>
      <w:r w:rsidRPr="00E47250">
        <w:rPr>
          <w:rFonts w:ascii="Times New Roman" w:hAnsi="Times New Roman"/>
        </w:rPr>
        <w:t xml:space="preserve">Performans </w:t>
      </w:r>
      <w:r w:rsidR="00CE2266" w:rsidRPr="00E47250">
        <w:rPr>
          <w:rFonts w:ascii="Times New Roman" w:hAnsi="Times New Roman"/>
        </w:rPr>
        <w:t>Hedefleri</w:t>
      </w:r>
      <w:bookmarkEnd w:id="7"/>
    </w:p>
    <w:p w14:paraId="5BEB8BA3" w14:textId="3B570CF0" w:rsidR="00CE2266" w:rsidRPr="00E47250" w:rsidRDefault="008A2510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Kurum</w:t>
      </w:r>
      <w:r w:rsidR="00837570" w:rsidRPr="00E47250">
        <w:rPr>
          <w:rFonts w:ascii="Times New Roman" w:hAnsi="Times New Roman"/>
          <w:szCs w:val="24"/>
        </w:rPr>
        <w:t xml:space="preserve"> hedefleri her yıl yapılan YGG öncesi 1 ay içerisinde </w:t>
      </w:r>
      <w:r w:rsidR="00CE2266" w:rsidRPr="00E47250">
        <w:rPr>
          <w:rFonts w:ascii="Times New Roman" w:hAnsi="Times New Roman"/>
          <w:szCs w:val="24"/>
        </w:rPr>
        <w:t>üst yönetim tarafından belirlenir ve yönetim</w:t>
      </w:r>
      <w:r w:rsidR="00FA647F" w:rsidRPr="00E47250">
        <w:rPr>
          <w:rFonts w:ascii="Times New Roman" w:hAnsi="Times New Roman"/>
          <w:szCs w:val="24"/>
        </w:rPr>
        <w:t xml:space="preserve"> </w:t>
      </w:r>
      <w:r w:rsidR="00CE2266" w:rsidRPr="00E47250">
        <w:rPr>
          <w:rFonts w:ascii="Times New Roman" w:hAnsi="Times New Roman"/>
          <w:szCs w:val="24"/>
        </w:rPr>
        <w:t>gözden geçirme toplantılarında hedeflerin gerçekleşme durumları izlenir.</w:t>
      </w:r>
    </w:p>
    <w:p w14:paraId="7658E645" w14:textId="77777777" w:rsidR="00CE2266" w:rsidRPr="00E47250" w:rsidRDefault="00CE2266" w:rsidP="006D2080">
      <w:pPr>
        <w:pStyle w:val="Balk3"/>
        <w:spacing w:line="360" w:lineRule="auto"/>
        <w:rPr>
          <w:rFonts w:ascii="Times New Roman" w:hAnsi="Times New Roman"/>
        </w:rPr>
      </w:pPr>
      <w:bookmarkStart w:id="8" w:name="_Toc7535550"/>
      <w:r w:rsidRPr="00E47250">
        <w:rPr>
          <w:rFonts w:ascii="Times New Roman" w:hAnsi="Times New Roman"/>
        </w:rPr>
        <w:t>BGYS Dokümantasyonu</w:t>
      </w:r>
      <w:bookmarkEnd w:id="8"/>
    </w:p>
    <w:p w14:paraId="107840DB" w14:textId="4D894DEE" w:rsidR="00CE2266" w:rsidRPr="00E47250" w:rsidRDefault="00CE2266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Bu dokümanların kuruluş içinde dağıtım ve güncellik takibi </w:t>
      </w:r>
      <w:r w:rsidR="00837570" w:rsidRPr="00E47250">
        <w:rPr>
          <w:rFonts w:ascii="Times New Roman" w:hAnsi="Times New Roman"/>
          <w:i/>
          <w:szCs w:val="24"/>
        </w:rPr>
        <w:t>Doküman</w:t>
      </w:r>
      <w:r w:rsidR="00B87D66" w:rsidRPr="00E47250">
        <w:rPr>
          <w:rFonts w:ascii="Times New Roman" w:hAnsi="Times New Roman"/>
          <w:i/>
          <w:szCs w:val="24"/>
        </w:rPr>
        <w:t xml:space="preserve"> Kontrolü Prosedürü</w:t>
      </w:r>
      <w:r w:rsidRPr="00E47250">
        <w:rPr>
          <w:rFonts w:ascii="Times New Roman" w:hAnsi="Times New Roman"/>
          <w:i/>
          <w:szCs w:val="24"/>
        </w:rPr>
        <w:t xml:space="preserve"> ve Kayıtların Kontrolü </w:t>
      </w:r>
      <w:proofErr w:type="spellStart"/>
      <w:r w:rsidRPr="00E47250">
        <w:rPr>
          <w:rFonts w:ascii="Times New Roman" w:hAnsi="Times New Roman"/>
          <w:i/>
          <w:szCs w:val="24"/>
        </w:rPr>
        <w:t>Prosedürü</w:t>
      </w:r>
      <w:r w:rsidRPr="00E47250">
        <w:rPr>
          <w:rFonts w:ascii="Times New Roman" w:hAnsi="Times New Roman"/>
          <w:szCs w:val="24"/>
        </w:rPr>
        <w:t>’ne</w:t>
      </w:r>
      <w:proofErr w:type="spellEnd"/>
      <w:r w:rsidRPr="00E47250">
        <w:rPr>
          <w:rFonts w:ascii="Times New Roman" w:hAnsi="Times New Roman"/>
          <w:szCs w:val="24"/>
        </w:rPr>
        <w:t xml:space="preserve"> göre gerçekleştirilir.</w:t>
      </w:r>
    </w:p>
    <w:p w14:paraId="705CC10F" w14:textId="5FE4326A" w:rsidR="00CE2266" w:rsidRPr="00E47250" w:rsidRDefault="00CE2266" w:rsidP="006D2080">
      <w:pPr>
        <w:pStyle w:val="Balk3"/>
        <w:spacing w:line="360" w:lineRule="auto"/>
        <w:rPr>
          <w:rFonts w:ascii="Times New Roman" w:hAnsi="Times New Roman"/>
        </w:rPr>
      </w:pPr>
      <w:bookmarkStart w:id="9" w:name="_Toc7535551"/>
      <w:r w:rsidRPr="00E47250">
        <w:rPr>
          <w:rFonts w:ascii="Times New Roman" w:hAnsi="Times New Roman"/>
        </w:rPr>
        <w:t>Yönetim Tarafından Yayınlanan Duyurular</w:t>
      </w:r>
      <w:bookmarkEnd w:id="9"/>
      <w:r w:rsidRPr="00E47250">
        <w:rPr>
          <w:rFonts w:ascii="Times New Roman" w:hAnsi="Times New Roman"/>
        </w:rPr>
        <w:t xml:space="preserve"> </w:t>
      </w:r>
    </w:p>
    <w:p w14:paraId="61B98826" w14:textId="4F20419A" w:rsidR="009331B8" w:rsidRPr="00E47250" w:rsidRDefault="003C6C27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Yönetim tarafından yapılan duyurular,</w:t>
      </w:r>
      <w:r w:rsidR="00FA647F" w:rsidRPr="00E47250">
        <w:rPr>
          <w:rFonts w:ascii="Times New Roman" w:hAnsi="Times New Roman"/>
          <w:szCs w:val="24"/>
        </w:rPr>
        <w:t xml:space="preserve"> kurumsal</w:t>
      </w:r>
      <w:r w:rsidR="00011884" w:rsidRPr="00E47250">
        <w:rPr>
          <w:rFonts w:ascii="Times New Roman" w:hAnsi="Times New Roman"/>
          <w:szCs w:val="24"/>
        </w:rPr>
        <w:t xml:space="preserve"> EBYS,</w:t>
      </w:r>
      <w:r w:rsidRPr="00E47250">
        <w:rPr>
          <w:rFonts w:ascii="Times New Roman" w:hAnsi="Times New Roman"/>
          <w:szCs w:val="24"/>
        </w:rPr>
        <w:t xml:space="preserve"> e-posta yoluyla ve</w:t>
      </w:r>
      <w:r w:rsidR="00FA647F" w:rsidRPr="00E47250">
        <w:rPr>
          <w:rFonts w:ascii="Times New Roman" w:hAnsi="Times New Roman"/>
          <w:szCs w:val="24"/>
        </w:rPr>
        <w:t>ya</w:t>
      </w:r>
      <w:r w:rsidRPr="00E47250">
        <w:rPr>
          <w:rFonts w:ascii="Times New Roman" w:hAnsi="Times New Roman"/>
          <w:szCs w:val="24"/>
        </w:rPr>
        <w:t xml:space="preserve"> gerek görülmesi durumunda kurum girişinde</w:t>
      </w:r>
      <w:r w:rsidR="006F146D" w:rsidRPr="00E47250">
        <w:rPr>
          <w:rFonts w:ascii="Times New Roman" w:hAnsi="Times New Roman"/>
          <w:szCs w:val="24"/>
        </w:rPr>
        <w:t xml:space="preserve"> </w:t>
      </w:r>
      <w:r w:rsidRPr="00E47250">
        <w:rPr>
          <w:rFonts w:ascii="Times New Roman" w:hAnsi="Times New Roman"/>
          <w:szCs w:val="24"/>
        </w:rPr>
        <w:t>yer alan duyuru ekranı üzerinden yapılır.</w:t>
      </w:r>
    </w:p>
    <w:p w14:paraId="506F013F" w14:textId="33ACBC22" w:rsidR="006F146D" w:rsidRPr="00E47250" w:rsidRDefault="006F146D" w:rsidP="006D2080">
      <w:pPr>
        <w:pStyle w:val="Balk3"/>
        <w:spacing w:line="360" w:lineRule="auto"/>
        <w:rPr>
          <w:rFonts w:ascii="Times New Roman" w:hAnsi="Times New Roman"/>
        </w:rPr>
      </w:pPr>
      <w:bookmarkStart w:id="10" w:name="_Toc7535552"/>
      <w:r w:rsidRPr="00E47250">
        <w:rPr>
          <w:rFonts w:ascii="Times New Roman" w:hAnsi="Times New Roman"/>
        </w:rPr>
        <w:lastRenderedPageBreak/>
        <w:t>Kurum İçinde Yapılan İç Yazışmalar</w:t>
      </w:r>
      <w:bookmarkEnd w:id="10"/>
    </w:p>
    <w:p w14:paraId="54264E63" w14:textId="2E64BE6D" w:rsidR="006F146D" w:rsidRPr="00E47250" w:rsidRDefault="000749D0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Kurum (</w:t>
      </w:r>
      <w:r w:rsidR="000255CF" w:rsidRPr="00E47250">
        <w:rPr>
          <w:rFonts w:ascii="Times New Roman" w:hAnsi="Times New Roman"/>
          <w:szCs w:val="24"/>
        </w:rPr>
        <w:t>TNKÜ BİDB</w:t>
      </w:r>
      <w:r w:rsidRPr="00E47250">
        <w:rPr>
          <w:rFonts w:ascii="Times New Roman" w:hAnsi="Times New Roman"/>
          <w:szCs w:val="24"/>
        </w:rPr>
        <w:t>) içerisinde yapılacak resmi yazışmalarda aşağıdaki</w:t>
      </w:r>
      <w:r w:rsidR="00FA647F" w:rsidRPr="00E47250">
        <w:rPr>
          <w:rFonts w:ascii="Times New Roman" w:hAnsi="Times New Roman"/>
          <w:szCs w:val="24"/>
        </w:rPr>
        <w:t xml:space="preserve"> gibi temel bir</w:t>
      </w:r>
      <w:r w:rsidRPr="00E47250">
        <w:rPr>
          <w:rFonts w:ascii="Times New Roman" w:hAnsi="Times New Roman"/>
          <w:szCs w:val="24"/>
        </w:rPr>
        <w:t xml:space="preserve"> süreç ilerletilir.</w:t>
      </w:r>
      <w:r w:rsidR="00FA647F" w:rsidRPr="00E47250">
        <w:rPr>
          <w:rFonts w:ascii="Times New Roman" w:hAnsi="Times New Roman"/>
          <w:szCs w:val="24"/>
        </w:rPr>
        <w:t xml:space="preserve"> Kurum içerisinde bir elektronik belge yönetim sistemi (EBYS) kullanılır.</w:t>
      </w:r>
    </w:p>
    <w:p w14:paraId="3D338255" w14:textId="77777777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Daire Başkanı yazı talimatını verir. </w:t>
      </w:r>
    </w:p>
    <w:p w14:paraId="7C1BD3A3" w14:textId="4D5BE9AE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Yazı </w:t>
      </w:r>
      <w:r w:rsidR="00432AEB" w:rsidRPr="00E47250">
        <w:rPr>
          <w:rFonts w:ascii="Times New Roman" w:hAnsi="Times New Roman"/>
          <w:szCs w:val="24"/>
        </w:rPr>
        <w:t>İdari İşler Sorumlusu</w:t>
      </w:r>
      <w:r w:rsidRPr="00E47250">
        <w:rPr>
          <w:rFonts w:ascii="Times New Roman" w:hAnsi="Times New Roman"/>
          <w:szCs w:val="24"/>
        </w:rPr>
        <w:t xml:space="preserve"> tarafından hazırlanır. </w:t>
      </w:r>
    </w:p>
    <w:p w14:paraId="52930F79" w14:textId="77777777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Daire Başkanı yazıyı onaylar. </w:t>
      </w:r>
    </w:p>
    <w:p w14:paraId="0B748E80" w14:textId="56B82787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Yazı elden veya mail aracılığı</w:t>
      </w:r>
      <w:r w:rsidR="00FA647F" w:rsidRPr="00E47250">
        <w:rPr>
          <w:rFonts w:ascii="Times New Roman" w:hAnsi="Times New Roman"/>
          <w:szCs w:val="24"/>
        </w:rPr>
        <w:t xml:space="preserve"> veya EBYS</w:t>
      </w:r>
      <w:r w:rsidRPr="00E47250">
        <w:rPr>
          <w:rFonts w:ascii="Times New Roman" w:hAnsi="Times New Roman"/>
          <w:szCs w:val="24"/>
        </w:rPr>
        <w:t xml:space="preserve"> ile iletilir.</w:t>
      </w:r>
    </w:p>
    <w:p w14:paraId="2F2EE008" w14:textId="49B00A49" w:rsidR="006F146D" w:rsidRPr="00E47250" w:rsidRDefault="006F146D" w:rsidP="006D2080">
      <w:pPr>
        <w:pStyle w:val="Balk3"/>
        <w:spacing w:line="360" w:lineRule="auto"/>
        <w:rPr>
          <w:rFonts w:ascii="Times New Roman" w:hAnsi="Times New Roman"/>
        </w:rPr>
      </w:pPr>
      <w:bookmarkStart w:id="11" w:name="_Toc7535553"/>
      <w:r w:rsidRPr="00E47250">
        <w:rPr>
          <w:rFonts w:ascii="Times New Roman" w:hAnsi="Times New Roman"/>
        </w:rPr>
        <w:t>Acil Durum İletişimi</w:t>
      </w:r>
      <w:bookmarkEnd w:id="11"/>
    </w:p>
    <w:p w14:paraId="34555BD0" w14:textId="3AF9B205" w:rsidR="006F146D" w:rsidRPr="00E47250" w:rsidRDefault="006F146D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Acil durumlarda iletişim için Kriz Durumu ve İş Sürekliliği Prosedürü içerisinde tanımlı esaslar uygulanır.</w:t>
      </w:r>
    </w:p>
    <w:p w14:paraId="1C3FAABA" w14:textId="3FFB5A55" w:rsidR="006F146D" w:rsidRPr="00E47250" w:rsidRDefault="006D2080" w:rsidP="006D2080">
      <w:pPr>
        <w:pStyle w:val="Balk2"/>
        <w:spacing w:line="360" w:lineRule="auto"/>
        <w:rPr>
          <w:rFonts w:ascii="Times New Roman" w:hAnsi="Times New Roman"/>
        </w:rPr>
      </w:pPr>
      <w:bookmarkStart w:id="12" w:name="_Toc7535554"/>
      <w:r w:rsidRPr="00E47250">
        <w:rPr>
          <w:rFonts w:ascii="Times New Roman" w:hAnsi="Times New Roman"/>
        </w:rPr>
        <w:t>DIŞ BAĞLANTILARLA İLETİŞİM</w:t>
      </w:r>
      <w:bookmarkEnd w:id="12"/>
    </w:p>
    <w:p w14:paraId="4B40837A" w14:textId="1FF7DF17" w:rsidR="000749D0" w:rsidRPr="00E47250" w:rsidRDefault="00432AEB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TNKÜ </w:t>
      </w:r>
      <w:proofErr w:type="spellStart"/>
      <w:r w:rsidRPr="00E47250">
        <w:rPr>
          <w:rFonts w:ascii="Times New Roman" w:hAnsi="Times New Roman"/>
          <w:szCs w:val="24"/>
        </w:rPr>
        <w:t>BİDB</w:t>
      </w:r>
      <w:r w:rsidR="006F146D" w:rsidRPr="00E47250">
        <w:rPr>
          <w:rFonts w:ascii="Times New Roman" w:hAnsi="Times New Roman"/>
          <w:szCs w:val="24"/>
        </w:rPr>
        <w:t>’nin</w:t>
      </w:r>
      <w:proofErr w:type="spellEnd"/>
      <w:r w:rsidR="006F146D" w:rsidRPr="00E47250">
        <w:rPr>
          <w:rFonts w:ascii="Times New Roman" w:hAnsi="Times New Roman"/>
          <w:szCs w:val="24"/>
        </w:rPr>
        <w:t xml:space="preserve"> bağlantılı olduğu başta</w:t>
      </w:r>
      <w:r w:rsidR="00D202E3" w:rsidRPr="00E47250">
        <w:rPr>
          <w:rFonts w:ascii="Times New Roman" w:hAnsi="Times New Roman"/>
          <w:szCs w:val="24"/>
        </w:rPr>
        <w:t xml:space="preserve"> üniversite birimleri, YÖK ve diğer dış kurum ve kuruluşlar ile iletişim aşağıda </w:t>
      </w:r>
      <w:r w:rsidR="008E6538" w:rsidRPr="00E47250">
        <w:rPr>
          <w:rFonts w:ascii="Times New Roman" w:hAnsi="Times New Roman"/>
          <w:szCs w:val="24"/>
        </w:rPr>
        <w:t>sıralandığı</w:t>
      </w:r>
      <w:r w:rsidR="00D202E3" w:rsidRPr="00E47250">
        <w:rPr>
          <w:rFonts w:ascii="Times New Roman" w:hAnsi="Times New Roman"/>
          <w:szCs w:val="24"/>
        </w:rPr>
        <w:t xml:space="preserve"> şekilde sağlanır.</w:t>
      </w:r>
      <w:r w:rsidR="006F146D" w:rsidRPr="00E47250">
        <w:rPr>
          <w:rFonts w:ascii="Times New Roman" w:hAnsi="Times New Roman"/>
          <w:szCs w:val="24"/>
        </w:rPr>
        <w:t xml:space="preserve">  </w:t>
      </w:r>
    </w:p>
    <w:p w14:paraId="7C84D588" w14:textId="77777777" w:rsidR="001571CD" w:rsidRPr="00E47250" w:rsidRDefault="001571CD" w:rsidP="006D2080">
      <w:pPr>
        <w:spacing w:line="360" w:lineRule="auto"/>
        <w:rPr>
          <w:rFonts w:ascii="Times New Roman" w:hAnsi="Times New Roman"/>
          <w:szCs w:val="24"/>
        </w:rPr>
      </w:pPr>
    </w:p>
    <w:p w14:paraId="2A78F4F5" w14:textId="68AF27EA" w:rsidR="001571CD" w:rsidRPr="00E47250" w:rsidRDefault="001571CD" w:rsidP="006D2080">
      <w:pPr>
        <w:spacing w:line="360" w:lineRule="auto"/>
        <w:rPr>
          <w:rFonts w:ascii="Times New Roman" w:hAnsi="Times New Roman"/>
          <w:b/>
          <w:szCs w:val="24"/>
        </w:rPr>
      </w:pPr>
      <w:r w:rsidRPr="00E47250">
        <w:rPr>
          <w:rFonts w:ascii="Times New Roman" w:hAnsi="Times New Roman"/>
          <w:b/>
          <w:szCs w:val="24"/>
        </w:rPr>
        <w:t>Üniversite İçi Birimlerle İletişim</w:t>
      </w:r>
    </w:p>
    <w:p w14:paraId="17B20E2C" w14:textId="688F8459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Yazı </w:t>
      </w:r>
      <w:r w:rsidR="00432AEB" w:rsidRPr="00E47250">
        <w:rPr>
          <w:rFonts w:ascii="Times New Roman" w:hAnsi="Times New Roman"/>
          <w:szCs w:val="24"/>
        </w:rPr>
        <w:t>İdari İşler Sorumlusu</w:t>
      </w:r>
      <w:r w:rsidRPr="00E47250">
        <w:rPr>
          <w:rFonts w:ascii="Times New Roman" w:hAnsi="Times New Roman"/>
          <w:szCs w:val="24"/>
        </w:rPr>
        <w:t xml:space="preserve"> tarafından </w:t>
      </w:r>
      <w:r w:rsidR="00011884" w:rsidRPr="00E47250">
        <w:rPr>
          <w:rFonts w:ascii="Times New Roman" w:hAnsi="Times New Roman"/>
          <w:szCs w:val="24"/>
        </w:rPr>
        <w:t xml:space="preserve">EBYS ortamında yazı </w:t>
      </w:r>
      <w:r w:rsidRPr="00E47250">
        <w:rPr>
          <w:rFonts w:ascii="Times New Roman" w:hAnsi="Times New Roman"/>
          <w:szCs w:val="24"/>
        </w:rPr>
        <w:t xml:space="preserve">hazırlanır. </w:t>
      </w:r>
    </w:p>
    <w:p w14:paraId="0468A529" w14:textId="574E5963" w:rsidR="001571CD" w:rsidRPr="00E47250" w:rsidRDefault="001571CD" w:rsidP="006D2080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Daire Başkanı onayladıktan sonra yazı, EBYS sistemi </w:t>
      </w:r>
      <w:r w:rsidR="00011884" w:rsidRPr="00E47250">
        <w:rPr>
          <w:rFonts w:ascii="Times New Roman" w:hAnsi="Times New Roman"/>
          <w:szCs w:val="24"/>
        </w:rPr>
        <w:t xml:space="preserve">veya </w:t>
      </w:r>
      <w:r w:rsidRPr="00E47250">
        <w:rPr>
          <w:rFonts w:ascii="Times New Roman" w:hAnsi="Times New Roman"/>
          <w:szCs w:val="24"/>
        </w:rPr>
        <w:t>yazının elden mi mail yolu ile mi vb. iletişim yolu seçilir ve yazı teslimi gerçekleştirilir.</w:t>
      </w:r>
    </w:p>
    <w:p w14:paraId="229B1CF8" w14:textId="77777777" w:rsidR="001571CD" w:rsidRPr="00E47250" w:rsidRDefault="001571CD" w:rsidP="006D2080">
      <w:pPr>
        <w:spacing w:line="360" w:lineRule="auto"/>
        <w:rPr>
          <w:rFonts w:ascii="Times New Roman" w:hAnsi="Times New Roman"/>
          <w:szCs w:val="24"/>
        </w:rPr>
      </w:pPr>
    </w:p>
    <w:p w14:paraId="6F6F3300" w14:textId="3744746B" w:rsidR="001571CD" w:rsidRPr="00E47250" w:rsidRDefault="00E8089D" w:rsidP="006D2080">
      <w:pPr>
        <w:spacing w:line="360" w:lineRule="auto"/>
        <w:rPr>
          <w:rFonts w:ascii="Times New Roman" w:hAnsi="Times New Roman"/>
          <w:b/>
          <w:szCs w:val="24"/>
        </w:rPr>
      </w:pPr>
      <w:r w:rsidRPr="00E47250">
        <w:rPr>
          <w:rFonts w:ascii="Times New Roman" w:hAnsi="Times New Roman"/>
          <w:b/>
          <w:szCs w:val="24"/>
        </w:rPr>
        <w:t xml:space="preserve">Üniversite Dışı </w:t>
      </w:r>
      <w:proofErr w:type="gramStart"/>
      <w:r w:rsidRPr="00E47250">
        <w:rPr>
          <w:rFonts w:ascii="Times New Roman" w:hAnsi="Times New Roman"/>
          <w:b/>
          <w:szCs w:val="24"/>
        </w:rPr>
        <w:t>Resmi</w:t>
      </w:r>
      <w:proofErr w:type="gramEnd"/>
      <w:r w:rsidRPr="00E47250">
        <w:rPr>
          <w:rFonts w:ascii="Times New Roman" w:hAnsi="Times New Roman"/>
          <w:b/>
          <w:szCs w:val="24"/>
        </w:rPr>
        <w:t xml:space="preserve"> Kurumlarla İletişim</w:t>
      </w:r>
    </w:p>
    <w:p w14:paraId="2FC3D007" w14:textId="674213B7" w:rsidR="00E8089D" w:rsidRPr="00E47250" w:rsidRDefault="00E8089D" w:rsidP="006D2080">
      <w:pPr>
        <w:pStyle w:val="ListeParagraf"/>
        <w:numPr>
          <w:ilvl w:val="0"/>
          <w:numId w:val="46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YÖK, Bakanlıklar gibi </w:t>
      </w:r>
      <w:proofErr w:type="gramStart"/>
      <w:r w:rsidRPr="00E47250">
        <w:rPr>
          <w:rFonts w:ascii="Times New Roman" w:hAnsi="Times New Roman"/>
          <w:szCs w:val="24"/>
        </w:rPr>
        <w:t>resmi</w:t>
      </w:r>
      <w:proofErr w:type="gramEnd"/>
      <w:r w:rsidRPr="00E47250">
        <w:rPr>
          <w:rFonts w:ascii="Times New Roman" w:hAnsi="Times New Roman"/>
          <w:szCs w:val="24"/>
        </w:rPr>
        <w:t xml:space="preserve"> kurumlarla iletişim, </w:t>
      </w:r>
      <w:r w:rsidR="00432AEB" w:rsidRPr="00E47250">
        <w:rPr>
          <w:rFonts w:ascii="Times New Roman" w:hAnsi="Times New Roman"/>
          <w:szCs w:val="24"/>
        </w:rPr>
        <w:t>İdari İşler Sorumlusu</w:t>
      </w:r>
      <w:r w:rsidRPr="00E47250">
        <w:rPr>
          <w:rFonts w:ascii="Times New Roman" w:hAnsi="Times New Roman"/>
          <w:szCs w:val="24"/>
        </w:rPr>
        <w:t xml:space="preserve"> tarafından hazırlan</w:t>
      </w:r>
      <w:r w:rsidR="00FA647F" w:rsidRPr="00E47250">
        <w:rPr>
          <w:rFonts w:ascii="Times New Roman" w:hAnsi="Times New Roman"/>
          <w:szCs w:val="24"/>
        </w:rPr>
        <w:t>an</w:t>
      </w:r>
      <w:r w:rsidRPr="00E47250">
        <w:rPr>
          <w:rFonts w:ascii="Times New Roman" w:hAnsi="Times New Roman"/>
          <w:szCs w:val="24"/>
        </w:rPr>
        <w:t xml:space="preserve"> ve </w:t>
      </w:r>
      <w:r w:rsidR="00FA647F" w:rsidRPr="00E47250">
        <w:rPr>
          <w:rFonts w:ascii="Times New Roman" w:hAnsi="Times New Roman"/>
          <w:szCs w:val="24"/>
        </w:rPr>
        <w:t>Daire başkanı tarafından onaylanan</w:t>
      </w:r>
      <w:r w:rsidRPr="00E47250">
        <w:rPr>
          <w:rFonts w:ascii="Times New Roman" w:hAnsi="Times New Roman"/>
          <w:szCs w:val="24"/>
        </w:rPr>
        <w:t xml:space="preserve"> yazışmalarla sağlanır. </w:t>
      </w:r>
    </w:p>
    <w:p w14:paraId="58330F1A" w14:textId="7D4B1A55" w:rsidR="00E8089D" w:rsidRPr="00E47250" w:rsidRDefault="00E8089D" w:rsidP="006D2080">
      <w:pPr>
        <w:pStyle w:val="ListeParagraf"/>
        <w:numPr>
          <w:ilvl w:val="0"/>
          <w:numId w:val="46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Yazıların onaylama ve nihai kabul işi</w:t>
      </w:r>
      <w:r w:rsidR="00FA647F" w:rsidRPr="00E47250">
        <w:rPr>
          <w:rFonts w:ascii="Times New Roman" w:hAnsi="Times New Roman"/>
          <w:szCs w:val="24"/>
        </w:rPr>
        <w:t xml:space="preserve">ni </w:t>
      </w:r>
      <w:r w:rsidR="00432AEB" w:rsidRPr="00E47250">
        <w:rPr>
          <w:rFonts w:ascii="Times New Roman" w:hAnsi="Times New Roman"/>
          <w:szCs w:val="24"/>
        </w:rPr>
        <w:t>TNKÜ BİDB</w:t>
      </w:r>
      <w:r w:rsidR="00FA647F" w:rsidRPr="00E47250">
        <w:rPr>
          <w:rFonts w:ascii="Times New Roman" w:hAnsi="Times New Roman"/>
          <w:szCs w:val="24"/>
        </w:rPr>
        <w:t xml:space="preserve"> olarak </w:t>
      </w:r>
      <w:r w:rsidRPr="00E47250">
        <w:rPr>
          <w:rFonts w:ascii="Times New Roman" w:hAnsi="Times New Roman"/>
          <w:szCs w:val="24"/>
        </w:rPr>
        <w:t>Daire Başkanı yapar.</w:t>
      </w:r>
    </w:p>
    <w:p w14:paraId="6FF81917" w14:textId="66CD1D0D" w:rsidR="00E8089D" w:rsidRPr="00E47250" w:rsidRDefault="00E8089D" w:rsidP="006D2080">
      <w:pPr>
        <w:pStyle w:val="ListeParagraf"/>
        <w:numPr>
          <w:ilvl w:val="0"/>
          <w:numId w:val="46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Yazılar üniversite dışına rektörlük </w:t>
      </w:r>
      <w:r w:rsidR="00FA647F" w:rsidRPr="00E47250">
        <w:rPr>
          <w:rFonts w:ascii="Times New Roman" w:hAnsi="Times New Roman"/>
          <w:szCs w:val="24"/>
        </w:rPr>
        <w:t xml:space="preserve">birimi </w:t>
      </w:r>
      <w:r w:rsidRPr="00E47250">
        <w:rPr>
          <w:rFonts w:ascii="Times New Roman" w:hAnsi="Times New Roman"/>
          <w:szCs w:val="24"/>
        </w:rPr>
        <w:t>üzerinden çıkar</w:t>
      </w:r>
      <w:r w:rsidR="00FA647F" w:rsidRPr="00E47250">
        <w:rPr>
          <w:rFonts w:ascii="Times New Roman" w:hAnsi="Times New Roman"/>
          <w:szCs w:val="24"/>
        </w:rPr>
        <w:t>ılır</w:t>
      </w:r>
      <w:r w:rsidRPr="00E47250">
        <w:rPr>
          <w:rFonts w:ascii="Times New Roman" w:hAnsi="Times New Roman"/>
          <w:szCs w:val="24"/>
        </w:rPr>
        <w:t xml:space="preserve">, dışarıdan gelen yazılar </w:t>
      </w:r>
      <w:r w:rsidR="00432AEB" w:rsidRPr="00E47250">
        <w:rPr>
          <w:rFonts w:ascii="Times New Roman" w:hAnsi="Times New Roman"/>
          <w:szCs w:val="24"/>
        </w:rPr>
        <w:t xml:space="preserve">TNKÜ </w:t>
      </w:r>
      <w:proofErr w:type="spellStart"/>
      <w:r w:rsidR="00432AEB" w:rsidRPr="00E47250">
        <w:rPr>
          <w:rFonts w:ascii="Times New Roman" w:hAnsi="Times New Roman"/>
          <w:szCs w:val="24"/>
        </w:rPr>
        <w:t>BİDB</w:t>
      </w:r>
      <w:r w:rsidRPr="00E47250">
        <w:rPr>
          <w:rFonts w:ascii="Times New Roman" w:hAnsi="Times New Roman"/>
          <w:szCs w:val="24"/>
        </w:rPr>
        <w:t>’</w:t>
      </w:r>
      <w:r w:rsidR="00432AEB" w:rsidRPr="00E47250">
        <w:rPr>
          <w:rFonts w:ascii="Times New Roman" w:hAnsi="Times New Roman"/>
          <w:szCs w:val="24"/>
        </w:rPr>
        <w:t>y</w:t>
      </w:r>
      <w:r w:rsidRPr="00E47250">
        <w:rPr>
          <w:rFonts w:ascii="Times New Roman" w:hAnsi="Times New Roman"/>
          <w:szCs w:val="24"/>
        </w:rPr>
        <w:t>e</w:t>
      </w:r>
      <w:proofErr w:type="spellEnd"/>
      <w:r w:rsidRPr="00E47250">
        <w:rPr>
          <w:rFonts w:ascii="Times New Roman" w:hAnsi="Times New Roman"/>
          <w:szCs w:val="24"/>
        </w:rPr>
        <w:t xml:space="preserve"> rektörlük üzerinden iletilir.</w:t>
      </w:r>
    </w:p>
    <w:p w14:paraId="31A34C50" w14:textId="35AF6666" w:rsidR="000749D0" w:rsidRPr="00E47250" w:rsidRDefault="00E8089D" w:rsidP="006D2080">
      <w:pPr>
        <w:pStyle w:val="ListeParagraf"/>
        <w:numPr>
          <w:ilvl w:val="0"/>
          <w:numId w:val="46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Kuruma giren ve çıkan evraklar </w:t>
      </w:r>
      <w:r w:rsidR="00432AEB" w:rsidRPr="00E47250">
        <w:rPr>
          <w:rFonts w:ascii="Times New Roman" w:hAnsi="Times New Roman"/>
          <w:szCs w:val="24"/>
        </w:rPr>
        <w:t>İdari İşler Sorumlusu</w:t>
      </w:r>
      <w:r w:rsidR="00561A7A" w:rsidRPr="00E47250">
        <w:rPr>
          <w:rFonts w:ascii="Times New Roman" w:hAnsi="Times New Roman"/>
          <w:szCs w:val="24"/>
        </w:rPr>
        <w:t xml:space="preserve"> tarafından kayıt altına alınır.</w:t>
      </w:r>
    </w:p>
    <w:p w14:paraId="4C0F651B" w14:textId="46053467" w:rsidR="00561A7A" w:rsidRPr="00E47250" w:rsidRDefault="00561A7A" w:rsidP="006D2080">
      <w:pPr>
        <w:pStyle w:val="ListeParagraf"/>
        <w:numPr>
          <w:ilvl w:val="0"/>
          <w:numId w:val="46"/>
        </w:num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Eğer yazılar kurum dışına e</w:t>
      </w:r>
      <w:r w:rsidR="00FA647F" w:rsidRPr="00E47250">
        <w:rPr>
          <w:rFonts w:ascii="Times New Roman" w:hAnsi="Times New Roman"/>
          <w:szCs w:val="24"/>
        </w:rPr>
        <w:t>-</w:t>
      </w:r>
      <w:r w:rsidRPr="00E47250">
        <w:rPr>
          <w:rFonts w:ascii="Times New Roman" w:hAnsi="Times New Roman"/>
          <w:szCs w:val="24"/>
        </w:rPr>
        <w:t>posta üzerinden gönderilecekse KEP (Kurumsal Eposta) sistemi kullanılır.</w:t>
      </w:r>
    </w:p>
    <w:p w14:paraId="395E559E" w14:textId="335B4E54" w:rsidR="00D202E3" w:rsidRPr="00E47250" w:rsidRDefault="006D2080" w:rsidP="006D2080">
      <w:pPr>
        <w:pStyle w:val="Balk2"/>
        <w:spacing w:line="360" w:lineRule="auto"/>
        <w:rPr>
          <w:rFonts w:ascii="Times New Roman" w:hAnsi="Times New Roman"/>
        </w:rPr>
      </w:pPr>
      <w:bookmarkStart w:id="13" w:name="_Toc7535555"/>
      <w:r w:rsidRPr="00E47250">
        <w:rPr>
          <w:rFonts w:ascii="Times New Roman" w:hAnsi="Times New Roman"/>
        </w:rPr>
        <w:lastRenderedPageBreak/>
        <w:t>ÖZEL İLGİ GRUPLARI İLE İLETİŞİM</w:t>
      </w:r>
      <w:bookmarkEnd w:id="13"/>
    </w:p>
    <w:p w14:paraId="51A49D97" w14:textId="64610705" w:rsidR="003900E0" w:rsidRPr="00E47250" w:rsidRDefault="00432AEB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TNKÜ BİDB</w:t>
      </w:r>
      <w:r w:rsidR="009331B8" w:rsidRPr="00E47250">
        <w:rPr>
          <w:rFonts w:ascii="Times New Roman" w:hAnsi="Times New Roman"/>
          <w:szCs w:val="24"/>
        </w:rPr>
        <w:t xml:space="preserve"> bünyesinde uygulanan BGYS altyapısının eksikliklerinin giderilmesi ve iyileştirilmesi için özel ilgi grupları, for</w:t>
      </w:r>
      <w:r w:rsidR="00FA647F" w:rsidRPr="00E47250">
        <w:rPr>
          <w:rFonts w:ascii="Times New Roman" w:hAnsi="Times New Roman"/>
          <w:szCs w:val="24"/>
        </w:rPr>
        <w:t>u</w:t>
      </w:r>
      <w:r w:rsidR="009331B8" w:rsidRPr="00E47250">
        <w:rPr>
          <w:rFonts w:ascii="Times New Roman" w:hAnsi="Times New Roman"/>
          <w:szCs w:val="24"/>
        </w:rPr>
        <w:t xml:space="preserve">mlar, dernekler ve bunlar gibi yapılarla iletişim kurulması gerekmektedir. </w:t>
      </w:r>
    </w:p>
    <w:p w14:paraId="2BED2520" w14:textId="258016C7" w:rsidR="009331B8" w:rsidRPr="00E47250" w:rsidRDefault="0014370B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Bu sayede aşağıdaki kazanımların elde edilmesi beklenir.</w:t>
      </w:r>
    </w:p>
    <w:p w14:paraId="389786C9" w14:textId="6162889C" w:rsidR="009331B8" w:rsidRPr="00E47250" w:rsidRDefault="009331B8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proofErr w:type="spellStart"/>
      <w:r w:rsidRPr="00E47250">
        <w:rPr>
          <w:rFonts w:ascii="Times New Roman" w:hAnsi="Times New Roman"/>
          <w:szCs w:val="24"/>
        </w:rPr>
        <w:t>BGYS’de</w:t>
      </w:r>
      <w:proofErr w:type="spellEnd"/>
      <w:r w:rsidRPr="00E47250">
        <w:rPr>
          <w:rFonts w:ascii="Times New Roman" w:hAnsi="Times New Roman"/>
          <w:szCs w:val="24"/>
        </w:rPr>
        <w:t xml:space="preserve"> başarılı ve örnek alınabilecek uygulamaların öğrenilmesi</w:t>
      </w:r>
    </w:p>
    <w:p w14:paraId="43724166" w14:textId="093678E3" w:rsidR="009331B8" w:rsidRPr="00E47250" w:rsidRDefault="009331B8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Uygulanan BGYS altyapısının tamlık ve doğruluğunun değerlendirilmesi</w:t>
      </w:r>
    </w:p>
    <w:p w14:paraId="02828237" w14:textId="00A45C19" w:rsidR="00575CD1" w:rsidRPr="00E47250" w:rsidRDefault="00575CD1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Muhtemel güvenlik zafiyetlerinden erken haberdar olunmasının sağlanması</w:t>
      </w:r>
    </w:p>
    <w:p w14:paraId="0CF077A5" w14:textId="77777777" w:rsidR="0087376C" w:rsidRPr="00E47250" w:rsidRDefault="0087376C" w:rsidP="006D2080">
      <w:pPr>
        <w:spacing w:line="360" w:lineRule="auto"/>
        <w:rPr>
          <w:rFonts w:ascii="Times New Roman" w:hAnsi="Times New Roman"/>
          <w:szCs w:val="24"/>
        </w:rPr>
      </w:pPr>
    </w:p>
    <w:p w14:paraId="65D0B1DD" w14:textId="4273E841" w:rsidR="0014370B" w:rsidRPr="00E47250" w:rsidRDefault="0014370B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Özel ilgi gruplarını takip etme ve bunlarla iletişim kurma sorumluluğu aşağıdaki rollerde buluna</w:t>
      </w:r>
      <w:r w:rsidR="00FA647F" w:rsidRPr="00E47250">
        <w:rPr>
          <w:rFonts w:ascii="Times New Roman" w:hAnsi="Times New Roman"/>
          <w:szCs w:val="24"/>
        </w:rPr>
        <w:t>n</w:t>
      </w:r>
      <w:r w:rsidRPr="00E47250">
        <w:rPr>
          <w:rFonts w:ascii="Times New Roman" w:hAnsi="Times New Roman"/>
          <w:szCs w:val="24"/>
        </w:rPr>
        <w:t xml:space="preserve"> personellerdedir.</w:t>
      </w:r>
    </w:p>
    <w:p w14:paraId="3C44FA81" w14:textId="200ED2B3" w:rsidR="0014370B" w:rsidRPr="00E47250" w:rsidRDefault="0014370B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Sistem </w:t>
      </w:r>
      <w:r w:rsidR="00432AEB" w:rsidRPr="00E47250">
        <w:rPr>
          <w:rFonts w:ascii="Times New Roman" w:hAnsi="Times New Roman"/>
          <w:szCs w:val="24"/>
        </w:rPr>
        <w:t>ve Ağ Birimi Sorumlusu</w:t>
      </w:r>
    </w:p>
    <w:p w14:paraId="003BD884" w14:textId="19CF6F3A" w:rsidR="0014370B" w:rsidRPr="00E47250" w:rsidRDefault="0014370B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Yazılım </w:t>
      </w:r>
      <w:r w:rsidR="00432AEB" w:rsidRPr="00E47250">
        <w:rPr>
          <w:rFonts w:ascii="Times New Roman" w:hAnsi="Times New Roman"/>
          <w:szCs w:val="24"/>
        </w:rPr>
        <w:t>Birimi Sorumlusu</w:t>
      </w:r>
    </w:p>
    <w:p w14:paraId="29EE1578" w14:textId="636FE83D" w:rsidR="0014370B" w:rsidRPr="00E47250" w:rsidRDefault="0014370B" w:rsidP="006D2080">
      <w:pPr>
        <w:pStyle w:val="ListeParagraf"/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BGYS Yönetim Temsilcisi</w:t>
      </w:r>
    </w:p>
    <w:p w14:paraId="75B12CD7" w14:textId="5BAA0F55" w:rsidR="0087376C" w:rsidRPr="00E47250" w:rsidRDefault="0087376C" w:rsidP="006D2080">
      <w:pPr>
        <w:spacing w:line="360" w:lineRule="auto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Bunun dışında diğer kurum personelinin de </w:t>
      </w:r>
      <w:r w:rsidR="008E6538" w:rsidRPr="00E47250">
        <w:rPr>
          <w:rFonts w:ascii="Times New Roman" w:hAnsi="Times New Roman"/>
          <w:szCs w:val="24"/>
        </w:rPr>
        <w:t xml:space="preserve">özel ilgi gruplarını takip etmesi önerilmektedir. </w:t>
      </w:r>
    </w:p>
    <w:p w14:paraId="53A9AEF8" w14:textId="2453045B" w:rsidR="008E6538" w:rsidRPr="00E47250" w:rsidRDefault="006D2080" w:rsidP="006D2080">
      <w:pPr>
        <w:pStyle w:val="Balk2"/>
        <w:spacing w:line="360" w:lineRule="auto"/>
        <w:rPr>
          <w:rFonts w:ascii="Times New Roman" w:hAnsi="Times New Roman"/>
        </w:rPr>
      </w:pPr>
      <w:bookmarkStart w:id="14" w:name="_Toc7535556"/>
      <w:r w:rsidRPr="00E47250">
        <w:rPr>
          <w:rFonts w:ascii="Times New Roman" w:hAnsi="Times New Roman"/>
        </w:rPr>
        <w:t>KURUM İÇİ KATILIM VE DANIŞMA MEKANİZMASI</w:t>
      </w:r>
      <w:bookmarkEnd w:id="14"/>
    </w:p>
    <w:p w14:paraId="254FCCD1" w14:textId="56F58F8E" w:rsidR="008E6538" w:rsidRPr="00E47250" w:rsidRDefault="008E6538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Kurum bünyesinde faaliyet gösteren tüm çalışanlar risk değerlendirmesi çalışmaları, çevre boyutlarının belirlenmesi, tehlikelerin tanımlanması, olayların araştırılması gibi yönetim sistemini doğrudan ve dolaylı yollardan etkileyen tüm faaliyetlere katılabilir ve bilgilerini paylaşabilir.</w:t>
      </w:r>
    </w:p>
    <w:p w14:paraId="0B10D806" w14:textId="7AD23893" w:rsidR="008E6538" w:rsidRPr="00E47250" w:rsidRDefault="008E6538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Bunun için </w:t>
      </w:r>
      <w:proofErr w:type="spellStart"/>
      <w:r w:rsidRPr="00E47250">
        <w:rPr>
          <w:rFonts w:ascii="Times New Roman" w:hAnsi="Times New Roman"/>
          <w:szCs w:val="24"/>
        </w:rPr>
        <w:t>formal</w:t>
      </w:r>
      <w:proofErr w:type="spellEnd"/>
      <w:r w:rsidRPr="00E47250">
        <w:rPr>
          <w:rFonts w:ascii="Times New Roman" w:hAnsi="Times New Roman"/>
          <w:szCs w:val="24"/>
        </w:rPr>
        <w:t xml:space="preserve"> bir yöntem kullanılmak zorunda olmayıp, öneriler sözlü veya yazılı olarak konu ile ilgili olan </w:t>
      </w:r>
      <w:r w:rsidR="00432AEB" w:rsidRPr="00E47250">
        <w:rPr>
          <w:rFonts w:ascii="Times New Roman" w:hAnsi="Times New Roman"/>
          <w:szCs w:val="24"/>
        </w:rPr>
        <w:t>Birim Sorumlusu</w:t>
      </w:r>
      <w:r w:rsidRPr="00E47250">
        <w:rPr>
          <w:rFonts w:ascii="Times New Roman" w:hAnsi="Times New Roman"/>
          <w:szCs w:val="24"/>
        </w:rPr>
        <w:t>/Yöneticisi olan kişiye ulaştırılmalıdır.</w:t>
      </w:r>
    </w:p>
    <w:p w14:paraId="3314A999" w14:textId="3A75D377" w:rsidR="008E6538" w:rsidRPr="00E47250" w:rsidRDefault="008E6538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>BGYS Yönetim Temsilcisi ihtiyaç duyulması halinde bu sürecin koordinasyonunu yapar.</w:t>
      </w:r>
    </w:p>
    <w:p w14:paraId="51856142" w14:textId="43432A93" w:rsidR="006F146D" w:rsidRPr="00E47250" w:rsidRDefault="008E6538" w:rsidP="006D2080">
      <w:pPr>
        <w:spacing w:line="360" w:lineRule="auto"/>
        <w:jc w:val="both"/>
        <w:rPr>
          <w:rFonts w:ascii="Times New Roman" w:hAnsi="Times New Roman"/>
          <w:szCs w:val="24"/>
        </w:rPr>
      </w:pPr>
      <w:r w:rsidRPr="00E47250">
        <w:rPr>
          <w:rFonts w:ascii="Times New Roman" w:hAnsi="Times New Roman"/>
          <w:szCs w:val="24"/>
        </w:rPr>
        <w:t xml:space="preserve">Muhatabın belirsiz </w:t>
      </w:r>
      <w:r w:rsidR="00153A49" w:rsidRPr="00E47250">
        <w:rPr>
          <w:rFonts w:ascii="Times New Roman" w:hAnsi="Times New Roman"/>
          <w:szCs w:val="24"/>
        </w:rPr>
        <w:t>olduğu durumlar için muhatap, BG</w:t>
      </w:r>
      <w:r w:rsidRPr="00E47250">
        <w:rPr>
          <w:rFonts w:ascii="Times New Roman" w:hAnsi="Times New Roman"/>
          <w:szCs w:val="24"/>
        </w:rPr>
        <w:t xml:space="preserve">YS Yönetim </w:t>
      </w:r>
      <w:r w:rsidR="00153A49" w:rsidRPr="00E47250">
        <w:rPr>
          <w:rFonts w:ascii="Times New Roman" w:hAnsi="Times New Roman"/>
          <w:szCs w:val="24"/>
        </w:rPr>
        <w:t>Temsilcisidir</w:t>
      </w:r>
      <w:r w:rsidRPr="00E47250">
        <w:rPr>
          <w:rFonts w:ascii="Times New Roman" w:hAnsi="Times New Roman"/>
          <w:szCs w:val="24"/>
        </w:rPr>
        <w:t xml:space="preserve">.     </w:t>
      </w:r>
    </w:p>
    <w:p w14:paraId="34922BF6" w14:textId="4CB47793" w:rsidR="003B6B9F" w:rsidRPr="00E47250" w:rsidRDefault="006D2080" w:rsidP="006D2080">
      <w:pPr>
        <w:pStyle w:val="Balk1"/>
        <w:spacing w:line="360" w:lineRule="auto"/>
        <w:rPr>
          <w:rFonts w:ascii="Times New Roman" w:hAnsi="Times New Roman"/>
        </w:rPr>
      </w:pPr>
      <w:bookmarkStart w:id="15" w:name="_Toc7535557"/>
      <w:r w:rsidRPr="00E47250">
        <w:rPr>
          <w:rFonts w:ascii="Times New Roman" w:hAnsi="Times New Roman"/>
        </w:rPr>
        <w:t>İLGİLİ DOKÜMANLAR</w:t>
      </w:r>
      <w:bookmarkEnd w:id="15"/>
    </w:p>
    <w:p w14:paraId="724B6D58" w14:textId="1EE2E1E1" w:rsidR="004025DF" w:rsidRPr="00E47250" w:rsidRDefault="000208B9" w:rsidP="006D2080">
      <w:pPr>
        <w:pStyle w:val="ListeParagraf"/>
        <w:numPr>
          <w:ilvl w:val="0"/>
          <w:numId w:val="48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EYS</w:t>
      </w:r>
      <w:r w:rsidR="00793B77" w:rsidRPr="00E47250">
        <w:rPr>
          <w:rFonts w:ascii="Times New Roman" w:hAnsi="Times New Roman"/>
          <w:szCs w:val="24"/>
        </w:rPr>
        <w:t>-</w:t>
      </w:r>
      <w:r w:rsidRPr="00E47250">
        <w:rPr>
          <w:rFonts w:ascii="Times New Roman" w:hAnsi="Times New Roman"/>
          <w:szCs w:val="24"/>
        </w:rPr>
        <w:t xml:space="preserve"> </w:t>
      </w:r>
      <w:r w:rsidR="00793B77" w:rsidRPr="00E47250">
        <w:rPr>
          <w:rFonts w:ascii="Times New Roman" w:hAnsi="Times New Roman"/>
          <w:szCs w:val="24"/>
        </w:rPr>
        <w:t>FR</w:t>
      </w:r>
      <w:r>
        <w:rPr>
          <w:rFonts w:ascii="Times New Roman" w:hAnsi="Times New Roman"/>
          <w:szCs w:val="24"/>
        </w:rPr>
        <w:t>M</w:t>
      </w:r>
      <w:r w:rsidR="00FE3493" w:rsidRPr="00E47250">
        <w:rPr>
          <w:rFonts w:ascii="Times New Roman" w:hAnsi="Times New Roman"/>
          <w:szCs w:val="24"/>
        </w:rPr>
        <w:t>.</w:t>
      </w:r>
      <w:r w:rsidR="00793B77" w:rsidRPr="00E47250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39</w:t>
      </w:r>
      <w:r w:rsidR="00793B77" w:rsidRPr="00E47250">
        <w:rPr>
          <w:rFonts w:ascii="Times New Roman" w:hAnsi="Times New Roman"/>
          <w:szCs w:val="24"/>
        </w:rPr>
        <w:t xml:space="preserve"> İLETİŞİM BİLGİLERİ FORMU</w:t>
      </w:r>
    </w:p>
    <w:p w14:paraId="52AEAD39" w14:textId="77777777" w:rsidR="003B6B9F" w:rsidRPr="00E47250" w:rsidRDefault="003B6B9F" w:rsidP="006D2080">
      <w:pPr>
        <w:spacing w:line="360" w:lineRule="auto"/>
        <w:rPr>
          <w:rFonts w:ascii="Times New Roman" w:hAnsi="Times New Roman"/>
          <w:szCs w:val="24"/>
        </w:rPr>
      </w:pPr>
    </w:p>
    <w:p w14:paraId="12383F0C" w14:textId="77777777" w:rsidR="00951350" w:rsidRPr="00E47250" w:rsidRDefault="00951350" w:rsidP="006D2080">
      <w:pPr>
        <w:spacing w:line="360" w:lineRule="auto"/>
        <w:rPr>
          <w:rFonts w:ascii="Times New Roman" w:hAnsi="Times New Roman"/>
          <w:szCs w:val="24"/>
        </w:rPr>
      </w:pPr>
    </w:p>
    <w:sectPr w:rsidR="00951350" w:rsidRPr="00E47250" w:rsidSect="00A416B6">
      <w:pgSz w:w="11906" w:h="16838" w:code="9"/>
      <w:pgMar w:top="567" w:right="566" w:bottom="426" w:left="1418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F1189" w14:textId="77777777" w:rsidR="00B77BAE" w:rsidRDefault="00B77BAE">
      <w:r>
        <w:separator/>
      </w:r>
    </w:p>
  </w:endnote>
  <w:endnote w:type="continuationSeparator" w:id="0">
    <w:p w14:paraId="45A5AD55" w14:textId="77777777" w:rsidR="00B77BAE" w:rsidRDefault="00B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25AE" w14:textId="77777777" w:rsidR="001260CC" w:rsidRDefault="001260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4550"/>
      <w:gridCol w:w="4510"/>
    </w:tblGrid>
    <w:tr w:rsidR="00F9251A" w14:paraId="11AF2ABB" w14:textId="77777777" w:rsidTr="003962D4">
      <w:tc>
        <w:tcPr>
          <w:tcW w:w="5170" w:type="dxa"/>
          <w:shd w:val="clear" w:color="auto" w:fill="auto"/>
        </w:tcPr>
        <w:p w14:paraId="35E03FAC" w14:textId="77777777" w:rsidR="00F9251A" w:rsidRPr="00D202E3" w:rsidRDefault="00F9251A" w:rsidP="003962D4">
          <w:pPr>
            <w:pStyle w:val="AltBilgi"/>
            <w:jc w:val="center"/>
            <w:rPr>
              <w:sz w:val="22"/>
              <w:szCs w:val="22"/>
            </w:rPr>
          </w:pPr>
          <w:r w:rsidRPr="00D202E3">
            <w:rPr>
              <w:b/>
              <w:bCs/>
              <w:sz w:val="22"/>
              <w:szCs w:val="22"/>
            </w:rPr>
            <w:t>HAZIRLAYAN</w:t>
          </w:r>
        </w:p>
      </w:tc>
      <w:tc>
        <w:tcPr>
          <w:tcW w:w="5170" w:type="dxa"/>
          <w:shd w:val="clear" w:color="auto" w:fill="auto"/>
        </w:tcPr>
        <w:p w14:paraId="76F78B7D" w14:textId="77777777" w:rsidR="00F9251A" w:rsidRPr="00D202E3" w:rsidRDefault="00F9251A" w:rsidP="003962D4">
          <w:pPr>
            <w:pStyle w:val="AltBilgi"/>
            <w:jc w:val="center"/>
            <w:rPr>
              <w:sz w:val="22"/>
              <w:szCs w:val="22"/>
            </w:rPr>
          </w:pPr>
          <w:r w:rsidRPr="00D202E3">
            <w:rPr>
              <w:b/>
              <w:bCs/>
              <w:sz w:val="22"/>
              <w:szCs w:val="22"/>
            </w:rPr>
            <w:t>ONAYLAYAN</w:t>
          </w:r>
        </w:p>
      </w:tc>
    </w:tr>
    <w:tr w:rsidR="00F9251A" w14:paraId="72DF0791" w14:textId="77777777" w:rsidTr="003962D4">
      <w:trPr>
        <w:trHeight w:val="969"/>
      </w:trPr>
      <w:tc>
        <w:tcPr>
          <w:tcW w:w="5170" w:type="dxa"/>
          <w:shd w:val="clear" w:color="auto" w:fill="auto"/>
        </w:tcPr>
        <w:p w14:paraId="1D60A381" w14:textId="77777777" w:rsidR="00374D51" w:rsidRPr="00EE090A" w:rsidRDefault="00374D51" w:rsidP="00A46C90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  <w:p w14:paraId="08070634" w14:textId="6CBB1754" w:rsidR="00A46C90" w:rsidRPr="00EE090A" w:rsidRDefault="000255CF" w:rsidP="00A46C90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EE090A">
            <w:rPr>
              <w:rFonts w:ascii="Times New Roman" w:hAnsi="Times New Roman"/>
              <w:szCs w:val="24"/>
            </w:rPr>
            <w:t>ÖZLEM EVRİM GÜNDOĞDU</w:t>
          </w:r>
        </w:p>
      </w:tc>
      <w:tc>
        <w:tcPr>
          <w:tcW w:w="5170" w:type="dxa"/>
          <w:shd w:val="clear" w:color="auto" w:fill="auto"/>
        </w:tcPr>
        <w:p w14:paraId="1F6D3E8E" w14:textId="77777777" w:rsidR="00374D51" w:rsidRPr="00EE090A" w:rsidRDefault="00374D51" w:rsidP="003962D4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  <w:p w14:paraId="1085AA32" w14:textId="607AD206" w:rsidR="00A46C90" w:rsidRPr="00EE090A" w:rsidRDefault="000255CF" w:rsidP="003962D4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EE090A">
            <w:rPr>
              <w:rFonts w:ascii="Times New Roman" w:hAnsi="Times New Roman"/>
              <w:szCs w:val="24"/>
            </w:rPr>
            <w:t>EVREN KÖKSAL</w:t>
          </w:r>
        </w:p>
      </w:tc>
    </w:tr>
  </w:tbl>
  <w:p w14:paraId="713249D9" w14:textId="77777777" w:rsidR="00CE2266" w:rsidRPr="00F9251A" w:rsidRDefault="00CE2266" w:rsidP="00F925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4FBD" w14:textId="77777777" w:rsidR="001260CC" w:rsidRDefault="001260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D972" w14:textId="77777777" w:rsidR="00B77BAE" w:rsidRDefault="00B77BAE">
      <w:r>
        <w:separator/>
      </w:r>
    </w:p>
  </w:footnote>
  <w:footnote w:type="continuationSeparator" w:id="0">
    <w:p w14:paraId="4FFD1C60" w14:textId="77777777" w:rsidR="00B77BAE" w:rsidRDefault="00B7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98B7" w14:textId="77777777" w:rsidR="00CE2266" w:rsidRDefault="00CE2266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2A5BA356" w14:textId="77777777" w:rsidR="00CE2266" w:rsidRDefault="00CE2266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7B1D" w14:textId="77777777" w:rsidR="00F9251A" w:rsidRDefault="00F9251A" w:rsidP="000E4492">
    <w:pPr>
      <w:jc w:val="center"/>
    </w:pPr>
  </w:p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3945"/>
      <w:gridCol w:w="1635"/>
      <w:gridCol w:w="1417"/>
    </w:tblGrid>
    <w:tr w:rsidR="007D4455" w14:paraId="2DC4282C" w14:textId="77777777" w:rsidTr="00BE3BF9">
      <w:trPr>
        <w:cantSplit/>
        <w:trHeight w:val="321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C5F142" w14:textId="4D419C89" w:rsidR="007D4455" w:rsidRPr="001260CC" w:rsidRDefault="000255CF" w:rsidP="007A3798">
          <w:pPr>
            <w:pStyle w:val="AltBilgi"/>
            <w:ind w:right="360"/>
            <w:jc w:val="center"/>
            <w:rPr>
              <w:rFonts w:ascii="Arial" w:hAnsi="Arial" w:cs="Arial"/>
              <w:b/>
              <w:bCs/>
              <w:szCs w:val="24"/>
            </w:rPr>
          </w:pPr>
          <w:r w:rsidRPr="001260CC">
            <w:rPr>
              <w:rFonts w:ascii="Arial" w:hAnsi="Arial" w:cs="Arial"/>
              <w:b/>
              <w:bCs/>
              <w:noProof/>
              <w:szCs w:val="24"/>
            </w:rPr>
            <w:drawing>
              <wp:inline distT="0" distB="0" distL="0" distR="0" wp14:anchorId="691F0AC2" wp14:editId="1CED52BE">
                <wp:extent cx="1039495" cy="1035622"/>
                <wp:effectExtent l="0" t="0" r="825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991" cy="1038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1D1469" w14:textId="77777777" w:rsidR="001260CC" w:rsidRPr="001260CC" w:rsidRDefault="001260CC" w:rsidP="007D4455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1260CC">
            <w:rPr>
              <w:rFonts w:ascii="Times New Roman" w:hAnsi="Times New Roman"/>
              <w:b/>
              <w:szCs w:val="24"/>
            </w:rPr>
            <w:t>TNKÜ</w:t>
          </w:r>
        </w:p>
        <w:p w14:paraId="75C55620" w14:textId="62446D2C" w:rsidR="007D4455" w:rsidRPr="001260CC" w:rsidRDefault="007D4455" w:rsidP="007D4455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1260CC">
            <w:rPr>
              <w:rFonts w:ascii="Times New Roman" w:hAnsi="Times New Roman"/>
              <w:b/>
              <w:szCs w:val="24"/>
            </w:rPr>
            <w:t>İLETİŞİM</w:t>
          </w:r>
          <w:r w:rsidRPr="001260CC">
            <w:rPr>
              <w:rFonts w:ascii="Times New Roman" w:hAnsi="Times New Roman"/>
              <w:szCs w:val="24"/>
            </w:rPr>
            <w:t xml:space="preserve"> </w:t>
          </w:r>
          <w:r w:rsidRPr="001260CC">
            <w:rPr>
              <w:rFonts w:ascii="Times New Roman" w:hAnsi="Times New Roman"/>
              <w:b/>
              <w:szCs w:val="24"/>
            </w:rPr>
            <w:t>PROSEDÜRÜ</w:t>
          </w: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861212" w14:textId="28B5495C" w:rsidR="007D4455" w:rsidRPr="00913472" w:rsidRDefault="007D4455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 xml:space="preserve">Doküman </w:t>
          </w:r>
          <w:r w:rsidR="001260CC" w:rsidRPr="00913472">
            <w:rPr>
              <w:rFonts w:ascii="Times New Roman" w:hAnsi="Times New Roman"/>
              <w:b/>
              <w:bCs/>
              <w:sz w:val="16"/>
              <w:szCs w:val="16"/>
            </w:rPr>
            <w:t>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700D89" w14:textId="126EBE66" w:rsidR="007D4455" w:rsidRPr="00913472" w:rsidRDefault="000208B9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EYS</w:t>
          </w:r>
          <w:r w:rsidR="000255CF" w:rsidRPr="00913472">
            <w:rPr>
              <w:rFonts w:ascii="Times New Roman" w:hAnsi="Times New Roman"/>
              <w:b/>
              <w:bCs/>
              <w:sz w:val="16"/>
              <w:szCs w:val="16"/>
            </w:rPr>
            <w:t>-</w:t>
          </w:r>
          <w:r w:rsidR="00C1536D" w:rsidRPr="00913472">
            <w:rPr>
              <w:rFonts w:ascii="Times New Roman" w:hAnsi="Times New Roman"/>
              <w:b/>
              <w:bCs/>
              <w:sz w:val="16"/>
              <w:szCs w:val="16"/>
            </w:rPr>
            <w:t>PR</w:t>
          </w:r>
          <w:r w:rsidR="008C4894">
            <w:rPr>
              <w:rFonts w:ascii="Times New Roman" w:hAnsi="Times New Roman"/>
              <w:b/>
              <w:bCs/>
              <w:sz w:val="16"/>
              <w:szCs w:val="16"/>
            </w:rPr>
            <w:t>-</w:t>
          </w:r>
          <w:bookmarkStart w:id="0" w:name="_GoBack"/>
          <w:bookmarkEnd w:id="0"/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0</w:t>
          </w:r>
          <w:r w:rsidR="00C1536D" w:rsidRPr="00913472">
            <w:rPr>
              <w:rFonts w:ascii="Times New Roman" w:hAnsi="Times New Roman"/>
              <w:b/>
              <w:bCs/>
              <w:sz w:val="16"/>
              <w:szCs w:val="16"/>
            </w:rPr>
            <w:t>14</w:t>
          </w:r>
        </w:p>
      </w:tc>
    </w:tr>
    <w:tr w:rsidR="00F9251A" w14:paraId="21C8757F" w14:textId="77777777" w:rsidTr="00BE3BF9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45ECEF" w14:textId="77777777" w:rsidR="00F9251A" w:rsidRPr="001260CC" w:rsidRDefault="00F9251A" w:rsidP="00F9251A">
          <w:pPr>
            <w:pStyle w:val="AltBilgi"/>
            <w:rPr>
              <w:szCs w:val="24"/>
            </w:rPr>
          </w:pPr>
        </w:p>
      </w:tc>
      <w:tc>
        <w:tcPr>
          <w:tcW w:w="39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9F7B91" w14:textId="77777777" w:rsidR="00F9251A" w:rsidRPr="001260CC" w:rsidRDefault="00F9251A" w:rsidP="00F9251A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54555A" w14:textId="77777777" w:rsidR="00F9251A" w:rsidRPr="00913472" w:rsidRDefault="00F9251A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5B11D8" w14:textId="33BA7CC8" w:rsidR="00F9251A" w:rsidRPr="00913472" w:rsidRDefault="000255CF" w:rsidP="009E4BD4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07</w:t>
          </w:r>
          <w:r w:rsidR="00DB4282" w:rsidRPr="00913472">
            <w:rPr>
              <w:rFonts w:ascii="Times New Roman" w:hAnsi="Times New Roman"/>
              <w:b/>
              <w:bCs/>
              <w:sz w:val="16"/>
              <w:szCs w:val="16"/>
            </w:rPr>
            <w:t>.0</w:t>
          </w:r>
          <w:r w:rsidR="009E4BD4" w:rsidRPr="00913472">
            <w:rPr>
              <w:rFonts w:ascii="Times New Roman" w:hAnsi="Times New Roman"/>
              <w:b/>
              <w:bCs/>
              <w:sz w:val="16"/>
              <w:szCs w:val="16"/>
            </w:rPr>
            <w:t>9</w:t>
          </w: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.2018</w:t>
          </w:r>
        </w:p>
      </w:tc>
    </w:tr>
    <w:tr w:rsidR="00F9251A" w14:paraId="42275D16" w14:textId="77777777" w:rsidTr="00BE3BF9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505471" w14:textId="77777777" w:rsidR="00F9251A" w:rsidRPr="001260CC" w:rsidRDefault="00F9251A" w:rsidP="00F9251A">
          <w:pPr>
            <w:pStyle w:val="AltBilgi"/>
            <w:rPr>
              <w:szCs w:val="24"/>
            </w:rPr>
          </w:pPr>
        </w:p>
      </w:tc>
      <w:tc>
        <w:tcPr>
          <w:tcW w:w="39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C43B94" w14:textId="77777777" w:rsidR="00F9251A" w:rsidRPr="001260CC" w:rsidRDefault="00F9251A" w:rsidP="00F9251A">
          <w:pPr>
            <w:pStyle w:val="AltBilgi"/>
            <w:rPr>
              <w:rFonts w:ascii="Times New Roman" w:hAnsi="Times New Roman"/>
              <w:b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2E9660" w14:textId="77777777" w:rsidR="00F9251A" w:rsidRPr="00913472" w:rsidRDefault="00F9251A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Rev</w:t>
          </w:r>
          <w:r w:rsidR="00C201A0" w:rsidRPr="00913472">
            <w:rPr>
              <w:rFonts w:ascii="Times New Roman" w:hAnsi="Times New Roman"/>
              <w:b/>
              <w:bCs/>
              <w:sz w:val="16"/>
              <w:szCs w:val="16"/>
            </w:rPr>
            <w:t>izyon</w:t>
          </w: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 xml:space="preserve"> No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4BB339" w14:textId="00CBFC0B" w:rsidR="00F9251A" w:rsidRPr="00913472" w:rsidRDefault="00F9251A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0</w:t>
          </w:r>
          <w:r w:rsidR="000208B9" w:rsidRPr="00913472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</w:p>
      </w:tc>
    </w:tr>
    <w:tr w:rsidR="00F9251A" w14:paraId="1EE4E4AC" w14:textId="77777777" w:rsidTr="00BE3BF9">
      <w:trPr>
        <w:cantSplit/>
        <w:trHeight w:val="321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2AE47D" w14:textId="77777777" w:rsidR="00F9251A" w:rsidRPr="001260CC" w:rsidRDefault="00F9251A" w:rsidP="00F9251A">
          <w:pPr>
            <w:pStyle w:val="AltBilgi"/>
            <w:rPr>
              <w:szCs w:val="24"/>
            </w:rPr>
          </w:pPr>
        </w:p>
      </w:tc>
      <w:tc>
        <w:tcPr>
          <w:tcW w:w="39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8C84E6" w14:textId="77777777" w:rsidR="00F9251A" w:rsidRPr="001260CC" w:rsidRDefault="00F9251A" w:rsidP="00F9251A">
          <w:pPr>
            <w:pStyle w:val="AltBilgi"/>
            <w:rPr>
              <w:rFonts w:ascii="Times New Roman" w:hAnsi="Times New Roman"/>
              <w:b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D33E34" w14:textId="77777777" w:rsidR="00F9251A" w:rsidRPr="00913472" w:rsidRDefault="00F9251A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Rev</w:t>
          </w:r>
          <w:r w:rsidR="00C201A0" w:rsidRPr="00913472">
            <w:rPr>
              <w:rFonts w:ascii="Times New Roman" w:hAnsi="Times New Roman"/>
              <w:b/>
              <w:bCs/>
              <w:sz w:val="16"/>
              <w:szCs w:val="16"/>
            </w:rPr>
            <w:t>izyon</w:t>
          </w: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 xml:space="preserve">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0611C7" w14:textId="0D16E8F0" w:rsidR="00F9251A" w:rsidRPr="00913472" w:rsidRDefault="000208B9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12.11.2021</w:t>
          </w:r>
        </w:p>
      </w:tc>
    </w:tr>
    <w:tr w:rsidR="00F9251A" w14:paraId="4B4E3113" w14:textId="77777777" w:rsidTr="00BE3BF9">
      <w:trPr>
        <w:cantSplit/>
        <w:trHeight w:val="322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256B1B" w14:textId="77777777" w:rsidR="00F9251A" w:rsidRPr="001260CC" w:rsidRDefault="00F9251A" w:rsidP="00F9251A">
          <w:pPr>
            <w:pStyle w:val="AltBilgi"/>
            <w:rPr>
              <w:szCs w:val="24"/>
            </w:rPr>
          </w:pPr>
        </w:p>
      </w:tc>
      <w:tc>
        <w:tcPr>
          <w:tcW w:w="39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8AD5BC" w14:textId="77777777" w:rsidR="00F9251A" w:rsidRPr="001260CC" w:rsidRDefault="00F9251A" w:rsidP="00F9251A">
          <w:pPr>
            <w:pStyle w:val="AltBilgi"/>
            <w:rPr>
              <w:rFonts w:ascii="Times New Roman" w:hAnsi="Times New Roman"/>
              <w:b/>
              <w:szCs w:val="24"/>
            </w:rPr>
          </w:pPr>
        </w:p>
      </w:tc>
      <w:tc>
        <w:tcPr>
          <w:tcW w:w="1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36487E" w14:textId="3240AEB4" w:rsidR="00F9251A" w:rsidRPr="00913472" w:rsidRDefault="000208B9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Fonts w:ascii="Times New Roman" w:hAnsi="Times New Roman"/>
              <w:b/>
              <w:bCs/>
              <w:sz w:val="16"/>
              <w:szCs w:val="16"/>
            </w:rPr>
            <w:t>Toplam Sayfa Sayısı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87D048" w14:textId="7B828A61" w:rsidR="00F9251A" w:rsidRPr="00913472" w:rsidRDefault="000208B9" w:rsidP="00C201A0">
          <w:pPr>
            <w:pStyle w:val="AltBilgi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913472">
            <w:rPr>
              <w:rStyle w:val="SayfaNumaras"/>
              <w:rFonts w:ascii="Times New Roman" w:hAnsi="Times New Roman"/>
              <w:b/>
              <w:bCs/>
              <w:sz w:val="16"/>
              <w:szCs w:val="16"/>
            </w:rPr>
            <w:t>4</w:t>
          </w:r>
        </w:p>
      </w:tc>
    </w:tr>
  </w:tbl>
  <w:p w14:paraId="11BD745B" w14:textId="77777777" w:rsidR="00CE2266" w:rsidRDefault="00CE2266" w:rsidP="00F925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46A5" w14:textId="77777777" w:rsidR="001260CC" w:rsidRDefault="001260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8560DA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AF7375"/>
    <w:multiLevelType w:val="multilevel"/>
    <w:tmpl w:val="2F567D0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8A5659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4B5032"/>
    <w:multiLevelType w:val="hybridMultilevel"/>
    <w:tmpl w:val="A9F80CB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3A07"/>
    <w:multiLevelType w:val="multilevel"/>
    <w:tmpl w:val="D9E24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90F31E6"/>
    <w:multiLevelType w:val="multilevel"/>
    <w:tmpl w:val="C5A0186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sz w:val="18"/>
        <w:szCs w:val="18"/>
      </w:rPr>
    </w:lvl>
    <w:lvl w:ilvl="1">
      <w:start w:val="4"/>
      <w:numFmt w:val="decimal"/>
      <w:lvlText w:val="%1.1."/>
      <w:lvlJc w:val="left"/>
      <w:pPr>
        <w:tabs>
          <w:tab w:val="num" w:pos="0"/>
        </w:tabs>
        <w:ind w:left="0" w:firstLine="0"/>
      </w:pPr>
      <w:rPr>
        <w:rFonts w:ascii="Verdana" w:hAnsi="Verdana" w:cs="Tahoma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b/>
        <w:bCs/>
        <w:sz w:val="18"/>
        <w:szCs w:val="18"/>
      </w:rPr>
    </w:lvl>
  </w:abstractNum>
  <w:abstractNum w:abstractNumId="6" w15:restartNumberingAfterBreak="0">
    <w:nsid w:val="0B992CA3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5A79F3"/>
    <w:multiLevelType w:val="multilevel"/>
    <w:tmpl w:val="3FF4F966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97"/>
        </w:tabs>
        <w:ind w:left="297" w:hanging="51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94"/>
        </w:tabs>
        <w:ind w:left="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"/>
        </w:tabs>
        <w:ind w:left="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"/>
        </w:tabs>
        <w:ind w:left="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"/>
        </w:tabs>
        <w:ind w:left="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"/>
        </w:tabs>
        <w:ind w:left="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"/>
        </w:tabs>
        <w:ind w:left="-5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"/>
        </w:tabs>
        <w:ind w:left="96" w:hanging="1800"/>
      </w:pPr>
      <w:rPr>
        <w:rFonts w:cs="Times New Roman" w:hint="default"/>
      </w:rPr>
    </w:lvl>
  </w:abstractNum>
  <w:abstractNum w:abstractNumId="8" w15:restartNumberingAfterBreak="0">
    <w:nsid w:val="0D6342EB"/>
    <w:multiLevelType w:val="hybridMultilevel"/>
    <w:tmpl w:val="E0C0C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97B01"/>
    <w:multiLevelType w:val="hybridMultilevel"/>
    <w:tmpl w:val="07328C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3048A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43B53"/>
    <w:multiLevelType w:val="hybridMultilevel"/>
    <w:tmpl w:val="427A980A"/>
    <w:lvl w:ilvl="0" w:tplc="644082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41BC0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7D2501"/>
    <w:multiLevelType w:val="singleLevel"/>
    <w:tmpl w:val="0B9CC13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267A3E63"/>
    <w:multiLevelType w:val="hybridMultilevel"/>
    <w:tmpl w:val="86061606"/>
    <w:lvl w:ilvl="0" w:tplc="BDAE2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6DE6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2C8063EF"/>
    <w:multiLevelType w:val="hybridMultilevel"/>
    <w:tmpl w:val="A5589228"/>
    <w:lvl w:ilvl="0" w:tplc="D150A020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763FC"/>
    <w:multiLevelType w:val="hybridMultilevel"/>
    <w:tmpl w:val="C7D48934"/>
    <w:lvl w:ilvl="0" w:tplc="FA5A151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 w15:restartNumberingAfterBreak="0">
    <w:nsid w:val="30560903"/>
    <w:multiLevelType w:val="hybridMultilevel"/>
    <w:tmpl w:val="F4F8539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35154"/>
    <w:multiLevelType w:val="hybridMultilevel"/>
    <w:tmpl w:val="71D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F47E3"/>
    <w:multiLevelType w:val="hybridMultilevel"/>
    <w:tmpl w:val="0DDAA9CA"/>
    <w:lvl w:ilvl="0" w:tplc="EFAE8A56">
      <w:start w:val="1"/>
      <w:numFmt w:val="bullet"/>
      <w:pStyle w:val="ListeParagra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016BC"/>
    <w:multiLevelType w:val="multilevel"/>
    <w:tmpl w:val="D0340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82235D6"/>
    <w:multiLevelType w:val="multilevel"/>
    <w:tmpl w:val="0316D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8C17CFB"/>
    <w:multiLevelType w:val="multilevel"/>
    <w:tmpl w:val="6B9487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Verdana" w:hAnsi="Verdana" w:cs="Tahoma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b/>
        <w:bCs/>
        <w:sz w:val="18"/>
        <w:szCs w:val="18"/>
      </w:rPr>
    </w:lvl>
  </w:abstractNum>
  <w:abstractNum w:abstractNumId="24" w15:restartNumberingAfterBreak="0">
    <w:nsid w:val="39164F3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3A1A34"/>
    <w:multiLevelType w:val="hybridMultilevel"/>
    <w:tmpl w:val="6C1AB580"/>
    <w:lvl w:ilvl="0" w:tplc="041F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C845692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3D167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851769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15816B5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681176"/>
    <w:multiLevelType w:val="hybridMultilevel"/>
    <w:tmpl w:val="BD54B8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2C782A"/>
    <w:multiLevelType w:val="hybridMultilevel"/>
    <w:tmpl w:val="6C5C75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48AD4E6E"/>
    <w:multiLevelType w:val="hybridMultilevel"/>
    <w:tmpl w:val="52D89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256ED8"/>
    <w:multiLevelType w:val="hybridMultilevel"/>
    <w:tmpl w:val="654A2F3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91485"/>
    <w:multiLevelType w:val="hybridMultilevel"/>
    <w:tmpl w:val="AB4E74C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264F5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4F169DF"/>
    <w:multiLevelType w:val="multilevel"/>
    <w:tmpl w:val="840C63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  <w:sz w:val="18"/>
        <w:szCs w:val="18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  <w:b/>
        <w:bCs/>
        <w:sz w:val="18"/>
        <w:szCs w:val="18"/>
      </w:rPr>
    </w:lvl>
  </w:abstractNum>
  <w:abstractNum w:abstractNumId="37" w15:restartNumberingAfterBreak="0">
    <w:nsid w:val="59B53096"/>
    <w:multiLevelType w:val="hybridMultilevel"/>
    <w:tmpl w:val="53240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73637C"/>
    <w:multiLevelType w:val="hybridMultilevel"/>
    <w:tmpl w:val="994CA0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8554A8"/>
    <w:multiLevelType w:val="hybridMultilevel"/>
    <w:tmpl w:val="ECCCFE5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272D"/>
    <w:multiLevelType w:val="hybridMultilevel"/>
    <w:tmpl w:val="C4685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CEA14BE"/>
    <w:multiLevelType w:val="hybridMultilevel"/>
    <w:tmpl w:val="BD423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C6216"/>
    <w:multiLevelType w:val="hybridMultilevel"/>
    <w:tmpl w:val="6A4EB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B545A"/>
    <w:multiLevelType w:val="hybridMultilevel"/>
    <w:tmpl w:val="978AEE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30"/>
  </w:num>
  <w:num w:numId="6">
    <w:abstractNumId w:val="11"/>
  </w:num>
  <w:num w:numId="7">
    <w:abstractNumId w:val="21"/>
  </w:num>
  <w:num w:numId="8">
    <w:abstractNumId w:val="37"/>
  </w:num>
  <w:num w:numId="9">
    <w:abstractNumId w:val="4"/>
  </w:num>
  <w:num w:numId="10">
    <w:abstractNumId w:val="22"/>
  </w:num>
  <w:num w:numId="11">
    <w:abstractNumId w:val="1"/>
  </w:num>
  <w:num w:numId="12">
    <w:abstractNumId w:val="7"/>
  </w:num>
  <w:num w:numId="13">
    <w:abstractNumId w:val="3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4"/>
  </w:num>
  <w:num w:numId="17">
    <w:abstractNumId w:val="27"/>
  </w:num>
  <w:num w:numId="18">
    <w:abstractNumId w:val="40"/>
  </w:num>
  <w:num w:numId="19">
    <w:abstractNumId w:val="10"/>
  </w:num>
  <w:num w:numId="20">
    <w:abstractNumId w:val="32"/>
  </w:num>
  <w:num w:numId="21">
    <w:abstractNumId w:val="31"/>
  </w:num>
  <w:num w:numId="22">
    <w:abstractNumId w:val="2"/>
  </w:num>
  <w:num w:numId="23">
    <w:abstractNumId w:val="26"/>
  </w:num>
  <w:num w:numId="24">
    <w:abstractNumId w:val="6"/>
  </w:num>
  <w:num w:numId="25">
    <w:abstractNumId w:val="12"/>
  </w:num>
  <w:num w:numId="26">
    <w:abstractNumId w:val="17"/>
  </w:num>
  <w:num w:numId="27">
    <w:abstractNumId w:val="18"/>
  </w:num>
  <w:num w:numId="28">
    <w:abstractNumId w:val="25"/>
  </w:num>
  <w:num w:numId="29">
    <w:abstractNumId w:val="33"/>
  </w:num>
  <w:num w:numId="30">
    <w:abstractNumId w:val="39"/>
  </w:num>
  <w:num w:numId="31">
    <w:abstractNumId w:val="3"/>
  </w:num>
  <w:num w:numId="32">
    <w:abstractNumId w:val="16"/>
  </w:num>
  <w:num w:numId="33">
    <w:abstractNumId w:val="9"/>
  </w:num>
  <w:num w:numId="34">
    <w:abstractNumId w:val="28"/>
  </w:num>
  <w:num w:numId="35">
    <w:abstractNumId w:val="5"/>
  </w:num>
  <w:num w:numId="36">
    <w:abstractNumId w:val="38"/>
  </w:num>
  <w:num w:numId="37">
    <w:abstractNumId w:val="36"/>
  </w:num>
  <w:num w:numId="38">
    <w:abstractNumId w:val="23"/>
  </w:num>
  <w:num w:numId="39">
    <w:abstractNumId w:val="41"/>
  </w:num>
  <w:num w:numId="40">
    <w:abstractNumId w:val="8"/>
  </w:num>
  <w:num w:numId="41">
    <w:abstractNumId w:val="35"/>
  </w:num>
  <w:num w:numId="42">
    <w:abstractNumId w:val="20"/>
  </w:num>
  <w:num w:numId="43">
    <w:abstractNumId w:val="42"/>
  </w:num>
  <w:num w:numId="44">
    <w:abstractNumId w:val="14"/>
  </w:num>
  <w:num w:numId="45">
    <w:abstractNumId w:val="20"/>
  </w:num>
  <w:num w:numId="46">
    <w:abstractNumId w:val="19"/>
  </w:num>
  <w:num w:numId="47">
    <w:abstractNumId w:val="3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5E"/>
    <w:rsid w:val="00002E5C"/>
    <w:rsid w:val="00011884"/>
    <w:rsid w:val="00016433"/>
    <w:rsid w:val="000208B9"/>
    <w:rsid w:val="00021A7A"/>
    <w:rsid w:val="000255CF"/>
    <w:rsid w:val="00036104"/>
    <w:rsid w:val="000372B8"/>
    <w:rsid w:val="00055670"/>
    <w:rsid w:val="00057CC4"/>
    <w:rsid w:val="000615DF"/>
    <w:rsid w:val="0007258F"/>
    <w:rsid w:val="000749D0"/>
    <w:rsid w:val="00090DF7"/>
    <w:rsid w:val="000A5C8D"/>
    <w:rsid w:val="000A6F32"/>
    <w:rsid w:val="000A7AF7"/>
    <w:rsid w:val="000B08C3"/>
    <w:rsid w:val="000B0FC5"/>
    <w:rsid w:val="000B71B7"/>
    <w:rsid w:val="000D5BC9"/>
    <w:rsid w:val="000E2BD7"/>
    <w:rsid w:val="000E2D58"/>
    <w:rsid w:val="000E4492"/>
    <w:rsid w:val="00104C55"/>
    <w:rsid w:val="001260CC"/>
    <w:rsid w:val="0013570E"/>
    <w:rsid w:val="0014370B"/>
    <w:rsid w:val="00143E12"/>
    <w:rsid w:val="00153A49"/>
    <w:rsid w:val="00156A19"/>
    <w:rsid w:val="00156F8D"/>
    <w:rsid w:val="001571CD"/>
    <w:rsid w:val="00161A3F"/>
    <w:rsid w:val="001624DD"/>
    <w:rsid w:val="00167273"/>
    <w:rsid w:val="00171EFA"/>
    <w:rsid w:val="00176446"/>
    <w:rsid w:val="001930D5"/>
    <w:rsid w:val="00195C2A"/>
    <w:rsid w:val="001A208E"/>
    <w:rsid w:val="001A483F"/>
    <w:rsid w:val="001B0E02"/>
    <w:rsid w:val="001D0197"/>
    <w:rsid w:val="001D3E8E"/>
    <w:rsid w:val="001D69BA"/>
    <w:rsid w:val="001E162D"/>
    <w:rsid w:val="001E309A"/>
    <w:rsid w:val="001E41D9"/>
    <w:rsid w:val="00201EC5"/>
    <w:rsid w:val="002041E6"/>
    <w:rsid w:val="002045D1"/>
    <w:rsid w:val="0020651B"/>
    <w:rsid w:val="002168A1"/>
    <w:rsid w:val="002200C1"/>
    <w:rsid w:val="0022190D"/>
    <w:rsid w:val="00244B09"/>
    <w:rsid w:val="002710CF"/>
    <w:rsid w:val="00284DF0"/>
    <w:rsid w:val="00297CB8"/>
    <w:rsid w:val="002A1649"/>
    <w:rsid w:val="002D0CCA"/>
    <w:rsid w:val="003122E4"/>
    <w:rsid w:val="00316EC3"/>
    <w:rsid w:val="003307B6"/>
    <w:rsid w:val="003427A4"/>
    <w:rsid w:val="00347598"/>
    <w:rsid w:val="00374D51"/>
    <w:rsid w:val="00375D63"/>
    <w:rsid w:val="003900E0"/>
    <w:rsid w:val="003962D4"/>
    <w:rsid w:val="003A4037"/>
    <w:rsid w:val="003B6B9F"/>
    <w:rsid w:val="003B7FBD"/>
    <w:rsid w:val="003C6C27"/>
    <w:rsid w:val="003E523F"/>
    <w:rsid w:val="003F0322"/>
    <w:rsid w:val="004025DF"/>
    <w:rsid w:val="00412C35"/>
    <w:rsid w:val="00427C3D"/>
    <w:rsid w:val="00432AEB"/>
    <w:rsid w:val="004371D3"/>
    <w:rsid w:val="00454C02"/>
    <w:rsid w:val="004848BB"/>
    <w:rsid w:val="00495E89"/>
    <w:rsid w:val="004B27EB"/>
    <w:rsid w:val="004B36B6"/>
    <w:rsid w:val="004C2A9F"/>
    <w:rsid w:val="004C633B"/>
    <w:rsid w:val="004E2916"/>
    <w:rsid w:val="004F748B"/>
    <w:rsid w:val="005072AA"/>
    <w:rsid w:val="00515D7D"/>
    <w:rsid w:val="00561A7A"/>
    <w:rsid w:val="0056442B"/>
    <w:rsid w:val="00567C0E"/>
    <w:rsid w:val="00570B6A"/>
    <w:rsid w:val="00571C0E"/>
    <w:rsid w:val="00575CD1"/>
    <w:rsid w:val="00585BA1"/>
    <w:rsid w:val="0059768A"/>
    <w:rsid w:val="005A2ECF"/>
    <w:rsid w:val="005A42D5"/>
    <w:rsid w:val="005A5DC8"/>
    <w:rsid w:val="005C4D44"/>
    <w:rsid w:val="005C6DDE"/>
    <w:rsid w:val="005D7357"/>
    <w:rsid w:val="005E4840"/>
    <w:rsid w:val="005F7441"/>
    <w:rsid w:val="006008BE"/>
    <w:rsid w:val="00603E29"/>
    <w:rsid w:val="00606C9D"/>
    <w:rsid w:val="00607F47"/>
    <w:rsid w:val="00616EF7"/>
    <w:rsid w:val="00620E27"/>
    <w:rsid w:val="00621981"/>
    <w:rsid w:val="00632B51"/>
    <w:rsid w:val="006513F6"/>
    <w:rsid w:val="006515EF"/>
    <w:rsid w:val="00654F59"/>
    <w:rsid w:val="00663B1B"/>
    <w:rsid w:val="00664D33"/>
    <w:rsid w:val="0066562E"/>
    <w:rsid w:val="00686B28"/>
    <w:rsid w:val="006A5ECD"/>
    <w:rsid w:val="006A6AF5"/>
    <w:rsid w:val="006C355E"/>
    <w:rsid w:val="006D2080"/>
    <w:rsid w:val="006D6A6D"/>
    <w:rsid w:val="006F146D"/>
    <w:rsid w:val="00710A18"/>
    <w:rsid w:val="007163BA"/>
    <w:rsid w:val="007218EF"/>
    <w:rsid w:val="007239C4"/>
    <w:rsid w:val="0073368C"/>
    <w:rsid w:val="007366BB"/>
    <w:rsid w:val="00750C70"/>
    <w:rsid w:val="007612B7"/>
    <w:rsid w:val="0077407E"/>
    <w:rsid w:val="00775023"/>
    <w:rsid w:val="00784010"/>
    <w:rsid w:val="00790D23"/>
    <w:rsid w:val="00793B77"/>
    <w:rsid w:val="00796F19"/>
    <w:rsid w:val="007A3798"/>
    <w:rsid w:val="007A61EB"/>
    <w:rsid w:val="007C514D"/>
    <w:rsid w:val="007C6807"/>
    <w:rsid w:val="007D3DCB"/>
    <w:rsid w:val="007D4455"/>
    <w:rsid w:val="007E5CE4"/>
    <w:rsid w:val="007F4A97"/>
    <w:rsid w:val="00825C34"/>
    <w:rsid w:val="00830603"/>
    <w:rsid w:val="00837570"/>
    <w:rsid w:val="008376D8"/>
    <w:rsid w:val="00872793"/>
    <w:rsid w:val="00872FA7"/>
    <w:rsid w:val="0087376C"/>
    <w:rsid w:val="0087486E"/>
    <w:rsid w:val="00874E2D"/>
    <w:rsid w:val="00882370"/>
    <w:rsid w:val="008838A0"/>
    <w:rsid w:val="008941F4"/>
    <w:rsid w:val="0089756D"/>
    <w:rsid w:val="008A2510"/>
    <w:rsid w:val="008A5EB3"/>
    <w:rsid w:val="008C4894"/>
    <w:rsid w:val="008C4AB2"/>
    <w:rsid w:val="008E607C"/>
    <w:rsid w:val="008E6538"/>
    <w:rsid w:val="008E7D3E"/>
    <w:rsid w:val="008F1E56"/>
    <w:rsid w:val="008F27DE"/>
    <w:rsid w:val="008F39C2"/>
    <w:rsid w:val="008F4329"/>
    <w:rsid w:val="009011C3"/>
    <w:rsid w:val="009061D1"/>
    <w:rsid w:val="0091093D"/>
    <w:rsid w:val="00913472"/>
    <w:rsid w:val="00924802"/>
    <w:rsid w:val="0092712E"/>
    <w:rsid w:val="009331B8"/>
    <w:rsid w:val="00943048"/>
    <w:rsid w:val="00947433"/>
    <w:rsid w:val="00951350"/>
    <w:rsid w:val="00957EB6"/>
    <w:rsid w:val="00983153"/>
    <w:rsid w:val="009901AD"/>
    <w:rsid w:val="0099113F"/>
    <w:rsid w:val="00993772"/>
    <w:rsid w:val="00994577"/>
    <w:rsid w:val="009B2C62"/>
    <w:rsid w:val="009D6E93"/>
    <w:rsid w:val="009E4BD4"/>
    <w:rsid w:val="00A12310"/>
    <w:rsid w:val="00A34EC9"/>
    <w:rsid w:val="00A353C2"/>
    <w:rsid w:val="00A36205"/>
    <w:rsid w:val="00A37568"/>
    <w:rsid w:val="00A378FF"/>
    <w:rsid w:val="00A37B5B"/>
    <w:rsid w:val="00A416B6"/>
    <w:rsid w:val="00A46C90"/>
    <w:rsid w:val="00A60382"/>
    <w:rsid w:val="00A61734"/>
    <w:rsid w:val="00A646DD"/>
    <w:rsid w:val="00A73A0C"/>
    <w:rsid w:val="00A846CD"/>
    <w:rsid w:val="00AB13E1"/>
    <w:rsid w:val="00AB1591"/>
    <w:rsid w:val="00AB73C8"/>
    <w:rsid w:val="00AD526E"/>
    <w:rsid w:val="00AD7D18"/>
    <w:rsid w:val="00AE45C7"/>
    <w:rsid w:val="00B02AC1"/>
    <w:rsid w:val="00B11DD5"/>
    <w:rsid w:val="00B12C6A"/>
    <w:rsid w:val="00B14DA8"/>
    <w:rsid w:val="00B15BF6"/>
    <w:rsid w:val="00B436F7"/>
    <w:rsid w:val="00B4460D"/>
    <w:rsid w:val="00B5201B"/>
    <w:rsid w:val="00B71191"/>
    <w:rsid w:val="00B760FB"/>
    <w:rsid w:val="00B77BAE"/>
    <w:rsid w:val="00B87D66"/>
    <w:rsid w:val="00B947D3"/>
    <w:rsid w:val="00BA0EF4"/>
    <w:rsid w:val="00BA6BF3"/>
    <w:rsid w:val="00BD58CA"/>
    <w:rsid w:val="00BE2500"/>
    <w:rsid w:val="00BE3BF9"/>
    <w:rsid w:val="00BE6B55"/>
    <w:rsid w:val="00BF0272"/>
    <w:rsid w:val="00C07647"/>
    <w:rsid w:val="00C11E12"/>
    <w:rsid w:val="00C1240E"/>
    <w:rsid w:val="00C1536D"/>
    <w:rsid w:val="00C160DB"/>
    <w:rsid w:val="00C201A0"/>
    <w:rsid w:val="00C253F2"/>
    <w:rsid w:val="00C31DA2"/>
    <w:rsid w:val="00C52DA4"/>
    <w:rsid w:val="00C548EB"/>
    <w:rsid w:val="00C633D5"/>
    <w:rsid w:val="00C63517"/>
    <w:rsid w:val="00C6575D"/>
    <w:rsid w:val="00C87A6B"/>
    <w:rsid w:val="00C90056"/>
    <w:rsid w:val="00C902A9"/>
    <w:rsid w:val="00C921B7"/>
    <w:rsid w:val="00CB1F1B"/>
    <w:rsid w:val="00CB4981"/>
    <w:rsid w:val="00CC6383"/>
    <w:rsid w:val="00CD0573"/>
    <w:rsid w:val="00CD076B"/>
    <w:rsid w:val="00CE2266"/>
    <w:rsid w:val="00CF2DAA"/>
    <w:rsid w:val="00D0421E"/>
    <w:rsid w:val="00D0603F"/>
    <w:rsid w:val="00D202E3"/>
    <w:rsid w:val="00D22689"/>
    <w:rsid w:val="00D3081E"/>
    <w:rsid w:val="00D51699"/>
    <w:rsid w:val="00D56028"/>
    <w:rsid w:val="00D7160A"/>
    <w:rsid w:val="00D86490"/>
    <w:rsid w:val="00D86EF0"/>
    <w:rsid w:val="00DA0A54"/>
    <w:rsid w:val="00DA5BEF"/>
    <w:rsid w:val="00DB4282"/>
    <w:rsid w:val="00DB4FFD"/>
    <w:rsid w:val="00DC7482"/>
    <w:rsid w:val="00DE0E9F"/>
    <w:rsid w:val="00DE5BA3"/>
    <w:rsid w:val="00E02176"/>
    <w:rsid w:val="00E04816"/>
    <w:rsid w:val="00E3338E"/>
    <w:rsid w:val="00E3351C"/>
    <w:rsid w:val="00E3453D"/>
    <w:rsid w:val="00E45536"/>
    <w:rsid w:val="00E47250"/>
    <w:rsid w:val="00E52945"/>
    <w:rsid w:val="00E6386E"/>
    <w:rsid w:val="00E64811"/>
    <w:rsid w:val="00E73BB5"/>
    <w:rsid w:val="00E8089D"/>
    <w:rsid w:val="00E96649"/>
    <w:rsid w:val="00EA03B4"/>
    <w:rsid w:val="00EA1443"/>
    <w:rsid w:val="00EA5458"/>
    <w:rsid w:val="00EB3DC1"/>
    <w:rsid w:val="00EC0A43"/>
    <w:rsid w:val="00ED2829"/>
    <w:rsid w:val="00EE090A"/>
    <w:rsid w:val="00EE42C2"/>
    <w:rsid w:val="00F075B4"/>
    <w:rsid w:val="00F258D9"/>
    <w:rsid w:val="00F31672"/>
    <w:rsid w:val="00F47B1F"/>
    <w:rsid w:val="00F544FD"/>
    <w:rsid w:val="00F647AB"/>
    <w:rsid w:val="00F87A95"/>
    <w:rsid w:val="00F9251A"/>
    <w:rsid w:val="00FA647F"/>
    <w:rsid w:val="00FB2EC2"/>
    <w:rsid w:val="00FE10A5"/>
    <w:rsid w:val="00FE16FF"/>
    <w:rsid w:val="00FE3493"/>
    <w:rsid w:val="00FE4944"/>
    <w:rsid w:val="00FE674E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FE2D6"/>
  <w15:docId w15:val="{B48E3C4F-FB2B-42A4-A7C8-96A65F4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510"/>
    <w:rPr>
      <w:rFonts w:asciiTheme="minorHAnsi" w:hAnsiTheme="minorHAnsi"/>
      <w:sz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8A2510"/>
    <w:pPr>
      <w:keepNext/>
      <w:numPr>
        <w:numId w:val="41"/>
      </w:numPr>
      <w:spacing w:before="240"/>
      <w:outlineLvl w:val="0"/>
    </w:pPr>
    <w:rPr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A2510"/>
    <w:pPr>
      <w:keepNext/>
      <w:numPr>
        <w:ilvl w:val="1"/>
        <w:numId w:val="41"/>
      </w:numPr>
      <w:spacing w:before="120"/>
      <w:ind w:right="-144"/>
      <w:outlineLvl w:val="1"/>
    </w:pPr>
    <w:rPr>
      <w:b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A2510"/>
    <w:pPr>
      <w:keepNext/>
      <w:numPr>
        <w:ilvl w:val="2"/>
        <w:numId w:val="41"/>
      </w:numPr>
      <w:spacing w:before="120"/>
      <w:jc w:val="both"/>
      <w:outlineLvl w:val="2"/>
    </w:pPr>
    <w:rPr>
      <w:b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C63517"/>
    <w:pPr>
      <w:keepNext/>
      <w:numPr>
        <w:ilvl w:val="3"/>
        <w:numId w:val="41"/>
      </w:numPr>
      <w:jc w:val="center"/>
      <w:outlineLvl w:val="3"/>
    </w:pPr>
    <w:rPr>
      <w:szCs w:val="24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8A2510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8A2510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A2510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8A2510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8A2510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8A2510"/>
    <w:rPr>
      <w:rFonts w:asciiTheme="minorHAnsi" w:hAnsiTheme="minorHAnsi"/>
      <w:b/>
      <w:bCs/>
      <w:sz w:val="24"/>
      <w:szCs w:val="24"/>
    </w:rPr>
  </w:style>
  <w:style w:type="character" w:customStyle="1" w:styleId="Balk2Char">
    <w:name w:val="Başlık 2 Char"/>
    <w:link w:val="Balk2"/>
    <w:uiPriority w:val="99"/>
    <w:locked/>
    <w:rsid w:val="008A2510"/>
    <w:rPr>
      <w:rFonts w:asciiTheme="minorHAnsi" w:hAnsiTheme="minorHAnsi"/>
      <w:b/>
      <w:sz w:val="24"/>
      <w:szCs w:val="24"/>
    </w:rPr>
  </w:style>
  <w:style w:type="character" w:customStyle="1" w:styleId="Balk3Char">
    <w:name w:val="Başlık 3 Char"/>
    <w:link w:val="Balk3"/>
    <w:uiPriority w:val="99"/>
    <w:locked/>
    <w:rsid w:val="008A2510"/>
    <w:rPr>
      <w:rFonts w:asciiTheme="minorHAnsi" w:hAnsiTheme="minorHAnsi"/>
      <w:b/>
      <w:sz w:val="24"/>
      <w:szCs w:val="24"/>
    </w:rPr>
  </w:style>
  <w:style w:type="character" w:customStyle="1" w:styleId="Balk4Char">
    <w:name w:val="Başlık 4 Char"/>
    <w:link w:val="Balk4"/>
    <w:uiPriority w:val="99"/>
    <w:semiHidden/>
    <w:locked/>
    <w:rsid w:val="00AD7D18"/>
    <w:rPr>
      <w:rFonts w:ascii="Calibri" w:hAnsi="Calibri" w:cs="Calibri"/>
      <w:b/>
      <w:bCs/>
      <w:sz w:val="28"/>
      <w:szCs w:val="28"/>
    </w:rPr>
  </w:style>
  <w:style w:type="paragraph" w:styleId="stBilgi">
    <w:name w:val="header"/>
    <w:basedOn w:val="Normal"/>
    <w:link w:val="stBilgiChar"/>
    <w:uiPriority w:val="99"/>
    <w:rsid w:val="00C635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AD7D18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rsid w:val="00C635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AD7D18"/>
    <w:rPr>
      <w:rFonts w:cs="Times New Roman"/>
      <w:sz w:val="20"/>
      <w:szCs w:val="20"/>
    </w:rPr>
  </w:style>
  <w:style w:type="character" w:styleId="SayfaNumaras">
    <w:name w:val="page number"/>
    <w:uiPriority w:val="99"/>
    <w:rsid w:val="00C63517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C63517"/>
    <w:pPr>
      <w:tabs>
        <w:tab w:val="center" w:pos="-1560"/>
        <w:tab w:val="left" w:pos="567"/>
        <w:tab w:val="left" w:pos="1418"/>
      </w:tabs>
      <w:spacing w:before="60" w:after="60"/>
      <w:jc w:val="both"/>
    </w:pPr>
    <w:rPr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AD7D18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C63517"/>
    <w:pPr>
      <w:tabs>
        <w:tab w:val="center" w:pos="-1560"/>
        <w:tab w:val="left" w:pos="567"/>
        <w:tab w:val="left" w:pos="1418"/>
      </w:tabs>
      <w:spacing w:before="60" w:after="60"/>
      <w:jc w:val="both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AD7D18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C63517"/>
    <w:pPr>
      <w:jc w:val="both"/>
    </w:pPr>
    <w:rPr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AD7D18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D7D18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C63517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AD7D18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C63517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AD7D18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  <w:jc w:val="both"/>
    </w:pPr>
    <w:rPr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table" w:styleId="TabloKlavuzu">
    <w:name w:val="Table Grid"/>
    <w:basedOn w:val="NormalTablo"/>
    <w:rsid w:val="00F9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B71B7"/>
    <w:pPr>
      <w:numPr>
        <w:numId w:val="42"/>
      </w:numPr>
    </w:pPr>
  </w:style>
  <w:style w:type="paragraph" w:styleId="Altyaz">
    <w:name w:val="Subtitle"/>
    <w:basedOn w:val="Normal"/>
    <w:next w:val="Normal"/>
    <w:link w:val="AltyazChar"/>
    <w:qFormat/>
    <w:rsid w:val="00C87A6B"/>
    <w:pPr>
      <w:spacing w:after="60"/>
      <w:outlineLvl w:val="1"/>
    </w:pPr>
    <w:rPr>
      <w:b/>
      <w:szCs w:val="24"/>
    </w:rPr>
  </w:style>
  <w:style w:type="character" w:customStyle="1" w:styleId="AltyazChar">
    <w:name w:val="Altyazı Char"/>
    <w:link w:val="Altyaz"/>
    <w:rsid w:val="00C87A6B"/>
    <w:rPr>
      <w:rFonts w:ascii="Verdana" w:eastAsia="Times New Roman" w:hAnsi="Verdana" w:cs="Times New Roman"/>
      <w:b/>
      <w:sz w:val="24"/>
      <w:szCs w:val="24"/>
      <w:lang w:val="tr-TR" w:eastAsia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10A1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paragraph" w:styleId="T1">
    <w:name w:val="toc 1"/>
    <w:basedOn w:val="Normal"/>
    <w:next w:val="Normal"/>
    <w:autoRedefine/>
    <w:uiPriority w:val="39"/>
    <w:rsid w:val="00710A18"/>
  </w:style>
  <w:style w:type="paragraph" w:styleId="T2">
    <w:name w:val="toc 2"/>
    <w:basedOn w:val="Normal"/>
    <w:next w:val="Normal"/>
    <w:autoRedefine/>
    <w:uiPriority w:val="39"/>
    <w:rsid w:val="00710A18"/>
    <w:pPr>
      <w:ind w:left="220"/>
    </w:pPr>
  </w:style>
  <w:style w:type="character" w:styleId="Kpr">
    <w:name w:val="Hyperlink"/>
    <w:uiPriority w:val="99"/>
    <w:unhideWhenUsed/>
    <w:locked/>
    <w:rsid w:val="00710A18"/>
    <w:rPr>
      <w:color w:val="0000FF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locked/>
    <w:rsid w:val="009011C3"/>
    <w:rPr>
      <w:rFonts w:ascii="Times New Roman" w:hAnsi="Times New Roman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011C3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8A251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semiHidden/>
    <w:rsid w:val="008A251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semiHidden/>
    <w:rsid w:val="008A251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semiHidden/>
    <w:rsid w:val="008A25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semiHidden/>
    <w:rsid w:val="008A25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3">
    <w:name w:val="toc 3"/>
    <w:basedOn w:val="Normal"/>
    <w:next w:val="Normal"/>
    <w:autoRedefine/>
    <w:uiPriority w:val="39"/>
    <w:rsid w:val="00585BA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24C5062-0F06-4932-9765-937B8A9D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Unknown Organization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HP</cp:lastModifiedBy>
  <cp:revision>5</cp:revision>
  <cp:lastPrinted>2016-01-14T13:43:00Z</cp:lastPrinted>
  <dcterms:created xsi:type="dcterms:W3CDTF">2022-11-23T06:56:00Z</dcterms:created>
  <dcterms:modified xsi:type="dcterms:W3CDTF">2022-11-28T11:10:00Z</dcterms:modified>
</cp:coreProperties>
</file>