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A8B17" w14:textId="77777777" w:rsidR="001A2C07" w:rsidRPr="00F143A4" w:rsidRDefault="0020600F" w:rsidP="0020600F">
      <w:pPr>
        <w:pStyle w:val="Balk1"/>
      </w:pPr>
      <w:r>
        <w:t>AMAÇ</w:t>
      </w:r>
    </w:p>
    <w:p w14:paraId="0B76AF2D" w14:textId="77777777" w:rsidR="001A2C07" w:rsidRPr="00F143A4" w:rsidRDefault="00E23EE6">
      <w:pPr>
        <w:spacing w:before="120" w:after="120"/>
        <w:rPr>
          <w:rFonts w:cs="Times New Roman"/>
        </w:rPr>
      </w:pPr>
      <w:r w:rsidRPr="00F143A4">
        <w:rPr>
          <w:rFonts w:cs="Times New Roman"/>
        </w:rPr>
        <w:t xml:space="preserve">Bu prosedürün amacı, </w:t>
      </w:r>
      <w:r w:rsidR="0020600F">
        <w:t>Tekirdağ Namık Kemal Üniversitesi</w:t>
      </w:r>
      <w:r w:rsidR="0019165C">
        <w:t xml:space="preserve"> Bilgi İşlem Daire Başkanlığı</w:t>
      </w:r>
      <w:r w:rsidR="0020600F">
        <w:t xml:space="preserve"> içinde</w:t>
      </w:r>
      <w:r w:rsidRPr="00F143A4">
        <w:rPr>
          <w:rFonts w:cs="Times New Roman"/>
        </w:rPr>
        <w:t xml:space="preserve"> farklı koruma gerektiren varlıkların saptanmasını ve her aşamadaki işaretleme, koruma ve imha yöntemlerini tanımlamaktır.</w:t>
      </w:r>
    </w:p>
    <w:p w14:paraId="632B0CD7" w14:textId="77777777" w:rsidR="001A2C07" w:rsidRPr="00F143A4" w:rsidRDefault="00E23EE6" w:rsidP="0020600F">
      <w:r w:rsidRPr="00F143A4">
        <w:t xml:space="preserve">Prosedür; gizlilik, önem ve ivedilik açısından farklılık gösteren varlıkların değişik aşamalarda ne şekilde ele alınacağını belirler. </w:t>
      </w:r>
    </w:p>
    <w:p w14:paraId="0598767D" w14:textId="77777777" w:rsidR="001A2C07" w:rsidRPr="00F143A4" w:rsidRDefault="0020600F">
      <w:pPr>
        <w:pStyle w:val="Balk1"/>
        <w:rPr>
          <w:rFonts w:cs="Times New Roman"/>
        </w:rPr>
      </w:pPr>
      <w:r>
        <w:rPr>
          <w:rFonts w:cs="Times New Roman"/>
        </w:rPr>
        <w:t>KAPSAM</w:t>
      </w:r>
    </w:p>
    <w:p w14:paraId="45065FD8" w14:textId="77777777" w:rsidR="001A2C07" w:rsidRDefault="0020600F">
      <w:pPr>
        <w:rPr>
          <w:rFonts w:cs="Times New Roman"/>
        </w:rPr>
      </w:pPr>
      <w:r>
        <w:t xml:space="preserve">Tekirdağ Namık Kemal Üniversitesi </w:t>
      </w:r>
      <w:r w:rsidR="00E23EE6" w:rsidRPr="00F143A4">
        <w:rPr>
          <w:rFonts w:cs="Times New Roman"/>
        </w:rPr>
        <w:t>bünyesinde işlenen tüm bilgi varlıkları bu prosedür kapsamındadır.</w:t>
      </w:r>
    </w:p>
    <w:p w14:paraId="2097B16B" w14:textId="77777777" w:rsidR="0019165C" w:rsidRDefault="0019165C" w:rsidP="0019165C">
      <w:pPr>
        <w:pStyle w:val="Balk1"/>
      </w:pPr>
      <w:r>
        <w:t>TANIMLAR VE KISALTMALAR</w:t>
      </w:r>
    </w:p>
    <w:p w14:paraId="767E2870" w14:textId="77777777" w:rsidR="0019165C" w:rsidRDefault="0019165C" w:rsidP="0019165C">
      <w:r>
        <w:t>Birim: Tekirdağ Namık Kemal Üniversitesi Bilgi İşlem Daire Başkanlığı</w:t>
      </w:r>
    </w:p>
    <w:p w14:paraId="60E25755" w14:textId="77777777" w:rsidR="0019165C" w:rsidRPr="0019165C" w:rsidRDefault="0019165C" w:rsidP="0019165C">
      <w:r>
        <w:t>Kurum: Tekirdağ Namık Kemal Üniversitesi Bilgi İşlem Daire Başkanlığı</w:t>
      </w:r>
    </w:p>
    <w:p w14:paraId="663D4173" w14:textId="77777777" w:rsidR="001A2C07" w:rsidRPr="00F143A4" w:rsidRDefault="0020600F">
      <w:pPr>
        <w:pStyle w:val="Balk1"/>
        <w:rPr>
          <w:rFonts w:cs="Times New Roman"/>
        </w:rPr>
      </w:pPr>
      <w:r>
        <w:rPr>
          <w:rFonts w:cs="Times New Roman"/>
        </w:rPr>
        <w:t>SORUMLULAR</w:t>
      </w:r>
    </w:p>
    <w:p w14:paraId="5704D65B" w14:textId="77777777" w:rsidR="001A2C07" w:rsidRPr="00F143A4" w:rsidRDefault="00E23EE6">
      <w:pPr>
        <w:spacing w:before="120" w:after="120"/>
        <w:rPr>
          <w:rFonts w:cs="Times New Roman"/>
        </w:rPr>
      </w:pPr>
      <w:r w:rsidRPr="00F143A4">
        <w:rPr>
          <w:rFonts w:cs="Times New Roman"/>
        </w:rPr>
        <w:t xml:space="preserve">Bu prosedürün hazırlanmasından BGYS Yönetim Temsilcisi sorumludur. Prosedürün uygulanması tüm </w:t>
      </w:r>
      <w:r w:rsidR="0020600F">
        <w:t xml:space="preserve">Tekirdağ Namık Kemal Üniversitesi </w:t>
      </w:r>
      <w:r w:rsidRPr="00F143A4">
        <w:rPr>
          <w:rFonts w:cs="Times New Roman"/>
        </w:rPr>
        <w:t xml:space="preserve">çalışanlarının sorumluluğundadır. </w:t>
      </w:r>
    </w:p>
    <w:p w14:paraId="6FA04B61" w14:textId="77777777" w:rsidR="001A2C07" w:rsidRPr="00F143A4" w:rsidRDefault="00E23EE6">
      <w:pPr>
        <w:pStyle w:val="Balk1"/>
        <w:rPr>
          <w:rFonts w:cs="Times New Roman"/>
        </w:rPr>
      </w:pPr>
      <w:r w:rsidRPr="00F143A4">
        <w:rPr>
          <w:rFonts w:cs="Times New Roman"/>
        </w:rPr>
        <w:lastRenderedPageBreak/>
        <w:t>UYGULAMA</w:t>
      </w:r>
    </w:p>
    <w:p w14:paraId="7378BEC6" w14:textId="77777777" w:rsidR="001A2C07" w:rsidRPr="00F143A4" w:rsidRDefault="00863364" w:rsidP="0020600F">
      <w:pPr>
        <w:pStyle w:val="Balk2"/>
      </w:pPr>
      <w:r>
        <w:t>BİLGİ SINIFLARI</w:t>
      </w:r>
    </w:p>
    <w:p w14:paraId="7A3B998D" w14:textId="77777777" w:rsidR="001A2C07" w:rsidRPr="00F143A4" w:rsidRDefault="0020600F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cs="Times New Roman"/>
          <w:color w:val="000000"/>
        </w:rPr>
      </w:pPr>
      <w:r>
        <w:rPr>
          <w:rFonts w:cs="Times New Roman"/>
        </w:rPr>
        <w:t>Kurum</w:t>
      </w:r>
      <w:r w:rsidR="00E23EE6" w:rsidRPr="00F143A4">
        <w:rPr>
          <w:rFonts w:cs="Times New Roman"/>
          <w:color w:val="000000"/>
        </w:rPr>
        <w:t>da Gizli, Hizmete Özel</w:t>
      </w:r>
      <w:r w:rsidR="00863364">
        <w:rPr>
          <w:rFonts w:cs="Times New Roman"/>
          <w:color w:val="000000"/>
        </w:rPr>
        <w:t xml:space="preserve"> Birime Özel</w:t>
      </w:r>
      <w:r w:rsidR="00E23EE6" w:rsidRPr="00F143A4">
        <w:rPr>
          <w:rFonts w:cs="Times New Roman"/>
          <w:color w:val="000000"/>
        </w:rPr>
        <w:t xml:space="preserve"> ve Genel olmak üzere </w:t>
      </w:r>
      <w:r w:rsidR="00863364">
        <w:rPr>
          <w:rFonts w:cs="Times New Roman"/>
          <w:color w:val="000000"/>
        </w:rPr>
        <w:t>4</w:t>
      </w:r>
      <w:r w:rsidR="00E23EE6" w:rsidRPr="00F143A4">
        <w:rPr>
          <w:rFonts w:cs="Times New Roman"/>
          <w:color w:val="000000"/>
        </w:rPr>
        <w:t xml:space="preserve"> adet gizlilik sınıfı kullanılır. Bu sınıfların detayları aşağıda açıklanmaktadır:</w:t>
      </w:r>
    </w:p>
    <w:p w14:paraId="5B7EBE84" w14:textId="77777777" w:rsidR="001A2C07" w:rsidRPr="00F143A4" w:rsidRDefault="00E23E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cs="Times New Roman"/>
          <w:color w:val="000000"/>
        </w:rPr>
      </w:pPr>
      <w:r w:rsidRPr="00F143A4">
        <w:rPr>
          <w:rFonts w:cs="Times New Roman"/>
          <w:b/>
          <w:color w:val="000000"/>
        </w:rPr>
        <w:t>Gizli:</w:t>
      </w:r>
      <w:r w:rsidRPr="00F143A4">
        <w:rPr>
          <w:rFonts w:cs="Times New Roman"/>
          <w:color w:val="000000"/>
        </w:rPr>
        <w:t xml:space="preserve"> Bilgi İşlem Daire Başkanlığı’na özel kritik ve hassas bilgi içeren veya işleyen varlıkları ifade eder. Bunlara </w:t>
      </w:r>
      <w:r w:rsidR="0020600F">
        <w:rPr>
          <w:rFonts w:cs="Times New Roman"/>
        </w:rPr>
        <w:t>kurum</w:t>
      </w:r>
      <w:r w:rsidRPr="00F143A4">
        <w:rPr>
          <w:rFonts w:cs="Times New Roman"/>
          <w:color w:val="000000"/>
        </w:rPr>
        <w:t xml:space="preserve"> içinde ayrıca erişim denetimi uygulaması gereklidir.</w:t>
      </w:r>
    </w:p>
    <w:p w14:paraId="285FB761" w14:textId="77777777" w:rsidR="00863364" w:rsidRPr="00863364" w:rsidRDefault="00863364" w:rsidP="008633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>Hizmete Özel</w:t>
      </w:r>
      <w:r w:rsidRPr="00F143A4">
        <w:rPr>
          <w:rFonts w:cs="Times New Roman"/>
          <w:b/>
          <w:color w:val="000000"/>
        </w:rPr>
        <w:t>:</w:t>
      </w:r>
      <w:r w:rsidRPr="00F143A4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 xml:space="preserve">Bilgi İşlem Daire Başkanlığı içinde hizmetlere özel </w:t>
      </w:r>
      <w:r w:rsidRPr="00F143A4">
        <w:rPr>
          <w:rFonts w:cs="Times New Roman"/>
          <w:color w:val="000000"/>
        </w:rPr>
        <w:t xml:space="preserve">bilgi içeren veya işleyen varlıkları ifade eder. Bunlara </w:t>
      </w:r>
      <w:r>
        <w:rPr>
          <w:rFonts w:cs="Times New Roman"/>
        </w:rPr>
        <w:t>kurum</w:t>
      </w:r>
      <w:r w:rsidRPr="00F143A4">
        <w:rPr>
          <w:rFonts w:cs="Times New Roman"/>
          <w:color w:val="000000"/>
        </w:rPr>
        <w:t xml:space="preserve"> içinde ayrıca erişim denetimi uygulaması gereklidir.</w:t>
      </w:r>
    </w:p>
    <w:p w14:paraId="7B0ACD84" w14:textId="77777777" w:rsidR="001A2C07" w:rsidRPr="00F143A4" w:rsidRDefault="008633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>Birime</w:t>
      </w:r>
      <w:r w:rsidR="00E23EE6" w:rsidRPr="00F143A4">
        <w:rPr>
          <w:rFonts w:cs="Times New Roman"/>
          <w:b/>
          <w:color w:val="000000"/>
        </w:rPr>
        <w:t xml:space="preserve"> </w:t>
      </w:r>
      <w:proofErr w:type="gramStart"/>
      <w:r w:rsidR="00E23EE6" w:rsidRPr="00F143A4">
        <w:rPr>
          <w:rFonts w:cs="Times New Roman"/>
          <w:b/>
          <w:color w:val="000000"/>
        </w:rPr>
        <w:t>Özel:</w:t>
      </w:r>
      <w:r w:rsidR="00E23EE6" w:rsidRPr="00F143A4">
        <w:rPr>
          <w:rFonts w:cs="Times New Roman"/>
          <w:color w:val="000000"/>
        </w:rPr>
        <w:t xml:space="preserve">  Bilgi</w:t>
      </w:r>
      <w:proofErr w:type="gramEnd"/>
      <w:r w:rsidR="00E23EE6" w:rsidRPr="00F143A4">
        <w:rPr>
          <w:rFonts w:cs="Times New Roman"/>
          <w:color w:val="000000"/>
        </w:rPr>
        <w:t xml:space="preserve"> İşlem Daire Başkanlığı bünyesi içinde kullanıma açık ancak kamuya (genele) açık olmayan varlıkları ifade eder. Bu varlıklar için </w:t>
      </w:r>
      <w:r>
        <w:t>kurum</w:t>
      </w:r>
      <w:r w:rsidR="0020600F">
        <w:t xml:space="preserve"> </w:t>
      </w:r>
      <w:r w:rsidR="00E23EE6" w:rsidRPr="00F143A4">
        <w:rPr>
          <w:rFonts w:cs="Times New Roman"/>
          <w:color w:val="000000"/>
        </w:rPr>
        <w:t>içinde doğrudan bir erişim denetimi uygulanmasına gerek yoktur. Bununla beraber, varlığın sorumlusu tarafından korunması gerekir.</w:t>
      </w:r>
    </w:p>
    <w:p w14:paraId="687B3384" w14:textId="77777777" w:rsidR="001A2C07" w:rsidRPr="00F143A4" w:rsidRDefault="00E23E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cs="Times New Roman"/>
          <w:color w:val="000000"/>
        </w:rPr>
      </w:pPr>
      <w:proofErr w:type="gramStart"/>
      <w:r w:rsidRPr="00F143A4">
        <w:rPr>
          <w:rFonts w:cs="Times New Roman"/>
          <w:b/>
          <w:color w:val="000000"/>
        </w:rPr>
        <w:t>Genel:</w:t>
      </w:r>
      <w:r w:rsidRPr="00F143A4">
        <w:rPr>
          <w:rFonts w:cs="Times New Roman"/>
          <w:i/>
          <w:color w:val="000000"/>
        </w:rPr>
        <w:t xml:space="preserve"> </w:t>
      </w:r>
      <w:r w:rsidRPr="00F143A4">
        <w:rPr>
          <w:rFonts w:cs="Times New Roman"/>
          <w:color w:val="000000"/>
        </w:rPr>
        <w:t xml:space="preserve"> </w:t>
      </w:r>
      <w:r w:rsidRPr="00F143A4">
        <w:rPr>
          <w:rFonts w:cs="Times New Roman"/>
        </w:rPr>
        <w:t>K</w:t>
      </w:r>
      <w:r w:rsidRPr="00F143A4">
        <w:rPr>
          <w:rFonts w:cs="Times New Roman"/>
          <w:color w:val="000000"/>
        </w:rPr>
        <w:t>amuya</w:t>
      </w:r>
      <w:proofErr w:type="gramEnd"/>
      <w:r w:rsidRPr="00F143A4">
        <w:rPr>
          <w:rFonts w:cs="Times New Roman"/>
          <w:color w:val="000000"/>
        </w:rPr>
        <w:t xml:space="preserve"> (genele) açık olan bilgi ve varlıkları ifade eder. Erişim denetimi uygulanmasına gerek yoktur.</w:t>
      </w:r>
    </w:p>
    <w:p w14:paraId="597444D0" w14:textId="77777777" w:rsidR="001A2C07" w:rsidRPr="00F143A4" w:rsidRDefault="00E23EE6">
      <w:pPr>
        <w:spacing w:before="120" w:after="120"/>
        <w:rPr>
          <w:rFonts w:cs="Times New Roman"/>
        </w:rPr>
      </w:pPr>
      <w:r w:rsidRPr="00F143A4">
        <w:rPr>
          <w:rFonts w:cs="Times New Roman"/>
        </w:rPr>
        <w:t>Basılı veya elektronik ortamdaki bilgilerin sınıflaması gizlilik derecesinin tanımları dikkate alınarak, varlık sahipleri tarafından yapılmalıdır.</w:t>
      </w:r>
    </w:p>
    <w:p w14:paraId="5C80D50C" w14:textId="77777777" w:rsidR="00AB7048" w:rsidRPr="00F143A4" w:rsidRDefault="0019165C" w:rsidP="00AB7048">
      <w:pPr>
        <w:pStyle w:val="Balk2"/>
        <w:rPr>
          <w:rFonts w:cs="Times New Roman"/>
        </w:rPr>
      </w:pPr>
      <w:r>
        <w:rPr>
          <w:rFonts w:cs="Times New Roman"/>
        </w:rPr>
        <w:t>BİLGİLERİN ETİKETLENMESİ</w:t>
      </w:r>
    </w:p>
    <w:tbl>
      <w:tblPr>
        <w:tblStyle w:val="GridTable5Dark-Accent11"/>
        <w:tblW w:w="0" w:type="auto"/>
        <w:tblInd w:w="250" w:type="dxa"/>
        <w:tblLook w:val="04A0" w:firstRow="1" w:lastRow="0" w:firstColumn="1" w:lastColumn="0" w:noHBand="0" w:noVBand="1"/>
      </w:tblPr>
      <w:tblGrid>
        <w:gridCol w:w="1785"/>
        <w:gridCol w:w="2231"/>
        <w:gridCol w:w="2498"/>
        <w:gridCol w:w="1821"/>
        <w:gridCol w:w="1551"/>
      </w:tblGrid>
      <w:tr w:rsidR="00863364" w:rsidRPr="00F143A4" w14:paraId="1A74CC4D" w14:textId="77777777" w:rsidTr="008633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14:paraId="557A265E" w14:textId="77777777" w:rsidR="00863364" w:rsidRPr="00F143A4" w:rsidRDefault="00863364" w:rsidP="00AB7048">
            <w:pPr>
              <w:rPr>
                <w:rFonts w:cs="Times New Roman"/>
              </w:rPr>
            </w:pPr>
          </w:p>
        </w:tc>
        <w:tc>
          <w:tcPr>
            <w:tcW w:w="2287" w:type="dxa"/>
          </w:tcPr>
          <w:p w14:paraId="4A1ECB66" w14:textId="77777777" w:rsidR="00863364" w:rsidRPr="00F143A4" w:rsidRDefault="00863364" w:rsidP="00AB70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F143A4">
              <w:rPr>
                <w:rFonts w:cs="Times New Roman"/>
              </w:rPr>
              <w:t>Gizli</w:t>
            </w:r>
          </w:p>
        </w:tc>
        <w:tc>
          <w:tcPr>
            <w:tcW w:w="2572" w:type="dxa"/>
          </w:tcPr>
          <w:p w14:paraId="1A6DED6F" w14:textId="77777777" w:rsidR="00863364" w:rsidRPr="00F143A4" w:rsidRDefault="00863364" w:rsidP="00AB70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F143A4">
              <w:rPr>
                <w:rFonts w:cs="Times New Roman"/>
              </w:rPr>
              <w:t>Hizmete Özel</w:t>
            </w:r>
          </w:p>
        </w:tc>
        <w:tc>
          <w:tcPr>
            <w:tcW w:w="1852" w:type="dxa"/>
          </w:tcPr>
          <w:p w14:paraId="063A8BF3" w14:textId="77777777" w:rsidR="00863364" w:rsidRPr="00F143A4" w:rsidRDefault="00863364" w:rsidP="00AB70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Birime Özel</w:t>
            </w:r>
          </w:p>
        </w:tc>
        <w:tc>
          <w:tcPr>
            <w:tcW w:w="1598" w:type="dxa"/>
          </w:tcPr>
          <w:p w14:paraId="0F17ADD7" w14:textId="77777777" w:rsidR="00863364" w:rsidRPr="00F143A4" w:rsidRDefault="00863364" w:rsidP="00AB70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F143A4">
              <w:rPr>
                <w:rFonts w:cs="Times New Roman"/>
              </w:rPr>
              <w:t xml:space="preserve">Tasnif Dışı </w:t>
            </w:r>
          </w:p>
        </w:tc>
      </w:tr>
      <w:tr w:rsidR="00863364" w:rsidRPr="00F143A4" w14:paraId="03B59AB6" w14:textId="77777777" w:rsidTr="008633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14:paraId="0DCE6C7C" w14:textId="77777777" w:rsidR="00863364" w:rsidRPr="00F143A4" w:rsidRDefault="00863364" w:rsidP="00863364">
            <w:pPr>
              <w:rPr>
                <w:rFonts w:cs="Times New Roman"/>
              </w:rPr>
            </w:pPr>
            <w:r w:rsidRPr="00F143A4">
              <w:rPr>
                <w:rFonts w:cs="Times New Roman"/>
              </w:rPr>
              <w:lastRenderedPageBreak/>
              <w:t>Elektronik Dokümanlar</w:t>
            </w:r>
          </w:p>
        </w:tc>
        <w:tc>
          <w:tcPr>
            <w:tcW w:w="2287" w:type="dxa"/>
          </w:tcPr>
          <w:p w14:paraId="4324819A" w14:textId="77777777" w:rsidR="00863364" w:rsidRPr="00F143A4" w:rsidRDefault="00863364" w:rsidP="008633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proofErr w:type="spellStart"/>
            <w:r w:rsidRPr="00F143A4">
              <w:rPr>
                <w:rFonts w:cs="Times New Roman"/>
              </w:rPr>
              <w:t>Header</w:t>
            </w:r>
            <w:proofErr w:type="spellEnd"/>
            <w:r w:rsidRPr="00F143A4">
              <w:rPr>
                <w:rFonts w:cs="Times New Roman"/>
              </w:rPr>
              <w:t xml:space="preserve"> kısmına işaret konur.</w:t>
            </w:r>
          </w:p>
        </w:tc>
        <w:tc>
          <w:tcPr>
            <w:tcW w:w="2572" w:type="dxa"/>
          </w:tcPr>
          <w:p w14:paraId="6A8CBF65" w14:textId="77777777" w:rsidR="00863364" w:rsidRPr="00F143A4" w:rsidRDefault="00863364" w:rsidP="008633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F143A4">
              <w:rPr>
                <w:rFonts w:cs="Times New Roman"/>
              </w:rPr>
              <w:t>Doküman ve kayıt listesinde “HIZMETE ÖZEL” bilgisi belirtilir.</w:t>
            </w:r>
          </w:p>
        </w:tc>
        <w:tc>
          <w:tcPr>
            <w:tcW w:w="1852" w:type="dxa"/>
          </w:tcPr>
          <w:p w14:paraId="3497665A" w14:textId="77777777" w:rsidR="00863364" w:rsidRPr="00F143A4" w:rsidRDefault="00863364" w:rsidP="008633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F143A4">
              <w:rPr>
                <w:rFonts w:cs="Times New Roman"/>
              </w:rPr>
              <w:t>Doküman ve kayıt listesinde “HIZMETE ÖZEL” bilgisi belirtilir.</w:t>
            </w:r>
          </w:p>
        </w:tc>
        <w:tc>
          <w:tcPr>
            <w:tcW w:w="1598" w:type="dxa"/>
          </w:tcPr>
          <w:p w14:paraId="2F3E4A50" w14:textId="77777777" w:rsidR="00863364" w:rsidRPr="00F143A4" w:rsidRDefault="00863364" w:rsidP="008633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F143A4">
              <w:rPr>
                <w:rFonts w:cs="Times New Roman"/>
              </w:rPr>
              <w:t>İşaret yok.</w:t>
            </w:r>
          </w:p>
        </w:tc>
      </w:tr>
      <w:tr w:rsidR="00863364" w:rsidRPr="00F143A4" w14:paraId="11264890" w14:textId="77777777" w:rsidTr="0086336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14:paraId="68FCDBB5" w14:textId="77777777" w:rsidR="00863364" w:rsidRPr="00F143A4" w:rsidRDefault="00863364" w:rsidP="00863364">
            <w:pPr>
              <w:rPr>
                <w:rFonts w:cs="Times New Roman"/>
              </w:rPr>
            </w:pPr>
            <w:r w:rsidRPr="00F143A4">
              <w:rPr>
                <w:rFonts w:cs="Times New Roman"/>
              </w:rPr>
              <w:t xml:space="preserve">Basılı Dokümanlar </w:t>
            </w:r>
          </w:p>
        </w:tc>
        <w:tc>
          <w:tcPr>
            <w:tcW w:w="2287" w:type="dxa"/>
          </w:tcPr>
          <w:p w14:paraId="4785934F" w14:textId="77777777" w:rsidR="00863364" w:rsidRPr="00F143A4" w:rsidRDefault="00863364" w:rsidP="008633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F143A4">
              <w:rPr>
                <w:rFonts w:cs="Times New Roman"/>
              </w:rPr>
              <w:t xml:space="preserve">Elle </w:t>
            </w:r>
            <w:proofErr w:type="spellStart"/>
            <w:r w:rsidRPr="00F143A4">
              <w:rPr>
                <w:rFonts w:cs="Times New Roman"/>
              </w:rPr>
              <w:t>Header</w:t>
            </w:r>
            <w:proofErr w:type="spellEnd"/>
            <w:r w:rsidRPr="00F143A4">
              <w:rPr>
                <w:rFonts w:cs="Times New Roman"/>
              </w:rPr>
              <w:t xml:space="preserve"> kısmına işaret konur.</w:t>
            </w:r>
          </w:p>
        </w:tc>
        <w:tc>
          <w:tcPr>
            <w:tcW w:w="2572" w:type="dxa"/>
          </w:tcPr>
          <w:p w14:paraId="6A710E65" w14:textId="77777777" w:rsidR="00863364" w:rsidRPr="00F143A4" w:rsidRDefault="00863364" w:rsidP="008633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F143A4">
              <w:rPr>
                <w:rFonts w:cs="Times New Roman"/>
              </w:rPr>
              <w:t>Doküman ve kayıt listesinde “HIZMETE ÖZEL” bilgisi belirtilir.</w:t>
            </w:r>
          </w:p>
        </w:tc>
        <w:tc>
          <w:tcPr>
            <w:tcW w:w="1852" w:type="dxa"/>
          </w:tcPr>
          <w:p w14:paraId="0E422A96" w14:textId="77777777" w:rsidR="00863364" w:rsidRPr="00F143A4" w:rsidRDefault="00863364" w:rsidP="008633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F143A4">
              <w:rPr>
                <w:rFonts w:cs="Times New Roman"/>
              </w:rPr>
              <w:t>Doküman ve kayıt listesinde “HIZMETE ÖZEL” bilgisi belirtilir.</w:t>
            </w:r>
          </w:p>
        </w:tc>
        <w:tc>
          <w:tcPr>
            <w:tcW w:w="1598" w:type="dxa"/>
          </w:tcPr>
          <w:p w14:paraId="1B687391" w14:textId="77777777" w:rsidR="00863364" w:rsidRPr="00F143A4" w:rsidRDefault="00863364" w:rsidP="008633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F143A4">
              <w:rPr>
                <w:rFonts w:cs="Times New Roman"/>
              </w:rPr>
              <w:t>İşaret yok.</w:t>
            </w:r>
          </w:p>
        </w:tc>
      </w:tr>
      <w:tr w:rsidR="00863364" w:rsidRPr="00F143A4" w14:paraId="09489AD3" w14:textId="77777777" w:rsidTr="008633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14:paraId="04BA6959" w14:textId="77777777" w:rsidR="00863364" w:rsidRPr="00F143A4" w:rsidRDefault="00863364" w:rsidP="00863364">
            <w:pPr>
              <w:rPr>
                <w:rFonts w:cs="Times New Roman"/>
              </w:rPr>
            </w:pPr>
            <w:r w:rsidRPr="00F143A4">
              <w:rPr>
                <w:rFonts w:cs="Times New Roman"/>
              </w:rPr>
              <w:t>Taşınabilir depolama aygıtları</w:t>
            </w:r>
          </w:p>
        </w:tc>
        <w:tc>
          <w:tcPr>
            <w:tcW w:w="2287" w:type="dxa"/>
          </w:tcPr>
          <w:p w14:paraId="7E68352C" w14:textId="77777777" w:rsidR="00863364" w:rsidRPr="00F143A4" w:rsidRDefault="00863364" w:rsidP="008633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F143A4">
              <w:rPr>
                <w:rFonts w:cs="Times New Roman"/>
              </w:rPr>
              <w:t>Aygıt üzerine işaret yazılır.</w:t>
            </w:r>
          </w:p>
        </w:tc>
        <w:tc>
          <w:tcPr>
            <w:tcW w:w="2572" w:type="dxa"/>
          </w:tcPr>
          <w:p w14:paraId="7ECCE1E0" w14:textId="77777777" w:rsidR="00863364" w:rsidRPr="00F143A4" w:rsidRDefault="00863364" w:rsidP="008633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F143A4">
              <w:rPr>
                <w:rFonts w:cs="Times New Roman"/>
              </w:rPr>
              <w:t>Doküman ve kayıt listesinde “HIZMETE ÖZEL” bilgisi belirtilir.</w:t>
            </w:r>
          </w:p>
        </w:tc>
        <w:tc>
          <w:tcPr>
            <w:tcW w:w="1852" w:type="dxa"/>
          </w:tcPr>
          <w:p w14:paraId="1502492F" w14:textId="77777777" w:rsidR="00863364" w:rsidRPr="00F143A4" w:rsidRDefault="00863364" w:rsidP="008633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F143A4">
              <w:rPr>
                <w:rFonts w:cs="Times New Roman"/>
              </w:rPr>
              <w:t>Doküman ve kayıt listesinde “HIZMETE ÖZEL” bilgisi belirtilir.</w:t>
            </w:r>
          </w:p>
        </w:tc>
        <w:tc>
          <w:tcPr>
            <w:tcW w:w="1598" w:type="dxa"/>
          </w:tcPr>
          <w:p w14:paraId="13BE5ED4" w14:textId="77777777" w:rsidR="00863364" w:rsidRPr="00F143A4" w:rsidRDefault="00863364" w:rsidP="008633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F143A4">
              <w:rPr>
                <w:rFonts w:cs="Times New Roman"/>
              </w:rPr>
              <w:t>İşaret yok.</w:t>
            </w:r>
          </w:p>
        </w:tc>
      </w:tr>
      <w:tr w:rsidR="00863364" w:rsidRPr="00F143A4" w14:paraId="452E1AFB" w14:textId="77777777" w:rsidTr="0086336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14:paraId="41683FC8" w14:textId="77777777" w:rsidR="00863364" w:rsidRPr="00F143A4" w:rsidRDefault="00863364" w:rsidP="00863364">
            <w:pPr>
              <w:rPr>
                <w:rFonts w:cs="Times New Roman"/>
              </w:rPr>
            </w:pPr>
            <w:r w:rsidRPr="00F143A4">
              <w:rPr>
                <w:rFonts w:cs="Times New Roman"/>
              </w:rPr>
              <w:t>Mailler</w:t>
            </w:r>
          </w:p>
        </w:tc>
        <w:tc>
          <w:tcPr>
            <w:tcW w:w="2287" w:type="dxa"/>
          </w:tcPr>
          <w:p w14:paraId="5763BF29" w14:textId="77777777" w:rsidR="00863364" w:rsidRPr="00F143A4" w:rsidRDefault="00863364" w:rsidP="008633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F143A4">
              <w:rPr>
                <w:rFonts w:cs="Times New Roman"/>
              </w:rPr>
              <w:t xml:space="preserve">Mail etiketinde işaret yazılır. </w:t>
            </w:r>
          </w:p>
        </w:tc>
        <w:tc>
          <w:tcPr>
            <w:tcW w:w="2572" w:type="dxa"/>
          </w:tcPr>
          <w:p w14:paraId="28A96A21" w14:textId="77777777" w:rsidR="00863364" w:rsidRPr="00F143A4" w:rsidRDefault="00863364" w:rsidP="008633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F143A4">
              <w:rPr>
                <w:rFonts w:cs="Times New Roman"/>
              </w:rPr>
              <w:t xml:space="preserve">Mail etiketinde işaret yazılır. </w:t>
            </w:r>
          </w:p>
        </w:tc>
        <w:tc>
          <w:tcPr>
            <w:tcW w:w="1852" w:type="dxa"/>
          </w:tcPr>
          <w:p w14:paraId="06592C7D" w14:textId="77777777" w:rsidR="00863364" w:rsidRPr="00F143A4" w:rsidRDefault="00863364" w:rsidP="008633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F143A4">
              <w:rPr>
                <w:rFonts w:cs="Times New Roman"/>
              </w:rPr>
              <w:t xml:space="preserve">Mail etiketinde işaret yazılır. </w:t>
            </w:r>
          </w:p>
        </w:tc>
        <w:tc>
          <w:tcPr>
            <w:tcW w:w="1598" w:type="dxa"/>
          </w:tcPr>
          <w:p w14:paraId="260C693D" w14:textId="77777777" w:rsidR="00863364" w:rsidRPr="00F143A4" w:rsidRDefault="00863364" w:rsidP="008633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F143A4">
              <w:rPr>
                <w:rFonts w:cs="Times New Roman"/>
              </w:rPr>
              <w:t>İşaret yok.</w:t>
            </w:r>
          </w:p>
        </w:tc>
      </w:tr>
      <w:tr w:rsidR="00863364" w:rsidRPr="00F143A4" w14:paraId="271822B8" w14:textId="77777777" w:rsidTr="008633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14:paraId="14CDF683" w14:textId="77777777" w:rsidR="00863364" w:rsidRPr="00F143A4" w:rsidRDefault="00863364" w:rsidP="00864FF6">
            <w:pPr>
              <w:rPr>
                <w:rFonts w:cs="Times New Roman"/>
              </w:rPr>
            </w:pPr>
            <w:r w:rsidRPr="00F143A4">
              <w:rPr>
                <w:rFonts w:cs="Times New Roman"/>
              </w:rPr>
              <w:t>Bilgi Sistemleri</w:t>
            </w:r>
          </w:p>
        </w:tc>
        <w:tc>
          <w:tcPr>
            <w:tcW w:w="2287" w:type="dxa"/>
          </w:tcPr>
          <w:p w14:paraId="3C76C593" w14:textId="77777777" w:rsidR="00863364" w:rsidRPr="00F143A4" w:rsidRDefault="00863364" w:rsidP="00864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F143A4">
              <w:rPr>
                <w:rFonts w:cs="Times New Roman"/>
              </w:rPr>
              <w:t xml:space="preserve">Bilgi içeren sistemler açılırken giriş işleminden </w:t>
            </w:r>
            <w:r w:rsidRPr="00F143A4">
              <w:rPr>
                <w:rFonts w:cs="Times New Roman"/>
              </w:rPr>
              <w:lastRenderedPageBreak/>
              <w:t xml:space="preserve">sonra kullanıcılara uyarı verilir. </w:t>
            </w:r>
          </w:p>
        </w:tc>
        <w:tc>
          <w:tcPr>
            <w:tcW w:w="2572" w:type="dxa"/>
          </w:tcPr>
          <w:p w14:paraId="338664E8" w14:textId="77777777" w:rsidR="00863364" w:rsidRPr="00F143A4" w:rsidRDefault="00863364" w:rsidP="00864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F143A4">
              <w:rPr>
                <w:rFonts w:cs="Times New Roman"/>
              </w:rPr>
              <w:lastRenderedPageBreak/>
              <w:t xml:space="preserve">Bilgi içeren sistemler açılırken giriş işleminden sonra </w:t>
            </w:r>
            <w:r w:rsidRPr="00F143A4">
              <w:rPr>
                <w:rFonts w:cs="Times New Roman"/>
              </w:rPr>
              <w:lastRenderedPageBreak/>
              <w:t xml:space="preserve">kullanıcılara uyarı verilir. </w:t>
            </w:r>
          </w:p>
        </w:tc>
        <w:tc>
          <w:tcPr>
            <w:tcW w:w="1852" w:type="dxa"/>
          </w:tcPr>
          <w:p w14:paraId="45D9DD37" w14:textId="77777777" w:rsidR="00863364" w:rsidRPr="00F143A4" w:rsidRDefault="00863364" w:rsidP="00864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F143A4">
              <w:rPr>
                <w:rFonts w:cs="Times New Roman"/>
              </w:rPr>
              <w:lastRenderedPageBreak/>
              <w:t>İşaret yok</w:t>
            </w:r>
          </w:p>
        </w:tc>
        <w:tc>
          <w:tcPr>
            <w:tcW w:w="1598" w:type="dxa"/>
          </w:tcPr>
          <w:p w14:paraId="52086504" w14:textId="77777777" w:rsidR="00863364" w:rsidRPr="00F143A4" w:rsidRDefault="00863364" w:rsidP="00864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F143A4">
              <w:rPr>
                <w:rFonts w:cs="Times New Roman"/>
              </w:rPr>
              <w:t>İşaret yok.</w:t>
            </w:r>
          </w:p>
        </w:tc>
      </w:tr>
    </w:tbl>
    <w:p w14:paraId="63F8C5A2" w14:textId="77777777" w:rsidR="00664282" w:rsidRPr="00F143A4" w:rsidRDefault="00664282" w:rsidP="00AB7048">
      <w:pPr>
        <w:rPr>
          <w:rFonts w:cs="Times New Roman"/>
        </w:rPr>
      </w:pPr>
    </w:p>
    <w:p w14:paraId="59C2BB0E" w14:textId="77777777" w:rsidR="001A2C07" w:rsidRPr="00F143A4" w:rsidRDefault="0019165C" w:rsidP="0061452C">
      <w:pPr>
        <w:pStyle w:val="Balk2"/>
        <w:rPr>
          <w:rFonts w:cs="Times New Roman"/>
        </w:rPr>
      </w:pPr>
      <w:r w:rsidRPr="00F143A4">
        <w:rPr>
          <w:rFonts w:cs="Times New Roman"/>
        </w:rPr>
        <w:t>BİLGİLERE ERİŞİM KISITLARI</w:t>
      </w:r>
    </w:p>
    <w:tbl>
      <w:tblPr>
        <w:tblStyle w:val="GridTable5Dark-Accent11"/>
        <w:tblW w:w="0" w:type="auto"/>
        <w:tblInd w:w="250" w:type="dxa"/>
        <w:tblLook w:val="04A0" w:firstRow="1" w:lastRow="0" w:firstColumn="1" w:lastColumn="0" w:noHBand="0" w:noVBand="1"/>
      </w:tblPr>
      <w:tblGrid>
        <w:gridCol w:w="1671"/>
        <w:gridCol w:w="2494"/>
        <w:gridCol w:w="2262"/>
        <w:gridCol w:w="1683"/>
        <w:gridCol w:w="1776"/>
      </w:tblGrid>
      <w:tr w:rsidR="00863364" w:rsidRPr="00F143A4" w14:paraId="04936FBC" w14:textId="77777777" w:rsidTr="008633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6" w:type="dxa"/>
          </w:tcPr>
          <w:p w14:paraId="1E8EF4CF" w14:textId="77777777" w:rsidR="00863364" w:rsidRPr="00F143A4" w:rsidRDefault="00863364" w:rsidP="00DE19A7">
            <w:pPr>
              <w:rPr>
                <w:rFonts w:cs="Times New Roman"/>
              </w:rPr>
            </w:pPr>
          </w:p>
        </w:tc>
        <w:tc>
          <w:tcPr>
            <w:tcW w:w="2589" w:type="dxa"/>
          </w:tcPr>
          <w:p w14:paraId="6D52722D" w14:textId="77777777" w:rsidR="00863364" w:rsidRPr="00F143A4" w:rsidRDefault="00863364" w:rsidP="00DE19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F143A4">
              <w:rPr>
                <w:rFonts w:cs="Times New Roman"/>
              </w:rPr>
              <w:t>Gizli</w:t>
            </w:r>
          </w:p>
        </w:tc>
        <w:tc>
          <w:tcPr>
            <w:tcW w:w="2331" w:type="dxa"/>
          </w:tcPr>
          <w:p w14:paraId="0EF32568" w14:textId="77777777" w:rsidR="00863364" w:rsidRPr="00F143A4" w:rsidRDefault="00863364" w:rsidP="00DE19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F143A4">
              <w:rPr>
                <w:rFonts w:cs="Times New Roman"/>
              </w:rPr>
              <w:t>Hizmete Özel</w:t>
            </w:r>
          </w:p>
        </w:tc>
        <w:tc>
          <w:tcPr>
            <w:tcW w:w="1698" w:type="dxa"/>
          </w:tcPr>
          <w:p w14:paraId="20EEC067" w14:textId="77777777" w:rsidR="00863364" w:rsidRPr="00F143A4" w:rsidRDefault="00863364" w:rsidP="00DE19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Birime Özel</w:t>
            </w:r>
          </w:p>
        </w:tc>
        <w:tc>
          <w:tcPr>
            <w:tcW w:w="1808" w:type="dxa"/>
          </w:tcPr>
          <w:p w14:paraId="0257FD0C" w14:textId="77777777" w:rsidR="00863364" w:rsidRPr="00F143A4" w:rsidRDefault="00863364" w:rsidP="00DE19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F143A4">
              <w:rPr>
                <w:rFonts w:cs="Times New Roman"/>
              </w:rPr>
              <w:t xml:space="preserve">Tasnif Dışı </w:t>
            </w:r>
          </w:p>
        </w:tc>
      </w:tr>
      <w:tr w:rsidR="00863364" w:rsidRPr="00F143A4" w14:paraId="2AC75C9F" w14:textId="77777777" w:rsidTr="008633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6" w:type="dxa"/>
          </w:tcPr>
          <w:p w14:paraId="27321F85" w14:textId="77777777" w:rsidR="00863364" w:rsidRPr="00F143A4" w:rsidRDefault="00863364" w:rsidP="00863364">
            <w:pPr>
              <w:rPr>
                <w:rFonts w:cs="Times New Roman"/>
              </w:rPr>
            </w:pPr>
            <w:r w:rsidRPr="00F143A4">
              <w:rPr>
                <w:rFonts w:cs="Times New Roman"/>
              </w:rPr>
              <w:t>Elektronik Dokümanlar</w:t>
            </w:r>
          </w:p>
        </w:tc>
        <w:tc>
          <w:tcPr>
            <w:tcW w:w="2589" w:type="dxa"/>
          </w:tcPr>
          <w:p w14:paraId="48EFFFD5" w14:textId="77777777" w:rsidR="00863364" w:rsidRDefault="00863364" w:rsidP="008633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F143A4">
              <w:rPr>
                <w:rFonts w:cs="Times New Roman"/>
              </w:rPr>
              <w:t xml:space="preserve">Kullanıcı Adı ve Parola korumalı ortamlarda tutulur. </w:t>
            </w:r>
          </w:p>
          <w:p w14:paraId="3A3666C2" w14:textId="77777777" w:rsidR="00863364" w:rsidRPr="00F143A4" w:rsidRDefault="00863364" w:rsidP="008633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Ek koruma önlemleri tercih edilir.</w:t>
            </w:r>
          </w:p>
        </w:tc>
        <w:tc>
          <w:tcPr>
            <w:tcW w:w="2331" w:type="dxa"/>
          </w:tcPr>
          <w:p w14:paraId="5410F080" w14:textId="77777777" w:rsidR="00863364" w:rsidRPr="00F143A4" w:rsidRDefault="00863364" w:rsidP="008633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 xml:space="preserve">Kurum içinde kullanıcı adı ve parolaya dayalı önlem alınır.  </w:t>
            </w:r>
            <w:r w:rsidRPr="00F143A4">
              <w:rPr>
                <w:rFonts w:cs="Times New Roman"/>
              </w:rPr>
              <w:t>Bilmesi gereken prensibi esas alınır.</w:t>
            </w:r>
          </w:p>
        </w:tc>
        <w:tc>
          <w:tcPr>
            <w:tcW w:w="1698" w:type="dxa"/>
          </w:tcPr>
          <w:p w14:paraId="28E7380B" w14:textId="77777777" w:rsidR="00863364" w:rsidRPr="00F143A4" w:rsidRDefault="00863364" w:rsidP="008633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 xml:space="preserve">Kurum dışı ile paylaşılamaz. Kurum içinde </w:t>
            </w:r>
            <w:r w:rsidRPr="00F143A4">
              <w:rPr>
                <w:rFonts w:cs="Times New Roman"/>
              </w:rPr>
              <w:t>Bilmesi gereken prensibi esas alınır.</w:t>
            </w:r>
          </w:p>
        </w:tc>
        <w:tc>
          <w:tcPr>
            <w:tcW w:w="1808" w:type="dxa"/>
          </w:tcPr>
          <w:p w14:paraId="495DB3CB" w14:textId="77777777" w:rsidR="00863364" w:rsidRPr="00F143A4" w:rsidRDefault="00863364" w:rsidP="008633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 xml:space="preserve">Erişim </w:t>
            </w:r>
            <w:proofErr w:type="spellStart"/>
            <w:r>
              <w:rPr>
                <w:rFonts w:cs="Times New Roman"/>
              </w:rPr>
              <w:t>kısıtı</w:t>
            </w:r>
            <w:proofErr w:type="spellEnd"/>
            <w:r>
              <w:rPr>
                <w:rFonts w:cs="Times New Roman"/>
              </w:rPr>
              <w:t xml:space="preserve"> uygulanmaz.</w:t>
            </w:r>
            <w:r w:rsidRPr="00F143A4">
              <w:rPr>
                <w:rFonts w:cs="Times New Roman"/>
              </w:rPr>
              <w:t xml:space="preserve"> </w:t>
            </w:r>
          </w:p>
        </w:tc>
      </w:tr>
      <w:tr w:rsidR="00863364" w:rsidRPr="00F143A4" w14:paraId="7CCA03F2" w14:textId="77777777" w:rsidTr="0086336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6" w:type="dxa"/>
          </w:tcPr>
          <w:p w14:paraId="3D390C7D" w14:textId="77777777" w:rsidR="00863364" w:rsidRPr="00F143A4" w:rsidRDefault="00863364" w:rsidP="00863364">
            <w:pPr>
              <w:rPr>
                <w:rFonts w:cs="Times New Roman"/>
              </w:rPr>
            </w:pPr>
            <w:r w:rsidRPr="00F143A4">
              <w:rPr>
                <w:rFonts w:cs="Times New Roman"/>
              </w:rPr>
              <w:t xml:space="preserve">Basılı Dokümanlar </w:t>
            </w:r>
          </w:p>
        </w:tc>
        <w:tc>
          <w:tcPr>
            <w:tcW w:w="2589" w:type="dxa"/>
          </w:tcPr>
          <w:p w14:paraId="50A0F140" w14:textId="77777777" w:rsidR="00863364" w:rsidRPr="00F143A4" w:rsidRDefault="00863364" w:rsidP="008633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F143A4">
              <w:rPr>
                <w:rFonts w:cs="Times New Roman"/>
              </w:rPr>
              <w:t>Sorumluların kontrolünde kilitli dolaplarda tutulur.</w:t>
            </w:r>
          </w:p>
        </w:tc>
        <w:tc>
          <w:tcPr>
            <w:tcW w:w="2331" w:type="dxa"/>
          </w:tcPr>
          <w:p w14:paraId="4953F5EC" w14:textId="77777777" w:rsidR="00863364" w:rsidRPr="00F143A4" w:rsidRDefault="004E79C7" w:rsidP="004E7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Kurum içinde sorumluların kontrolündeki dolap ve çekmecelerde tutulur.</w:t>
            </w:r>
          </w:p>
        </w:tc>
        <w:tc>
          <w:tcPr>
            <w:tcW w:w="1698" w:type="dxa"/>
          </w:tcPr>
          <w:p w14:paraId="350E3820" w14:textId="77777777" w:rsidR="00863364" w:rsidRPr="00F143A4" w:rsidRDefault="00863364" w:rsidP="008633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 xml:space="preserve">Kurum dışı ile paylaşılamaz. Kurum içinde </w:t>
            </w:r>
            <w:r w:rsidRPr="00F143A4">
              <w:rPr>
                <w:rFonts w:cs="Times New Roman"/>
              </w:rPr>
              <w:t>Bilmesi gereken prensibi esas alınır.</w:t>
            </w:r>
          </w:p>
        </w:tc>
        <w:tc>
          <w:tcPr>
            <w:tcW w:w="1808" w:type="dxa"/>
          </w:tcPr>
          <w:p w14:paraId="7D8BF1D9" w14:textId="77777777" w:rsidR="00863364" w:rsidRPr="00F143A4" w:rsidRDefault="00863364" w:rsidP="008633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 xml:space="preserve">Erişim </w:t>
            </w:r>
            <w:proofErr w:type="spellStart"/>
            <w:r>
              <w:rPr>
                <w:rFonts w:cs="Times New Roman"/>
              </w:rPr>
              <w:t>kısıtı</w:t>
            </w:r>
            <w:proofErr w:type="spellEnd"/>
            <w:r>
              <w:rPr>
                <w:rFonts w:cs="Times New Roman"/>
              </w:rPr>
              <w:t xml:space="preserve"> uygulanmaz.</w:t>
            </w:r>
            <w:r w:rsidRPr="00F143A4">
              <w:rPr>
                <w:rFonts w:cs="Times New Roman"/>
              </w:rPr>
              <w:t xml:space="preserve"> </w:t>
            </w:r>
          </w:p>
        </w:tc>
      </w:tr>
      <w:tr w:rsidR="00863364" w:rsidRPr="00F143A4" w14:paraId="03FF2863" w14:textId="77777777" w:rsidTr="008633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6" w:type="dxa"/>
          </w:tcPr>
          <w:p w14:paraId="6D064D54" w14:textId="77777777" w:rsidR="00863364" w:rsidRPr="00F143A4" w:rsidRDefault="00863364" w:rsidP="00863364">
            <w:pPr>
              <w:rPr>
                <w:rFonts w:cs="Times New Roman"/>
              </w:rPr>
            </w:pPr>
            <w:r w:rsidRPr="00F143A4">
              <w:rPr>
                <w:rFonts w:cs="Times New Roman"/>
              </w:rPr>
              <w:lastRenderedPageBreak/>
              <w:t>Taşınabilir depolama aygıtları</w:t>
            </w:r>
          </w:p>
        </w:tc>
        <w:tc>
          <w:tcPr>
            <w:tcW w:w="2589" w:type="dxa"/>
          </w:tcPr>
          <w:p w14:paraId="25D17771" w14:textId="77777777" w:rsidR="00863364" w:rsidRPr="00F143A4" w:rsidRDefault="00863364" w:rsidP="008633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F143A4">
              <w:rPr>
                <w:rFonts w:cs="Times New Roman"/>
              </w:rPr>
              <w:t>Sorumluların kontrolünde kilitli dolaplarda tutulur.</w:t>
            </w:r>
          </w:p>
        </w:tc>
        <w:tc>
          <w:tcPr>
            <w:tcW w:w="2331" w:type="dxa"/>
          </w:tcPr>
          <w:p w14:paraId="6FE0017D" w14:textId="77777777" w:rsidR="00863364" w:rsidRDefault="004E79C7" w:rsidP="008633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Times New Roman"/>
              </w:rPr>
              <w:t>Kurum içinde sorumluların kontrolündeki dolap ve çekmecelerde tutulur.</w:t>
            </w:r>
          </w:p>
        </w:tc>
        <w:tc>
          <w:tcPr>
            <w:tcW w:w="1698" w:type="dxa"/>
          </w:tcPr>
          <w:p w14:paraId="7FA617A3" w14:textId="77777777" w:rsidR="00863364" w:rsidRDefault="00863364" w:rsidP="008633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94684">
              <w:rPr>
                <w:rFonts w:cs="Times New Roman"/>
              </w:rPr>
              <w:t>Kurum dışı ile paylaşılamaz. Kurum içinde Bilmesi gereken prensibi esas alınır.</w:t>
            </w:r>
          </w:p>
        </w:tc>
        <w:tc>
          <w:tcPr>
            <w:tcW w:w="1808" w:type="dxa"/>
          </w:tcPr>
          <w:p w14:paraId="21E5B28A" w14:textId="77777777" w:rsidR="00863364" w:rsidRPr="00F143A4" w:rsidRDefault="00863364" w:rsidP="008633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 xml:space="preserve">Erişim </w:t>
            </w:r>
            <w:proofErr w:type="spellStart"/>
            <w:r>
              <w:rPr>
                <w:rFonts w:cs="Times New Roman"/>
              </w:rPr>
              <w:t>kısıtı</w:t>
            </w:r>
            <w:proofErr w:type="spellEnd"/>
            <w:r>
              <w:rPr>
                <w:rFonts w:cs="Times New Roman"/>
              </w:rPr>
              <w:t xml:space="preserve"> uygulanmaz.</w:t>
            </w:r>
            <w:r w:rsidRPr="00F143A4">
              <w:rPr>
                <w:rFonts w:cs="Times New Roman"/>
              </w:rPr>
              <w:t xml:space="preserve"> </w:t>
            </w:r>
          </w:p>
        </w:tc>
      </w:tr>
      <w:tr w:rsidR="00863364" w:rsidRPr="00F143A4" w14:paraId="43A275FF" w14:textId="77777777" w:rsidTr="0086336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6" w:type="dxa"/>
          </w:tcPr>
          <w:p w14:paraId="6EBCFFAE" w14:textId="77777777" w:rsidR="00863364" w:rsidRPr="00F143A4" w:rsidRDefault="00863364" w:rsidP="00863364">
            <w:pPr>
              <w:rPr>
                <w:rFonts w:cs="Times New Roman"/>
              </w:rPr>
            </w:pPr>
            <w:r w:rsidRPr="00F143A4">
              <w:rPr>
                <w:rFonts w:cs="Times New Roman"/>
              </w:rPr>
              <w:t>Mailler</w:t>
            </w:r>
          </w:p>
        </w:tc>
        <w:tc>
          <w:tcPr>
            <w:tcW w:w="2589" w:type="dxa"/>
          </w:tcPr>
          <w:p w14:paraId="63A9AC5F" w14:textId="77777777" w:rsidR="00863364" w:rsidRPr="00F143A4" w:rsidRDefault="00863364" w:rsidP="008633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F143A4">
              <w:rPr>
                <w:rFonts w:cs="Times New Roman"/>
              </w:rPr>
              <w:t xml:space="preserve">Gizli bilgi içeren mailler veya hesaplar kullanıcı adı ve parola ile korunur.  </w:t>
            </w:r>
          </w:p>
        </w:tc>
        <w:tc>
          <w:tcPr>
            <w:tcW w:w="2331" w:type="dxa"/>
          </w:tcPr>
          <w:p w14:paraId="7F46A395" w14:textId="77777777" w:rsidR="00863364" w:rsidRDefault="004E79C7" w:rsidP="008633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Times New Roman"/>
              </w:rPr>
              <w:t>Kullanıcı adı ve parola ile korunur.</w:t>
            </w:r>
          </w:p>
        </w:tc>
        <w:tc>
          <w:tcPr>
            <w:tcW w:w="1698" w:type="dxa"/>
          </w:tcPr>
          <w:p w14:paraId="53FE7A9F" w14:textId="77777777" w:rsidR="00863364" w:rsidRDefault="00863364" w:rsidP="008633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94684">
              <w:rPr>
                <w:rFonts w:cs="Times New Roman"/>
              </w:rPr>
              <w:t>Kurum dışı ile paylaşılamaz. Kurum içinde Bilmesi gereken prensibi esas alınır.</w:t>
            </w:r>
          </w:p>
        </w:tc>
        <w:tc>
          <w:tcPr>
            <w:tcW w:w="1808" w:type="dxa"/>
          </w:tcPr>
          <w:p w14:paraId="64B30A63" w14:textId="77777777" w:rsidR="00863364" w:rsidRPr="00F143A4" w:rsidRDefault="00863364" w:rsidP="008633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 xml:space="preserve">Erişim </w:t>
            </w:r>
            <w:proofErr w:type="spellStart"/>
            <w:r>
              <w:rPr>
                <w:rFonts w:cs="Times New Roman"/>
              </w:rPr>
              <w:t>kısıtı</w:t>
            </w:r>
            <w:proofErr w:type="spellEnd"/>
            <w:r>
              <w:rPr>
                <w:rFonts w:cs="Times New Roman"/>
              </w:rPr>
              <w:t xml:space="preserve"> uygulanmaz.</w:t>
            </w:r>
            <w:r w:rsidRPr="00F143A4">
              <w:rPr>
                <w:rFonts w:cs="Times New Roman"/>
              </w:rPr>
              <w:t xml:space="preserve"> </w:t>
            </w:r>
          </w:p>
        </w:tc>
      </w:tr>
      <w:tr w:rsidR="00863364" w:rsidRPr="00F143A4" w14:paraId="78FF5FE2" w14:textId="77777777" w:rsidTr="008633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6" w:type="dxa"/>
          </w:tcPr>
          <w:p w14:paraId="4A957F0B" w14:textId="77777777" w:rsidR="00863364" w:rsidRPr="00F143A4" w:rsidRDefault="00863364" w:rsidP="00863364">
            <w:pPr>
              <w:rPr>
                <w:rFonts w:cs="Times New Roman"/>
              </w:rPr>
            </w:pPr>
            <w:r w:rsidRPr="00F143A4">
              <w:rPr>
                <w:rFonts w:cs="Times New Roman"/>
              </w:rPr>
              <w:t>Bilgi Sistemleri</w:t>
            </w:r>
          </w:p>
        </w:tc>
        <w:tc>
          <w:tcPr>
            <w:tcW w:w="2589" w:type="dxa"/>
          </w:tcPr>
          <w:p w14:paraId="6437A6CE" w14:textId="77777777" w:rsidR="00863364" w:rsidRPr="00F143A4" w:rsidRDefault="00863364" w:rsidP="008633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F143A4">
              <w:rPr>
                <w:rFonts w:cs="Times New Roman"/>
              </w:rPr>
              <w:t xml:space="preserve">Gizli bilgi içeren bilgi sistemleri, kullanıcı adı ve parola ile koruma altına alınır.  </w:t>
            </w:r>
          </w:p>
          <w:p w14:paraId="4607168F" w14:textId="77777777" w:rsidR="00863364" w:rsidRPr="00F143A4" w:rsidRDefault="00863364" w:rsidP="008633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F143A4">
              <w:rPr>
                <w:rFonts w:cs="Times New Roman"/>
              </w:rPr>
              <w:t xml:space="preserve">Kurum içindeki güvenli bölge içinde ikinci bir </w:t>
            </w:r>
            <w:r w:rsidRPr="00F143A4">
              <w:rPr>
                <w:rFonts w:cs="Times New Roman"/>
              </w:rPr>
              <w:lastRenderedPageBreak/>
              <w:t xml:space="preserve">fiziksel erişim katmanı ile korunuz. </w:t>
            </w:r>
          </w:p>
          <w:p w14:paraId="18F9511B" w14:textId="77777777" w:rsidR="00863364" w:rsidRPr="00F143A4" w:rsidRDefault="00863364" w:rsidP="008633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F143A4">
              <w:rPr>
                <w:rFonts w:cs="Times New Roman"/>
              </w:rPr>
              <w:t xml:space="preserve">Eğer kurum dışına çıkarılacaksa, gizli verilerin şifreli olması gerekir.  </w:t>
            </w:r>
          </w:p>
          <w:p w14:paraId="2FA93487" w14:textId="77777777" w:rsidR="00863364" w:rsidRPr="00F143A4" w:rsidRDefault="00863364" w:rsidP="008633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2331" w:type="dxa"/>
          </w:tcPr>
          <w:p w14:paraId="0950EFF8" w14:textId="77777777" w:rsidR="00863364" w:rsidRDefault="004E79C7" w:rsidP="008633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Times New Roman"/>
              </w:rPr>
              <w:lastRenderedPageBreak/>
              <w:t>K</w:t>
            </w:r>
            <w:r w:rsidRPr="00F143A4">
              <w:rPr>
                <w:rFonts w:cs="Times New Roman"/>
              </w:rPr>
              <w:t xml:space="preserve">ullanıcı adı ve parola ile koruma altına alınır.  </w:t>
            </w:r>
          </w:p>
        </w:tc>
        <w:tc>
          <w:tcPr>
            <w:tcW w:w="1698" w:type="dxa"/>
          </w:tcPr>
          <w:p w14:paraId="0112B72B" w14:textId="77777777" w:rsidR="00863364" w:rsidRDefault="00863364" w:rsidP="008633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94684">
              <w:rPr>
                <w:rFonts w:cs="Times New Roman"/>
              </w:rPr>
              <w:t>Kurum dışı ile paylaşılamaz. Kurum içinde Bilmesi gereken prensibi esas alınır.</w:t>
            </w:r>
          </w:p>
        </w:tc>
        <w:tc>
          <w:tcPr>
            <w:tcW w:w="1808" w:type="dxa"/>
          </w:tcPr>
          <w:p w14:paraId="46099755" w14:textId="77777777" w:rsidR="00863364" w:rsidRPr="00F143A4" w:rsidRDefault="00863364" w:rsidP="008633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 xml:space="preserve">Erişim </w:t>
            </w:r>
            <w:proofErr w:type="spellStart"/>
            <w:r>
              <w:rPr>
                <w:rFonts w:cs="Times New Roman"/>
              </w:rPr>
              <w:t>kısıtı</w:t>
            </w:r>
            <w:proofErr w:type="spellEnd"/>
            <w:r>
              <w:rPr>
                <w:rFonts w:cs="Times New Roman"/>
              </w:rPr>
              <w:t xml:space="preserve"> uygulanmaz.</w:t>
            </w:r>
            <w:r w:rsidRPr="00F143A4">
              <w:rPr>
                <w:rFonts w:cs="Times New Roman"/>
              </w:rPr>
              <w:t xml:space="preserve"> </w:t>
            </w:r>
          </w:p>
        </w:tc>
      </w:tr>
    </w:tbl>
    <w:p w14:paraId="780E5BC2" w14:textId="77777777" w:rsidR="0061452C" w:rsidRPr="00F143A4" w:rsidRDefault="0019165C" w:rsidP="009843B8">
      <w:pPr>
        <w:pStyle w:val="Balk2"/>
        <w:rPr>
          <w:rFonts w:cs="Times New Roman"/>
        </w:rPr>
      </w:pPr>
      <w:r w:rsidRPr="00F143A4">
        <w:rPr>
          <w:rFonts w:cs="Times New Roman"/>
        </w:rPr>
        <w:t>BİLGİLERİN İLETİLMESİ</w:t>
      </w:r>
    </w:p>
    <w:tbl>
      <w:tblPr>
        <w:tblStyle w:val="GridTable5Dark-Accent11"/>
        <w:tblW w:w="0" w:type="auto"/>
        <w:tblInd w:w="250" w:type="dxa"/>
        <w:tblLook w:val="04A0" w:firstRow="1" w:lastRow="0" w:firstColumn="1" w:lastColumn="0" w:noHBand="0" w:noVBand="1"/>
      </w:tblPr>
      <w:tblGrid>
        <w:gridCol w:w="1978"/>
        <w:gridCol w:w="2260"/>
        <w:gridCol w:w="2261"/>
        <w:gridCol w:w="1697"/>
        <w:gridCol w:w="1690"/>
      </w:tblGrid>
      <w:tr w:rsidR="004E79C7" w:rsidRPr="00F143A4" w14:paraId="04D777B6" w14:textId="77777777" w:rsidTr="00F353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59E308A7" w14:textId="77777777" w:rsidR="004E79C7" w:rsidRPr="00F143A4" w:rsidRDefault="004E79C7" w:rsidP="00DE19A7">
            <w:pPr>
              <w:rPr>
                <w:rFonts w:cs="Times New Roman"/>
              </w:rPr>
            </w:pPr>
          </w:p>
        </w:tc>
        <w:tc>
          <w:tcPr>
            <w:tcW w:w="2268" w:type="dxa"/>
          </w:tcPr>
          <w:p w14:paraId="75CFCD26" w14:textId="77777777" w:rsidR="004E79C7" w:rsidRPr="00F143A4" w:rsidRDefault="004E79C7" w:rsidP="00DE19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F143A4">
              <w:rPr>
                <w:rFonts w:cs="Times New Roman"/>
              </w:rPr>
              <w:t>Gizli</w:t>
            </w:r>
          </w:p>
        </w:tc>
        <w:tc>
          <w:tcPr>
            <w:tcW w:w="2268" w:type="dxa"/>
          </w:tcPr>
          <w:p w14:paraId="3FFE2CE1" w14:textId="77777777" w:rsidR="004E79C7" w:rsidRPr="00F143A4" w:rsidRDefault="004E79C7" w:rsidP="00DE19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F143A4">
              <w:rPr>
                <w:rFonts w:cs="Times New Roman"/>
              </w:rPr>
              <w:t>Hizmete Özel</w:t>
            </w:r>
          </w:p>
        </w:tc>
        <w:tc>
          <w:tcPr>
            <w:tcW w:w="1701" w:type="dxa"/>
          </w:tcPr>
          <w:p w14:paraId="150C9A2B" w14:textId="77777777" w:rsidR="004E79C7" w:rsidRPr="00F143A4" w:rsidRDefault="004E79C7" w:rsidP="00DE19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Birime Özel</w:t>
            </w:r>
          </w:p>
        </w:tc>
        <w:tc>
          <w:tcPr>
            <w:tcW w:w="1701" w:type="dxa"/>
          </w:tcPr>
          <w:p w14:paraId="1F8322B7" w14:textId="77777777" w:rsidR="004E79C7" w:rsidRPr="00F143A4" w:rsidRDefault="004E79C7" w:rsidP="00DE19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F143A4">
              <w:rPr>
                <w:rFonts w:cs="Times New Roman"/>
              </w:rPr>
              <w:t xml:space="preserve">Tasnif Dışı </w:t>
            </w:r>
          </w:p>
        </w:tc>
      </w:tr>
      <w:tr w:rsidR="004E79C7" w:rsidRPr="00F143A4" w14:paraId="63CF7C89" w14:textId="77777777" w:rsidTr="00F353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5918418E" w14:textId="77777777" w:rsidR="004E79C7" w:rsidRPr="00F143A4" w:rsidRDefault="004E79C7" w:rsidP="009843B8">
            <w:pPr>
              <w:rPr>
                <w:rFonts w:cs="Times New Roman"/>
              </w:rPr>
            </w:pPr>
            <w:r w:rsidRPr="00F143A4">
              <w:rPr>
                <w:rFonts w:cs="Times New Roman"/>
              </w:rPr>
              <w:t>Elektronik Veriler</w:t>
            </w:r>
          </w:p>
        </w:tc>
        <w:tc>
          <w:tcPr>
            <w:tcW w:w="2268" w:type="dxa"/>
          </w:tcPr>
          <w:p w14:paraId="1297C685" w14:textId="77777777" w:rsidR="004E79C7" w:rsidRPr="00F143A4" w:rsidRDefault="004E79C7" w:rsidP="009843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F143A4">
              <w:rPr>
                <w:rFonts w:cs="Times New Roman"/>
              </w:rPr>
              <w:t xml:space="preserve">Şifreli veya parola korumalı olarak iletilir. Şifre veya parola koruması sağlandıktan sonra iletim mail, depolama aygıtları gibi ortamlar üzerinden </w:t>
            </w:r>
            <w:proofErr w:type="spellStart"/>
            <w:r w:rsidRPr="00F143A4">
              <w:rPr>
                <w:rFonts w:cs="Times New Roman"/>
              </w:rPr>
              <w:t>gerçeklenebilir</w:t>
            </w:r>
            <w:proofErr w:type="spellEnd"/>
            <w:r w:rsidRPr="00F143A4">
              <w:rPr>
                <w:rFonts w:cs="Times New Roman"/>
              </w:rPr>
              <w:t xml:space="preserve">. </w:t>
            </w:r>
          </w:p>
        </w:tc>
        <w:tc>
          <w:tcPr>
            <w:tcW w:w="2268" w:type="dxa"/>
          </w:tcPr>
          <w:p w14:paraId="63A79F4D" w14:textId="77777777" w:rsidR="004E79C7" w:rsidRPr="00F143A4" w:rsidRDefault="004E79C7" w:rsidP="00DE19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F143A4">
              <w:rPr>
                <w:rFonts w:cs="Times New Roman"/>
              </w:rPr>
              <w:t xml:space="preserve">Açık olarak iletilebilir. Ancak alıcıya özel ortamlarda gönderilmelidir. </w:t>
            </w:r>
          </w:p>
        </w:tc>
        <w:tc>
          <w:tcPr>
            <w:tcW w:w="1701" w:type="dxa"/>
          </w:tcPr>
          <w:p w14:paraId="309735A6" w14:textId="77777777" w:rsidR="004E79C7" w:rsidRPr="00F143A4" w:rsidRDefault="0019165C" w:rsidP="001916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 xml:space="preserve">Alıcıya özel olmak kaydıyla açık iletilebilir. </w:t>
            </w:r>
          </w:p>
        </w:tc>
        <w:tc>
          <w:tcPr>
            <w:tcW w:w="1701" w:type="dxa"/>
          </w:tcPr>
          <w:p w14:paraId="33F1F1A1" w14:textId="77777777" w:rsidR="004E79C7" w:rsidRPr="00F143A4" w:rsidRDefault="004E79C7" w:rsidP="00DE19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F143A4">
              <w:rPr>
                <w:rFonts w:cs="Times New Roman"/>
              </w:rPr>
              <w:t xml:space="preserve">Bilmesi gereken prensibi esas alınır. </w:t>
            </w:r>
          </w:p>
        </w:tc>
      </w:tr>
      <w:tr w:rsidR="004E79C7" w:rsidRPr="00F143A4" w14:paraId="0C036936" w14:textId="77777777" w:rsidTr="00F353F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29E985D0" w14:textId="77777777" w:rsidR="004E79C7" w:rsidRPr="00F143A4" w:rsidRDefault="004E79C7" w:rsidP="00DE19A7">
            <w:pPr>
              <w:rPr>
                <w:rFonts w:cs="Times New Roman"/>
              </w:rPr>
            </w:pPr>
            <w:r w:rsidRPr="00F143A4">
              <w:rPr>
                <w:rFonts w:cs="Times New Roman"/>
              </w:rPr>
              <w:lastRenderedPageBreak/>
              <w:t xml:space="preserve">Basılı Dokümanlar </w:t>
            </w:r>
          </w:p>
        </w:tc>
        <w:tc>
          <w:tcPr>
            <w:tcW w:w="2268" w:type="dxa"/>
          </w:tcPr>
          <w:p w14:paraId="7EBF4191" w14:textId="77777777" w:rsidR="004E79C7" w:rsidRPr="00F143A4" w:rsidRDefault="004E79C7" w:rsidP="00DE1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F143A4">
              <w:rPr>
                <w:rFonts w:cs="Times New Roman"/>
              </w:rPr>
              <w:t xml:space="preserve">Bilgi sahibi veya güvenilir kişi tarafından elden iletilir. İletim ofis ortamında anlık yapılmayacaksa kapalı zarf içinde iletim yapılır. </w:t>
            </w:r>
          </w:p>
        </w:tc>
        <w:tc>
          <w:tcPr>
            <w:tcW w:w="2268" w:type="dxa"/>
          </w:tcPr>
          <w:p w14:paraId="0A43630C" w14:textId="77777777" w:rsidR="004E79C7" w:rsidRPr="00F143A4" w:rsidRDefault="004E79C7" w:rsidP="00DE1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F143A4">
              <w:rPr>
                <w:rFonts w:cs="Times New Roman"/>
              </w:rPr>
              <w:t xml:space="preserve">Bilgi sahibi veya </w:t>
            </w:r>
            <w:proofErr w:type="spellStart"/>
            <w:r w:rsidRPr="00F143A4">
              <w:rPr>
                <w:rFonts w:cs="Times New Roman"/>
              </w:rPr>
              <w:t>güvenili</w:t>
            </w:r>
            <w:proofErr w:type="spellEnd"/>
            <w:r w:rsidRPr="00F143A4">
              <w:rPr>
                <w:rFonts w:cs="Times New Roman"/>
              </w:rPr>
              <w:t xml:space="preserve"> kişi tarafından elden iletilir. İletim ofis ortamında anlık yapılmayacaksa kapalı zarf içinde iletim yapılır.</w:t>
            </w:r>
          </w:p>
        </w:tc>
        <w:tc>
          <w:tcPr>
            <w:tcW w:w="1701" w:type="dxa"/>
          </w:tcPr>
          <w:p w14:paraId="563B7124" w14:textId="77777777" w:rsidR="004E79C7" w:rsidRPr="00F143A4" w:rsidRDefault="0019165C" w:rsidP="00DE1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 xml:space="preserve">Birim içinde genel yollarla iletilebilir. Birim dışına çıkacaksa kişiye özel iletilmelidir.  </w:t>
            </w:r>
          </w:p>
        </w:tc>
        <w:tc>
          <w:tcPr>
            <w:tcW w:w="1701" w:type="dxa"/>
          </w:tcPr>
          <w:p w14:paraId="41704B3E" w14:textId="77777777" w:rsidR="004E79C7" w:rsidRPr="00F143A4" w:rsidRDefault="004E79C7" w:rsidP="00DE1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F143A4">
              <w:rPr>
                <w:rFonts w:cs="Times New Roman"/>
              </w:rPr>
              <w:t>Bilmesi gereken prensibi esas alınır.</w:t>
            </w:r>
          </w:p>
        </w:tc>
      </w:tr>
    </w:tbl>
    <w:p w14:paraId="79E7EE5E" w14:textId="77777777" w:rsidR="009843B8" w:rsidRPr="00F143A4" w:rsidRDefault="009843B8" w:rsidP="009843B8">
      <w:pPr>
        <w:rPr>
          <w:rFonts w:cs="Times New Roman"/>
        </w:rPr>
      </w:pPr>
    </w:p>
    <w:p w14:paraId="51B07D5D" w14:textId="77777777" w:rsidR="009843B8" w:rsidRPr="00F143A4" w:rsidRDefault="0019165C" w:rsidP="009843B8">
      <w:pPr>
        <w:pStyle w:val="Balk2"/>
        <w:rPr>
          <w:rFonts w:cs="Times New Roman"/>
        </w:rPr>
      </w:pPr>
      <w:r w:rsidRPr="00F143A4">
        <w:rPr>
          <w:rFonts w:cs="Times New Roman"/>
        </w:rPr>
        <w:t>BİLGİLERİN DEPOLANMASI</w:t>
      </w:r>
    </w:p>
    <w:tbl>
      <w:tblPr>
        <w:tblStyle w:val="GridTable5Dark-Accent11"/>
        <w:tblW w:w="10112" w:type="dxa"/>
        <w:tblInd w:w="250" w:type="dxa"/>
        <w:tblLook w:val="04A0" w:firstRow="1" w:lastRow="0" w:firstColumn="1" w:lastColumn="0" w:noHBand="0" w:noVBand="1"/>
      </w:tblPr>
      <w:tblGrid>
        <w:gridCol w:w="1796"/>
        <w:gridCol w:w="2156"/>
        <w:gridCol w:w="2034"/>
        <w:gridCol w:w="1975"/>
        <w:gridCol w:w="2151"/>
      </w:tblGrid>
      <w:tr w:rsidR="0019165C" w:rsidRPr="00F143A4" w14:paraId="61A4A174" w14:textId="77777777" w:rsidTr="001916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6" w:type="dxa"/>
          </w:tcPr>
          <w:p w14:paraId="7AC6444E" w14:textId="77777777" w:rsidR="0019165C" w:rsidRPr="00F143A4" w:rsidRDefault="0019165C" w:rsidP="0019165C">
            <w:pPr>
              <w:rPr>
                <w:rFonts w:cs="Times New Roman"/>
              </w:rPr>
            </w:pPr>
          </w:p>
        </w:tc>
        <w:tc>
          <w:tcPr>
            <w:tcW w:w="2156" w:type="dxa"/>
          </w:tcPr>
          <w:p w14:paraId="23375747" w14:textId="77777777" w:rsidR="0019165C" w:rsidRPr="00F143A4" w:rsidRDefault="0019165C" w:rsidP="001916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F143A4">
              <w:rPr>
                <w:rFonts w:cs="Times New Roman"/>
              </w:rPr>
              <w:t>Gizli</w:t>
            </w:r>
          </w:p>
        </w:tc>
        <w:tc>
          <w:tcPr>
            <w:tcW w:w="2034" w:type="dxa"/>
          </w:tcPr>
          <w:p w14:paraId="1D1C0AD9" w14:textId="77777777" w:rsidR="0019165C" w:rsidRPr="00F143A4" w:rsidRDefault="0019165C" w:rsidP="001916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F143A4">
              <w:rPr>
                <w:rFonts w:cs="Times New Roman"/>
              </w:rPr>
              <w:t>Hizmete Özel</w:t>
            </w:r>
          </w:p>
        </w:tc>
        <w:tc>
          <w:tcPr>
            <w:tcW w:w="1975" w:type="dxa"/>
          </w:tcPr>
          <w:p w14:paraId="57D8E851" w14:textId="77777777" w:rsidR="0019165C" w:rsidRPr="00F143A4" w:rsidRDefault="0019165C" w:rsidP="001916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Birime</w:t>
            </w:r>
            <w:r w:rsidRPr="00F143A4">
              <w:rPr>
                <w:rFonts w:cs="Times New Roman"/>
              </w:rPr>
              <w:t xml:space="preserve"> Özel</w:t>
            </w:r>
          </w:p>
        </w:tc>
        <w:tc>
          <w:tcPr>
            <w:tcW w:w="2151" w:type="dxa"/>
          </w:tcPr>
          <w:p w14:paraId="37556230" w14:textId="77777777" w:rsidR="0019165C" w:rsidRPr="00F143A4" w:rsidRDefault="0019165C" w:rsidP="001916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F143A4">
              <w:rPr>
                <w:rFonts w:cs="Times New Roman"/>
              </w:rPr>
              <w:t xml:space="preserve">Tasnif Dışı </w:t>
            </w:r>
          </w:p>
        </w:tc>
      </w:tr>
      <w:tr w:rsidR="0019165C" w:rsidRPr="00F143A4" w14:paraId="67F1944D" w14:textId="77777777" w:rsidTr="001916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6" w:type="dxa"/>
          </w:tcPr>
          <w:p w14:paraId="03D2CD10" w14:textId="77777777" w:rsidR="0019165C" w:rsidRPr="00F143A4" w:rsidRDefault="0019165C" w:rsidP="0019165C">
            <w:pPr>
              <w:rPr>
                <w:rFonts w:cs="Times New Roman"/>
              </w:rPr>
            </w:pPr>
            <w:r w:rsidRPr="00F143A4">
              <w:rPr>
                <w:rFonts w:cs="Times New Roman"/>
              </w:rPr>
              <w:t>Elektronik Veriler</w:t>
            </w:r>
          </w:p>
        </w:tc>
        <w:tc>
          <w:tcPr>
            <w:tcW w:w="2156" w:type="dxa"/>
          </w:tcPr>
          <w:p w14:paraId="4911A432" w14:textId="77777777" w:rsidR="0019165C" w:rsidRPr="00F143A4" w:rsidRDefault="0019165C" w:rsidP="001916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F143A4">
              <w:rPr>
                <w:rFonts w:cs="Times New Roman"/>
              </w:rPr>
              <w:t xml:space="preserve">Kullanıcı Adı ve Parola korumalı ortamlarda şifreli olarak tutulur. </w:t>
            </w:r>
          </w:p>
        </w:tc>
        <w:tc>
          <w:tcPr>
            <w:tcW w:w="2034" w:type="dxa"/>
          </w:tcPr>
          <w:p w14:paraId="44D4F3A5" w14:textId="77777777" w:rsidR="0019165C" w:rsidRPr="00F143A4" w:rsidRDefault="0019165C" w:rsidP="001916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F143A4">
              <w:rPr>
                <w:rFonts w:cs="Times New Roman"/>
              </w:rPr>
              <w:t xml:space="preserve">Kullanıcı Adı ve Parola korumalı ortamlarda </w:t>
            </w:r>
            <w:r>
              <w:rPr>
                <w:rFonts w:cs="Times New Roman"/>
              </w:rPr>
              <w:t>tutulur.</w:t>
            </w:r>
          </w:p>
        </w:tc>
        <w:tc>
          <w:tcPr>
            <w:tcW w:w="1975" w:type="dxa"/>
          </w:tcPr>
          <w:p w14:paraId="3893E6D8" w14:textId="77777777" w:rsidR="0019165C" w:rsidRPr="00F143A4" w:rsidRDefault="0019165C" w:rsidP="001916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Kurum içinde bir güvenlik mekanizması şart değildir. Bilmesi gereken prensibi esas alınır.</w:t>
            </w:r>
          </w:p>
        </w:tc>
        <w:tc>
          <w:tcPr>
            <w:tcW w:w="2151" w:type="dxa"/>
          </w:tcPr>
          <w:p w14:paraId="1D0BC782" w14:textId="77777777" w:rsidR="0019165C" w:rsidRPr="00F143A4" w:rsidRDefault="0019165C" w:rsidP="001916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Özel bir kısıt uygulanmaz.</w:t>
            </w:r>
            <w:r w:rsidRPr="00F143A4">
              <w:rPr>
                <w:rFonts w:cs="Times New Roman"/>
              </w:rPr>
              <w:t xml:space="preserve"> </w:t>
            </w:r>
          </w:p>
        </w:tc>
      </w:tr>
      <w:tr w:rsidR="0019165C" w:rsidRPr="00F143A4" w14:paraId="4BDB0B8C" w14:textId="77777777" w:rsidTr="0019165C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6" w:type="dxa"/>
          </w:tcPr>
          <w:p w14:paraId="39D33227" w14:textId="77777777" w:rsidR="0019165C" w:rsidRPr="00F143A4" w:rsidRDefault="0019165C" w:rsidP="0019165C">
            <w:pPr>
              <w:rPr>
                <w:rFonts w:cs="Times New Roman"/>
              </w:rPr>
            </w:pPr>
            <w:r w:rsidRPr="00F143A4">
              <w:rPr>
                <w:rFonts w:cs="Times New Roman"/>
              </w:rPr>
              <w:t xml:space="preserve">Basılı Dokümanlar </w:t>
            </w:r>
          </w:p>
        </w:tc>
        <w:tc>
          <w:tcPr>
            <w:tcW w:w="2156" w:type="dxa"/>
          </w:tcPr>
          <w:p w14:paraId="7637D662" w14:textId="77777777" w:rsidR="0019165C" w:rsidRPr="00F143A4" w:rsidRDefault="0019165C" w:rsidP="00191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F143A4">
              <w:rPr>
                <w:rFonts w:cs="Times New Roman"/>
              </w:rPr>
              <w:t>Sorumluların kontrolünde kilitli dolaplarda tutulur.</w:t>
            </w:r>
          </w:p>
        </w:tc>
        <w:tc>
          <w:tcPr>
            <w:tcW w:w="2034" w:type="dxa"/>
          </w:tcPr>
          <w:p w14:paraId="57287419" w14:textId="77777777" w:rsidR="0019165C" w:rsidRDefault="0019165C" w:rsidP="00191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Times New Roman"/>
              </w:rPr>
              <w:t xml:space="preserve">Sorumluya ait dolap ve </w:t>
            </w:r>
            <w:r>
              <w:rPr>
                <w:rFonts w:cs="Times New Roman"/>
              </w:rPr>
              <w:lastRenderedPageBreak/>
              <w:t>çekmecelerde tutulur.</w:t>
            </w:r>
          </w:p>
        </w:tc>
        <w:tc>
          <w:tcPr>
            <w:tcW w:w="1975" w:type="dxa"/>
          </w:tcPr>
          <w:p w14:paraId="45FABEB8" w14:textId="77777777" w:rsidR="0019165C" w:rsidRDefault="0019165C" w:rsidP="00191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37F5">
              <w:rPr>
                <w:rFonts w:cs="Times New Roman"/>
              </w:rPr>
              <w:lastRenderedPageBreak/>
              <w:t xml:space="preserve">Kurum içinde bir güvenlik mekanizması şart </w:t>
            </w:r>
            <w:r w:rsidRPr="009337F5">
              <w:rPr>
                <w:rFonts w:cs="Times New Roman"/>
              </w:rPr>
              <w:lastRenderedPageBreak/>
              <w:t>değildir. Bilmesi gereken prensibi esas alınır.</w:t>
            </w:r>
          </w:p>
        </w:tc>
        <w:tc>
          <w:tcPr>
            <w:tcW w:w="2151" w:type="dxa"/>
          </w:tcPr>
          <w:p w14:paraId="3F73784E" w14:textId="77777777" w:rsidR="0019165C" w:rsidRDefault="0019165C" w:rsidP="00191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6DDE">
              <w:rPr>
                <w:rFonts w:cs="Times New Roman"/>
              </w:rPr>
              <w:lastRenderedPageBreak/>
              <w:t xml:space="preserve">Özel bir kısıt uygulanmaz. </w:t>
            </w:r>
          </w:p>
        </w:tc>
      </w:tr>
      <w:tr w:rsidR="0019165C" w:rsidRPr="00F143A4" w14:paraId="677113EC" w14:textId="77777777" w:rsidTr="001916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6" w:type="dxa"/>
          </w:tcPr>
          <w:p w14:paraId="2D56D114" w14:textId="77777777" w:rsidR="0019165C" w:rsidRPr="00F143A4" w:rsidRDefault="0019165C" w:rsidP="0019165C">
            <w:pPr>
              <w:rPr>
                <w:rFonts w:cs="Times New Roman"/>
              </w:rPr>
            </w:pPr>
            <w:r w:rsidRPr="00F143A4">
              <w:rPr>
                <w:rFonts w:cs="Times New Roman"/>
              </w:rPr>
              <w:t>Taşınabilir depolama aygıtları</w:t>
            </w:r>
          </w:p>
        </w:tc>
        <w:tc>
          <w:tcPr>
            <w:tcW w:w="2156" w:type="dxa"/>
          </w:tcPr>
          <w:p w14:paraId="769FB039" w14:textId="77777777" w:rsidR="0019165C" w:rsidRPr="00F143A4" w:rsidRDefault="0019165C" w:rsidP="001916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F143A4">
              <w:rPr>
                <w:rFonts w:cs="Times New Roman"/>
              </w:rPr>
              <w:t>Sorumluların kontrolünde kilitli dolaplarda tutulur.</w:t>
            </w:r>
          </w:p>
        </w:tc>
        <w:tc>
          <w:tcPr>
            <w:tcW w:w="2034" w:type="dxa"/>
          </w:tcPr>
          <w:p w14:paraId="6738713E" w14:textId="77777777" w:rsidR="0019165C" w:rsidRDefault="0019165C" w:rsidP="001916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Times New Roman"/>
              </w:rPr>
              <w:t>Sorumluya ait dolap ve çekmecelerde tutulur.</w:t>
            </w:r>
          </w:p>
        </w:tc>
        <w:tc>
          <w:tcPr>
            <w:tcW w:w="1975" w:type="dxa"/>
          </w:tcPr>
          <w:p w14:paraId="7B5D3F25" w14:textId="77777777" w:rsidR="0019165C" w:rsidRDefault="0019165C" w:rsidP="001916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37F5">
              <w:rPr>
                <w:rFonts w:cs="Times New Roman"/>
              </w:rPr>
              <w:t>Kurum içinde bir güvenlik mekanizması şart değildir. Bilmesi gereken prensibi esas alınır.</w:t>
            </w:r>
          </w:p>
        </w:tc>
        <w:tc>
          <w:tcPr>
            <w:tcW w:w="2151" w:type="dxa"/>
          </w:tcPr>
          <w:p w14:paraId="434C76A9" w14:textId="77777777" w:rsidR="0019165C" w:rsidRDefault="0019165C" w:rsidP="001916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86DDE">
              <w:rPr>
                <w:rFonts w:cs="Times New Roman"/>
              </w:rPr>
              <w:t xml:space="preserve">Özel bir kısıt uygulanmaz. </w:t>
            </w:r>
          </w:p>
        </w:tc>
      </w:tr>
      <w:tr w:rsidR="0019165C" w:rsidRPr="00F143A4" w14:paraId="0DDD433A" w14:textId="77777777" w:rsidTr="0019165C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6" w:type="dxa"/>
          </w:tcPr>
          <w:p w14:paraId="78163F77" w14:textId="77777777" w:rsidR="0019165C" w:rsidRPr="00F143A4" w:rsidRDefault="0019165C" w:rsidP="0019165C">
            <w:pPr>
              <w:rPr>
                <w:rFonts w:cs="Times New Roman"/>
              </w:rPr>
            </w:pPr>
            <w:r w:rsidRPr="00F143A4">
              <w:rPr>
                <w:rFonts w:cs="Times New Roman"/>
              </w:rPr>
              <w:t>Mailler</w:t>
            </w:r>
          </w:p>
        </w:tc>
        <w:tc>
          <w:tcPr>
            <w:tcW w:w="2156" w:type="dxa"/>
          </w:tcPr>
          <w:p w14:paraId="088DA64E" w14:textId="77777777" w:rsidR="0019165C" w:rsidRPr="00F143A4" w:rsidRDefault="0019165C" w:rsidP="00191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F143A4">
              <w:rPr>
                <w:rFonts w:cs="Times New Roman"/>
              </w:rPr>
              <w:t>Kullanıcı Adı ve Parola korumalı ortamlarda şifreli olarak tutulur.</w:t>
            </w:r>
          </w:p>
        </w:tc>
        <w:tc>
          <w:tcPr>
            <w:tcW w:w="2034" w:type="dxa"/>
          </w:tcPr>
          <w:p w14:paraId="3D31AB5E" w14:textId="77777777" w:rsidR="0019165C" w:rsidRDefault="0019165C" w:rsidP="00191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143A4">
              <w:rPr>
                <w:rFonts w:cs="Times New Roman"/>
              </w:rPr>
              <w:t>Kullanıcı Adı ve Parola korumalı ortamlarda olarak tutulur.</w:t>
            </w:r>
          </w:p>
        </w:tc>
        <w:tc>
          <w:tcPr>
            <w:tcW w:w="1975" w:type="dxa"/>
          </w:tcPr>
          <w:p w14:paraId="3588155B" w14:textId="77777777" w:rsidR="0019165C" w:rsidRDefault="0019165C" w:rsidP="00191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37F5">
              <w:rPr>
                <w:rFonts w:cs="Times New Roman"/>
              </w:rPr>
              <w:t>Kurum içinde bir güvenlik mekanizması şart değildir. Bilmesi gereken prensibi esas alınır.</w:t>
            </w:r>
          </w:p>
        </w:tc>
        <w:tc>
          <w:tcPr>
            <w:tcW w:w="2151" w:type="dxa"/>
          </w:tcPr>
          <w:p w14:paraId="40A82697" w14:textId="77777777" w:rsidR="0019165C" w:rsidRDefault="0019165C" w:rsidP="00191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6DDE">
              <w:rPr>
                <w:rFonts w:cs="Times New Roman"/>
              </w:rPr>
              <w:t xml:space="preserve">Özel bir kısıt uygulanmaz. </w:t>
            </w:r>
          </w:p>
        </w:tc>
      </w:tr>
      <w:tr w:rsidR="0019165C" w:rsidRPr="00F143A4" w14:paraId="3A0DC29F" w14:textId="77777777" w:rsidTr="001916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6" w:type="dxa"/>
          </w:tcPr>
          <w:p w14:paraId="7C68CFC6" w14:textId="77777777" w:rsidR="0019165C" w:rsidRPr="00F143A4" w:rsidRDefault="0019165C" w:rsidP="0019165C">
            <w:pPr>
              <w:rPr>
                <w:rFonts w:cs="Times New Roman"/>
              </w:rPr>
            </w:pPr>
            <w:r w:rsidRPr="00F143A4">
              <w:rPr>
                <w:rFonts w:cs="Times New Roman"/>
              </w:rPr>
              <w:t>Bilgi Sistemleri</w:t>
            </w:r>
          </w:p>
        </w:tc>
        <w:tc>
          <w:tcPr>
            <w:tcW w:w="2156" w:type="dxa"/>
          </w:tcPr>
          <w:p w14:paraId="5BF7D89D" w14:textId="77777777" w:rsidR="0019165C" w:rsidRPr="00F143A4" w:rsidRDefault="0019165C" w:rsidP="001916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F143A4">
              <w:rPr>
                <w:rFonts w:cs="Times New Roman"/>
              </w:rPr>
              <w:t xml:space="preserve">Kurum içindeki güvenli bölge içinde ikinci bir fiziksel erişim katmanı ile korunuz. </w:t>
            </w:r>
          </w:p>
          <w:p w14:paraId="4E3DD846" w14:textId="77777777" w:rsidR="0019165C" w:rsidRPr="00F143A4" w:rsidRDefault="0019165C" w:rsidP="001916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2034" w:type="dxa"/>
          </w:tcPr>
          <w:p w14:paraId="359EDC15" w14:textId="77777777" w:rsidR="0019165C" w:rsidRDefault="0019165C" w:rsidP="001916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143A4">
              <w:rPr>
                <w:rFonts w:cs="Times New Roman"/>
              </w:rPr>
              <w:t>Kullanıcı Adı ve Parola korumalı ortamlarda olarak tutulur</w:t>
            </w:r>
          </w:p>
        </w:tc>
        <w:tc>
          <w:tcPr>
            <w:tcW w:w="1975" w:type="dxa"/>
          </w:tcPr>
          <w:p w14:paraId="2A6DE5A0" w14:textId="77777777" w:rsidR="0019165C" w:rsidRDefault="0019165C" w:rsidP="001916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37F5">
              <w:rPr>
                <w:rFonts w:cs="Times New Roman"/>
              </w:rPr>
              <w:t>Kurum içinde bir güvenlik mekanizması şart değildir. Bilmesi gereken prensibi esas alınır.</w:t>
            </w:r>
          </w:p>
        </w:tc>
        <w:tc>
          <w:tcPr>
            <w:tcW w:w="2151" w:type="dxa"/>
          </w:tcPr>
          <w:p w14:paraId="550EF65A" w14:textId="77777777" w:rsidR="0019165C" w:rsidRDefault="0019165C" w:rsidP="001916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86DDE">
              <w:rPr>
                <w:rFonts w:cs="Times New Roman"/>
              </w:rPr>
              <w:t xml:space="preserve">Özel bir kısıt uygulanmaz. </w:t>
            </w:r>
          </w:p>
        </w:tc>
      </w:tr>
    </w:tbl>
    <w:p w14:paraId="3CF02521" w14:textId="77777777" w:rsidR="009843B8" w:rsidRPr="00F143A4" w:rsidRDefault="009843B8" w:rsidP="009843B8">
      <w:pPr>
        <w:rPr>
          <w:rFonts w:cs="Times New Roman"/>
        </w:rPr>
      </w:pPr>
    </w:p>
    <w:p w14:paraId="63CD34E2" w14:textId="77777777" w:rsidR="009843B8" w:rsidRPr="00F143A4" w:rsidRDefault="0019165C" w:rsidP="00266F9E">
      <w:pPr>
        <w:pStyle w:val="Balk2"/>
        <w:rPr>
          <w:rFonts w:cs="Times New Roman"/>
        </w:rPr>
      </w:pPr>
      <w:r w:rsidRPr="00F143A4">
        <w:rPr>
          <w:rFonts w:cs="Times New Roman"/>
        </w:rPr>
        <w:lastRenderedPageBreak/>
        <w:t>İMHA</w:t>
      </w:r>
    </w:p>
    <w:p w14:paraId="5272B065" w14:textId="77777777" w:rsidR="00266F9E" w:rsidRPr="00F143A4" w:rsidRDefault="00266F9E" w:rsidP="00266F9E">
      <w:pPr>
        <w:rPr>
          <w:rFonts w:cs="Times New Roman"/>
        </w:rPr>
      </w:pPr>
    </w:p>
    <w:tbl>
      <w:tblPr>
        <w:tblStyle w:val="GridTable5Dark-Accent11"/>
        <w:tblW w:w="10112" w:type="dxa"/>
        <w:tblInd w:w="250" w:type="dxa"/>
        <w:tblLook w:val="04A0" w:firstRow="1" w:lastRow="0" w:firstColumn="1" w:lastColumn="0" w:noHBand="0" w:noVBand="1"/>
      </w:tblPr>
      <w:tblGrid>
        <w:gridCol w:w="1797"/>
        <w:gridCol w:w="2517"/>
        <w:gridCol w:w="2153"/>
        <w:gridCol w:w="1735"/>
        <w:gridCol w:w="1910"/>
      </w:tblGrid>
      <w:tr w:rsidR="0019165C" w:rsidRPr="00F143A4" w14:paraId="290DFCF3" w14:textId="77777777" w:rsidTr="001916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dxa"/>
          </w:tcPr>
          <w:p w14:paraId="14E5FAEB" w14:textId="77777777" w:rsidR="0019165C" w:rsidRPr="00F143A4" w:rsidRDefault="0019165C" w:rsidP="0019165C">
            <w:pPr>
              <w:rPr>
                <w:rFonts w:cs="Times New Roman"/>
              </w:rPr>
            </w:pPr>
          </w:p>
        </w:tc>
        <w:tc>
          <w:tcPr>
            <w:tcW w:w="2517" w:type="dxa"/>
          </w:tcPr>
          <w:p w14:paraId="55D7D63F" w14:textId="77777777" w:rsidR="0019165C" w:rsidRPr="00F143A4" w:rsidRDefault="0019165C" w:rsidP="001916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F143A4">
              <w:rPr>
                <w:rFonts w:cs="Times New Roman"/>
              </w:rPr>
              <w:t>Gizli</w:t>
            </w:r>
          </w:p>
        </w:tc>
        <w:tc>
          <w:tcPr>
            <w:tcW w:w="2153" w:type="dxa"/>
          </w:tcPr>
          <w:p w14:paraId="544316A9" w14:textId="77777777" w:rsidR="0019165C" w:rsidRPr="00F143A4" w:rsidRDefault="0019165C" w:rsidP="001916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F143A4">
              <w:rPr>
                <w:rFonts w:cs="Times New Roman"/>
              </w:rPr>
              <w:t>Hizmete Özel</w:t>
            </w:r>
          </w:p>
        </w:tc>
        <w:tc>
          <w:tcPr>
            <w:tcW w:w="1735" w:type="dxa"/>
          </w:tcPr>
          <w:p w14:paraId="2CC94130" w14:textId="77777777" w:rsidR="0019165C" w:rsidRPr="00F143A4" w:rsidRDefault="0019165C" w:rsidP="001916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Birime</w:t>
            </w:r>
            <w:r w:rsidRPr="00F143A4">
              <w:rPr>
                <w:rFonts w:cs="Times New Roman"/>
              </w:rPr>
              <w:t xml:space="preserve"> Özel</w:t>
            </w:r>
          </w:p>
        </w:tc>
        <w:tc>
          <w:tcPr>
            <w:tcW w:w="1910" w:type="dxa"/>
          </w:tcPr>
          <w:p w14:paraId="3FD6A894" w14:textId="77777777" w:rsidR="0019165C" w:rsidRPr="00F143A4" w:rsidRDefault="0019165C" w:rsidP="001916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F143A4">
              <w:rPr>
                <w:rFonts w:cs="Times New Roman"/>
              </w:rPr>
              <w:t xml:space="preserve">Tasnif Dışı </w:t>
            </w:r>
          </w:p>
        </w:tc>
      </w:tr>
      <w:tr w:rsidR="0019165C" w:rsidRPr="00F143A4" w14:paraId="033897ED" w14:textId="77777777" w:rsidTr="001916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dxa"/>
          </w:tcPr>
          <w:p w14:paraId="18ADBF2F" w14:textId="77777777" w:rsidR="0019165C" w:rsidRPr="00F143A4" w:rsidRDefault="0019165C" w:rsidP="0019165C">
            <w:pPr>
              <w:rPr>
                <w:rFonts w:cs="Times New Roman"/>
              </w:rPr>
            </w:pPr>
            <w:r w:rsidRPr="00F143A4">
              <w:rPr>
                <w:rFonts w:cs="Times New Roman"/>
              </w:rPr>
              <w:t>Elektronik Veriler</w:t>
            </w:r>
          </w:p>
        </w:tc>
        <w:tc>
          <w:tcPr>
            <w:tcW w:w="2517" w:type="dxa"/>
          </w:tcPr>
          <w:p w14:paraId="5C8C3DCC" w14:textId="77777777" w:rsidR="0019165C" w:rsidRPr="00F143A4" w:rsidRDefault="0019165C" w:rsidP="001916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F143A4">
              <w:rPr>
                <w:rFonts w:cs="Times New Roman"/>
              </w:rPr>
              <w:t xml:space="preserve">Üstüne yazarak silme yöntemi ile imha edilir.  </w:t>
            </w:r>
          </w:p>
        </w:tc>
        <w:tc>
          <w:tcPr>
            <w:tcW w:w="2153" w:type="dxa"/>
          </w:tcPr>
          <w:p w14:paraId="0B2B9F24" w14:textId="77777777" w:rsidR="0019165C" w:rsidRPr="00F143A4" w:rsidRDefault="0019165C" w:rsidP="001916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F143A4">
              <w:rPr>
                <w:rFonts w:cs="Times New Roman"/>
              </w:rPr>
              <w:t>Silme yöntemi ile imha edilir.</w:t>
            </w:r>
          </w:p>
        </w:tc>
        <w:tc>
          <w:tcPr>
            <w:tcW w:w="1735" w:type="dxa"/>
          </w:tcPr>
          <w:p w14:paraId="2384EE5D" w14:textId="77777777" w:rsidR="0019165C" w:rsidRPr="00F143A4" w:rsidRDefault="0019165C" w:rsidP="001916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F143A4">
              <w:rPr>
                <w:rFonts w:cs="Times New Roman"/>
              </w:rPr>
              <w:t>Silme yöntemi ile imha edilir.</w:t>
            </w:r>
          </w:p>
        </w:tc>
        <w:tc>
          <w:tcPr>
            <w:tcW w:w="1910" w:type="dxa"/>
          </w:tcPr>
          <w:p w14:paraId="3DB927CC" w14:textId="77777777" w:rsidR="0019165C" w:rsidRPr="00F143A4" w:rsidRDefault="0019165C" w:rsidP="001916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F143A4">
              <w:rPr>
                <w:rFonts w:cs="Times New Roman"/>
              </w:rPr>
              <w:t>Silme yöntemi ile imha edilir.</w:t>
            </w:r>
          </w:p>
        </w:tc>
      </w:tr>
      <w:tr w:rsidR="0019165C" w:rsidRPr="00F143A4" w14:paraId="3BD02662" w14:textId="77777777" w:rsidTr="0019165C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dxa"/>
          </w:tcPr>
          <w:p w14:paraId="2D291845" w14:textId="77777777" w:rsidR="0019165C" w:rsidRPr="00F143A4" w:rsidRDefault="0019165C" w:rsidP="0019165C">
            <w:pPr>
              <w:rPr>
                <w:rFonts w:cs="Times New Roman"/>
              </w:rPr>
            </w:pPr>
            <w:r w:rsidRPr="00F143A4">
              <w:rPr>
                <w:rFonts w:cs="Times New Roman"/>
              </w:rPr>
              <w:t xml:space="preserve">Basılı Dokümanlar </w:t>
            </w:r>
          </w:p>
        </w:tc>
        <w:tc>
          <w:tcPr>
            <w:tcW w:w="2517" w:type="dxa"/>
          </w:tcPr>
          <w:p w14:paraId="1C94D940" w14:textId="77777777" w:rsidR="0019165C" w:rsidRPr="00F143A4" w:rsidRDefault="0019165C" w:rsidP="00191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F143A4">
              <w:rPr>
                <w:rFonts w:cs="Times New Roman"/>
              </w:rPr>
              <w:t>Kırpma ile imha edilir.</w:t>
            </w:r>
          </w:p>
        </w:tc>
        <w:tc>
          <w:tcPr>
            <w:tcW w:w="2153" w:type="dxa"/>
          </w:tcPr>
          <w:p w14:paraId="155F2FFD" w14:textId="77777777" w:rsidR="0019165C" w:rsidRPr="00F143A4" w:rsidRDefault="0019165C" w:rsidP="00191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F143A4">
              <w:rPr>
                <w:rFonts w:cs="Times New Roman"/>
              </w:rPr>
              <w:t>Elle parçalayarak imha edilir. Çöpler kurum dışına çıkacaksa kırpma ile imha edilir.</w:t>
            </w:r>
          </w:p>
        </w:tc>
        <w:tc>
          <w:tcPr>
            <w:tcW w:w="1735" w:type="dxa"/>
          </w:tcPr>
          <w:p w14:paraId="7FC0B82D" w14:textId="77777777" w:rsidR="0019165C" w:rsidRPr="00F143A4" w:rsidRDefault="0019165C" w:rsidP="00191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F143A4">
              <w:rPr>
                <w:rFonts w:cs="Times New Roman"/>
              </w:rPr>
              <w:t>Elle parçalayarak imha edilir. Çöpler kurum dışına çıkacaksa kırpma ile imha edilir.</w:t>
            </w:r>
          </w:p>
        </w:tc>
        <w:tc>
          <w:tcPr>
            <w:tcW w:w="1910" w:type="dxa"/>
          </w:tcPr>
          <w:p w14:paraId="1F668A30" w14:textId="77777777" w:rsidR="0019165C" w:rsidRPr="00F143A4" w:rsidRDefault="0019165C" w:rsidP="00191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F143A4">
              <w:rPr>
                <w:rFonts w:cs="Times New Roman"/>
              </w:rPr>
              <w:t xml:space="preserve">Elle parçalayarak imha edilir. </w:t>
            </w:r>
          </w:p>
        </w:tc>
      </w:tr>
      <w:tr w:rsidR="0019165C" w:rsidRPr="00F143A4" w14:paraId="0CB44565" w14:textId="77777777" w:rsidTr="001916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dxa"/>
          </w:tcPr>
          <w:p w14:paraId="3B5D5A5D" w14:textId="77777777" w:rsidR="0019165C" w:rsidRPr="00F143A4" w:rsidRDefault="0019165C" w:rsidP="0019165C">
            <w:pPr>
              <w:rPr>
                <w:rFonts w:cs="Times New Roman"/>
              </w:rPr>
            </w:pPr>
            <w:r w:rsidRPr="00F143A4">
              <w:rPr>
                <w:rFonts w:cs="Times New Roman"/>
              </w:rPr>
              <w:t>Taşınabilir depolama aygıtları</w:t>
            </w:r>
          </w:p>
        </w:tc>
        <w:tc>
          <w:tcPr>
            <w:tcW w:w="2517" w:type="dxa"/>
          </w:tcPr>
          <w:p w14:paraId="076076AF" w14:textId="77777777" w:rsidR="0019165C" w:rsidRPr="00F143A4" w:rsidRDefault="0019165C" w:rsidP="001916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F143A4">
              <w:rPr>
                <w:rFonts w:cs="Times New Roman"/>
              </w:rPr>
              <w:t>Elektronik veriler güvenle silindikten sonra tekrar kullanılabilir veya atılabilir.</w:t>
            </w:r>
          </w:p>
          <w:p w14:paraId="1AB5C356" w14:textId="77777777" w:rsidR="0019165C" w:rsidRPr="00F143A4" w:rsidRDefault="0019165C" w:rsidP="001916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F143A4">
              <w:rPr>
                <w:rFonts w:cs="Times New Roman"/>
              </w:rPr>
              <w:t xml:space="preserve">Eğer verileri silmek mümkün değilse </w:t>
            </w:r>
            <w:r w:rsidRPr="00F143A4">
              <w:rPr>
                <w:rFonts w:cs="Times New Roman"/>
              </w:rPr>
              <w:lastRenderedPageBreak/>
              <w:t xml:space="preserve">Kırpma makinası </w:t>
            </w:r>
            <w:proofErr w:type="spellStart"/>
            <w:r w:rsidRPr="00F143A4">
              <w:rPr>
                <w:rFonts w:cs="Times New Roman"/>
              </w:rPr>
              <w:t>vb</w:t>
            </w:r>
            <w:proofErr w:type="spellEnd"/>
            <w:r w:rsidRPr="00F143A4">
              <w:rPr>
                <w:rFonts w:cs="Times New Roman"/>
              </w:rPr>
              <w:t xml:space="preserve"> yöntemlerle geri dönüşüm olmayacak şekilde imha edilir. </w:t>
            </w:r>
          </w:p>
        </w:tc>
        <w:tc>
          <w:tcPr>
            <w:tcW w:w="2153" w:type="dxa"/>
          </w:tcPr>
          <w:p w14:paraId="4A1370B7" w14:textId="77777777" w:rsidR="0019165C" w:rsidRPr="00F143A4" w:rsidRDefault="0019165C" w:rsidP="001916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F143A4">
              <w:rPr>
                <w:rFonts w:cs="Times New Roman"/>
              </w:rPr>
              <w:lastRenderedPageBreak/>
              <w:t>Elektronik veriler güvenle silindikten sonra tekrar kullanılabilir veya atılabilir.</w:t>
            </w:r>
          </w:p>
          <w:p w14:paraId="66D7F857" w14:textId="77777777" w:rsidR="0019165C" w:rsidRPr="00F143A4" w:rsidRDefault="0019165C" w:rsidP="001916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F143A4">
              <w:rPr>
                <w:rFonts w:cs="Times New Roman"/>
              </w:rPr>
              <w:t xml:space="preserve">Eğer verileri silmek mümkün değilse </w:t>
            </w:r>
            <w:r w:rsidRPr="00F143A4">
              <w:rPr>
                <w:rFonts w:cs="Times New Roman"/>
              </w:rPr>
              <w:lastRenderedPageBreak/>
              <w:t xml:space="preserve">Kırpma makinası </w:t>
            </w:r>
            <w:proofErr w:type="spellStart"/>
            <w:r w:rsidRPr="00F143A4">
              <w:rPr>
                <w:rFonts w:cs="Times New Roman"/>
              </w:rPr>
              <w:t>vb</w:t>
            </w:r>
            <w:proofErr w:type="spellEnd"/>
            <w:r w:rsidRPr="00F143A4">
              <w:rPr>
                <w:rFonts w:cs="Times New Roman"/>
              </w:rPr>
              <w:t xml:space="preserve"> yöntemlerle geri dönüşüm olmayacak şekilde imha edilir.</w:t>
            </w:r>
          </w:p>
        </w:tc>
        <w:tc>
          <w:tcPr>
            <w:tcW w:w="1735" w:type="dxa"/>
          </w:tcPr>
          <w:p w14:paraId="065F15F9" w14:textId="77777777" w:rsidR="0019165C" w:rsidRPr="00F143A4" w:rsidRDefault="0019165C" w:rsidP="001916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F143A4">
              <w:rPr>
                <w:rFonts w:cs="Times New Roman"/>
              </w:rPr>
              <w:lastRenderedPageBreak/>
              <w:t>Elektronik veriler güvenle silindikten sonra tekrar kullanılabilir veya atılabilir.</w:t>
            </w:r>
          </w:p>
          <w:p w14:paraId="08DAA84F" w14:textId="77777777" w:rsidR="0019165C" w:rsidRPr="00F143A4" w:rsidRDefault="0019165C" w:rsidP="001916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F143A4">
              <w:rPr>
                <w:rFonts w:cs="Times New Roman"/>
              </w:rPr>
              <w:lastRenderedPageBreak/>
              <w:t xml:space="preserve">Eğer verileri silmek mümkün değilse Kırpma makinası </w:t>
            </w:r>
            <w:proofErr w:type="spellStart"/>
            <w:r w:rsidRPr="00F143A4">
              <w:rPr>
                <w:rFonts w:cs="Times New Roman"/>
              </w:rPr>
              <w:t>vb</w:t>
            </w:r>
            <w:proofErr w:type="spellEnd"/>
            <w:r w:rsidRPr="00F143A4">
              <w:rPr>
                <w:rFonts w:cs="Times New Roman"/>
              </w:rPr>
              <w:t xml:space="preserve"> yöntemlerle geri dönüşüm olmayacak şekilde imha edilir.</w:t>
            </w:r>
          </w:p>
        </w:tc>
        <w:tc>
          <w:tcPr>
            <w:tcW w:w="1910" w:type="dxa"/>
          </w:tcPr>
          <w:p w14:paraId="477790AD" w14:textId="77777777" w:rsidR="0019165C" w:rsidRPr="00F143A4" w:rsidRDefault="0019165C" w:rsidP="001916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F143A4">
              <w:rPr>
                <w:rFonts w:cs="Times New Roman"/>
              </w:rPr>
              <w:lastRenderedPageBreak/>
              <w:t>Elektronik veriler güvenle silindikten sonra tekrar kullanılabilir veya atılabilir.</w:t>
            </w:r>
          </w:p>
          <w:p w14:paraId="50F61C9B" w14:textId="77777777" w:rsidR="0019165C" w:rsidRPr="00F143A4" w:rsidRDefault="0019165C" w:rsidP="001916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</w:tbl>
    <w:p w14:paraId="7AD6FA6C" w14:textId="77777777" w:rsidR="00266F9E" w:rsidRPr="00F143A4" w:rsidRDefault="00266F9E" w:rsidP="00266F9E">
      <w:pPr>
        <w:rPr>
          <w:rFonts w:cs="Times New Roman"/>
        </w:rPr>
      </w:pPr>
    </w:p>
    <w:p w14:paraId="2451ED0F" w14:textId="77777777" w:rsidR="001A2C07" w:rsidRDefault="0019165C" w:rsidP="0019165C">
      <w:pPr>
        <w:pStyle w:val="Balk1"/>
      </w:pPr>
      <w:r>
        <w:t>İLGİLİ DOKÜMANLAR</w:t>
      </w:r>
    </w:p>
    <w:p w14:paraId="76001A9C" w14:textId="77777777" w:rsidR="0019165C" w:rsidRPr="0019165C" w:rsidRDefault="0019165C" w:rsidP="0019165C">
      <w:r>
        <w:t>İlgili doküman yoktur.</w:t>
      </w:r>
    </w:p>
    <w:sectPr w:rsidR="0019165C" w:rsidRPr="001916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960" w:bottom="567" w:left="1134" w:header="567" w:footer="44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4DD713" w14:textId="77777777" w:rsidR="004627A0" w:rsidRDefault="004627A0">
      <w:r>
        <w:separator/>
      </w:r>
    </w:p>
  </w:endnote>
  <w:endnote w:type="continuationSeparator" w:id="0">
    <w:p w14:paraId="5B27DA75" w14:textId="77777777" w:rsidR="004627A0" w:rsidRDefault="00462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ahamasHeavy">
    <w:altName w:val="Times New Roman"/>
    <w:charset w:val="00"/>
    <w:family w:val="auto"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19B43" w14:textId="77777777" w:rsidR="001A2C07" w:rsidRDefault="00E23EE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31E33B4" w14:textId="77777777" w:rsidR="001A2C07" w:rsidRDefault="001A2C0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29739" w14:textId="77777777" w:rsidR="001A2C07" w:rsidRDefault="001A2C0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rFonts w:ascii="BahamasHeavy" w:eastAsia="BahamasHeavy" w:hAnsi="BahamasHeavy" w:cs="BahamasHeavy"/>
        <w:color w:val="000000"/>
        <w:sz w:val="48"/>
        <w:szCs w:val="48"/>
      </w:rPr>
    </w:pPr>
  </w:p>
  <w:tbl>
    <w:tblPr>
      <w:tblStyle w:val="a1"/>
      <w:tblW w:w="1034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170"/>
      <w:gridCol w:w="5170"/>
    </w:tblGrid>
    <w:tr w:rsidR="001A2C07" w14:paraId="4FF6F2EF" w14:textId="77777777">
      <w:trPr>
        <w:jc w:val="center"/>
      </w:trPr>
      <w:tc>
        <w:tcPr>
          <w:tcW w:w="5170" w:type="dxa"/>
        </w:tcPr>
        <w:p w14:paraId="5BC05CEB" w14:textId="77777777" w:rsidR="001A2C07" w:rsidRDefault="00E23EE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</w:rPr>
          </w:pPr>
          <w:r>
            <w:rPr>
              <w:b/>
              <w:color w:val="000000"/>
            </w:rPr>
            <w:t>HAZIRLAYAN</w:t>
          </w:r>
        </w:p>
      </w:tc>
      <w:tc>
        <w:tcPr>
          <w:tcW w:w="5170" w:type="dxa"/>
        </w:tcPr>
        <w:p w14:paraId="7DB97CD5" w14:textId="77777777" w:rsidR="001A2C07" w:rsidRDefault="00E23EE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16"/>
              <w:szCs w:val="16"/>
            </w:rPr>
          </w:pPr>
          <w:r>
            <w:rPr>
              <w:b/>
              <w:color w:val="000000"/>
            </w:rPr>
            <w:t>ONAYLAYAN</w:t>
          </w:r>
        </w:p>
      </w:tc>
    </w:tr>
    <w:tr w:rsidR="001A2C07" w14:paraId="5CF3391D" w14:textId="77777777">
      <w:trPr>
        <w:trHeight w:val="860"/>
        <w:jc w:val="center"/>
      </w:trPr>
      <w:tc>
        <w:tcPr>
          <w:tcW w:w="5170" w:type="dxa"/>
        </w:tcPr>
        <w:p w14:paraId="4FD2A8E5" w14:textId="77777777" w:rsidR="00F143A4" w:rsidRDefault="00F143A4" w:rsidP="00F143A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cs="Times New Roman"/>
              <w:color w:val="000000"/>
            </w:rPr>
          </w:pPr>
        </w:p>
        <w:p w14:paraId="5FA62C83" w14:textId="77777777" w:rsidR="001A2C07" w:rsidRPr="00F143A4" w:rsidRDefault="00F143A4" w:rsidP="00F143A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cs="Times New Roman"/>
              <w:color w:val="000000"/>
            </w:rPr>
          </w:pPr>
          <w:r w:rsidRPr="00F143A4">
            <w:rPr>
              <w:rFonts w:cs="Times New Roman"/>
              <w:color w:val="000000"/>
            </w:rPr>
            <w:t>ÖZLEM EVRİM GÜNDOĞDU</w:t>
          </w:r>
        </w:p>
      </w:tc>
      <w:tc>
        <w:tcPr>
          <w:tcW w:w="5170" w:type="dxa"/>
        </w:tcPr>
        <w:p w14:paraId="050676D5" w14:textId="77777777" w:rsidR="00F143A4" w:rsidRDefault="00F143A4" w:rsidP="00F143A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cs="Times New Roman"/>
              <w:color w:val="000000"/>
            </w:rPr>
          </w:pPr>
        </w:p>
        <w:p w14:paraId="640989AA" w14:textId="77777777" w:rsidR="001A2C07" w:rsidRPr="00F143A4" w:rsidRDefault="00F143A4" w:rsidP="00F143A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cs="Times New Roman"/>
              <w:color w:val="000000"/>
            </w:rPr>
          </w:pPr>
          <w:r>
            <w:rPr>
              <w:rFonts w:cs="Times New Roman"/>
              <w:color w:val="000000"/>
            </w:rPr>
            <w:t>EV</w:t>
          </w:r>
          <w:r w:rsidRPr="00F143A4">
            <w:rPr>
              <w:rFonts w:cs="Times New Roman"/>
              <w:color w:val="000000"/>
            </w:rPr>
            <w:t>REN KÖKSAL</w:t>
          </w:r>
        </w:p>
      </w:tc>
    </w:tr>
  </w:tbl>
  <w:p w14:paraId="79E2FF20" w14:textId="77777777" w:rsidR="001A2C07" w:rsidRDefault="001A2C0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1462568E" w14:textId="77777777" w:rsidR="001A2C07" w:rsidRDefault="001A2C0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16"/>
        <w:szCs w:val="16"/>
      </w:rPr>
    </w:pPr>
  </w:p>
  <w:p w14:paraId="1B9F36AB" w14:textId="77777777" w:rsidR="001A2C07" w:rsidRDefault="001A2C0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C68F5" w14:textId="77777777" w:rsidR="00CA79E1" w:rsidRDefault="00CA79E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8E094D" w14:textId="77777777" w:rsidR="004627A0" w:rsidRDefault="004627A0">
      <w:r>
        <w:separator/>
      </w:r>
    </w:p>
  </w:footnote>
  <w:footnote w:type="continuationSeparator" w:id="0">
    <w:p w14:paraId="1CBE7B68" w14:textId="77777777" w:rsidR="004627A0" w:rsidRDefault="00462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AC97C" w14:textId="77777777" w:rsidR="00CA79E1" w:rsidRDefault="00CA79E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78135" w14:textId="77777777" w:rsidR="001A2C07" w:rsidRDefault="001A2C0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</w:pPr>
  </w:p>
  <w:tbl>
    <w:tblPr>
      <w:tblStyle w:val="a0"/>
      <w:tblW w:w="1022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287"/>
      <w:gridCol w:w="5221"/>
      <w:gridCol w:w="1559"/>
      <w:gridCol w:w="1154"/>
    </w:tblGrid>
    <w:tr w:rsidR="001A2C07" w14:paraId="0157EAEE" w14:textId="77777777" w:rsidTr="0067283D">
      <w:trPr>
        <w:trHeight w:val="320"/>
      </w:trPr>
      <w:tc>
        <w:tcPr>
          <w:tcW w:w="228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B64797C" w14:textId="77777777" w:rsidR="001A2C07" w:rsidRPr="00E76A2B" w:rsidRDefault="00F143A4" w:rsidP="007470F3">
          <w:pPr>
            <w:spacing w:line="276" w:lineRule="auto"/>
            <w:jc w:val="center"/>
            <w:rPr>
              <w:rFonts w:ascii="Arial" w:eastAsia="Arial" w:hAnsi="Arial" w:cs="Arial"/>
              <w:color w:val="000000"/>
            </w:rPr>
          </w:pPr>
          <w:r w:rsidRPr="00E76A2B">
            <w:rPr>
              <w:rFonts w:ascii="Arial" w:eastAsia="Arial" w:hAnsi="Arial" w:cs="Arial"/>
              <w:noProof/>
              <w:color w:val="000000"/>
              <w:lang w:val="en-US"/>
            </w:rPr>
            <w:drawing>
              <wp:inline distT="0" distB="0" distL="0" distR="0" wp14:anchorId="76A62E2D" wp14:editId="60466DF4">
                <wp:extent cx="934720" cy="931237"/>
                <wp:effectExtent l="0" t="0" r="0" b="254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TNKU_LOGO_T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7827" cy="9343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66C59DE" w14:textId="77777777" w:rsidR="00E76A2B" w:rsidRPr="00E76A2B" w:rsidRDefault="00E76A2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000000"/>
            </w:rPr>
          </w:pPr>
          <w:r w:rsidRPr="00E76A2B">
            <w:rPr>
              <w:b/>
              <w:color w:val="000000"/>
            </w:rPr>
            <w:t>TNKÜ</w:t>
          </w:r>
        </w:p>
        <w:p w14:paraId="089582D6" w14:textId="4E9E9FFC" w:rsidR="001A2C07" w:rsidRPr="00E76A2B" w:rsidRDefault="00E23EE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</w:rPr>
          </w:pPr>
          <w:r w:rsidRPr="00E76A2B">
            <w:rPr>
              <w:b/>
              <w:color w:val="000000"/>
            </w:rPr>
            <w:t>BİLGİ SINIFLANDIRMA PROSEDÜRÜ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AC8F7B9" w14:textId="362DAF7C" w:rsidR="001A2C07" w:rsidRPr="00764D59" w:rsidRDefault="00E23EE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6"/>
              <w:szCs w:val="16"/>
            </w:rPr>
          </w:pPr>
          <w:r w:rsidRPr="00764D59">
            <w:rPr>
              <w:b/>
              <w:color w:val="000000"/>
              <w:sz w:val="16"/>
              <w:szCs w:val="16"/>
            </w:rPr>
            <w:t xml:space="preserve">Doküman </w:t>
          </w:r>
          <w:r w:rsidR="00E76A2B" w:rsidRPr="00764D59">
            <w:rPr>
              <w:b/>
              <w:color w:val="000000"/>
              <w:sz w:val="16"/>
              <w:szCs w:val="16"/>
            </w:rPr>
            <w:t>Kodu</w:t>
          </w:r>
        </w:p>
      </w:tc>
      <w:tc>
        <w:tcPr>
          <w:tcW w:w="115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AD465F3" w14:textId="448213CE" w:rsidR="001A2C07" w:rsidRPr="00764D59" w:rsidRDefault="008B0FC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6"/>
              <w:szCs w:val="16"/>
            </w:rPr>
          </w:pPr>
          <w:r w:rsidRPr="00764D59">
            <w:rPr>
              <w:b/>
              <w:color w:val="000000"/>
              <w:sz w:val="16"/>
              <w:szCs w:val="16"/>
            </w:rPr>
            <w:t>EYS</w:t>
          </w:r>
          <w:r w:rsidR="00F143A4" w:rsidRPr="00764D59">
            <w:rPr>
              <w:b/>
              <w:color w:val="000000"/>
              <w:sz w:val="16"/>
              <w:szCs w:val="16"/>
            </w:rPr>
            <w:t>-</w:t>
          </w:r>
          <w:r w:rsidR="00E23EE6" w:rsidRPr="00764D59">
            <w:rPr>
              <w:b/>
              <w:color w:val="000000"/>
              <w:sz w:val="16"/>
              <w:szCs w:val="16"/>
            </w:rPr>
            <w:t>PR</w:t>
          </w:r>
          <w:r w:rsidR="0091506B">
            <w:rPr>
              <w:b/>
              <w:color w:val="000000"/>
              <w:sz w:val="16"/>
              <w:szCs w:val="16"/>
            </w:rPr>
            <w:t>-</w:t>
          </w:r>
          <w:bookmarkStart w:id="0" w:name="_GoBack"/>
          <w:bookmarkEnd w:id="0"/>
          <w:r w:rsidRPr="00764D59">
            <w:rPr>
              <w:b/>
              <w:color w:val="000000"/>
              <w:sz w:val="16"/>
              <w:szCs w:val="16"/>
            </w:rPr>
            <w:t>0</w:t>
          </w:r>
          <w:r w:rsidR="00E23EE6" w:rsidRPr="00764D59">
            <w:rPr>
              <w:b/>
              <w:color w:val="000000"/>
              <w:sz w:val="16"/>
              <w:szCs w:val="16"/>
            </w:rPr>
            <w:t>17</w:t>
          </w:r>
        </w:p>
      </w:tc>
    </w:tr>
    <w:tr w:rsidR="001A2C07" w14:paraId="15136CC9" w14:textId="77777777" w:rsidTr="0067283D">
      <w:trPr>
        <w:trHeight w:val="320"/>
      </w:trPr>
      <w:tc>
        <w:tcPr>
          <w:tcW w:w="228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4DC6329" w14:textId="77777777" w:rsidR="001A2C07" w:rsidRPr="00E76A2B" w:rsidRDefault="001A2C0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color w:val="000000"/>
            </w:rPr>
          </w:pPr>
        </w:p>
      </w:tc>
      <w:tc>
        <w:tcPr>
          <w:tcW w:w="522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5D4E64D" w14:textId="77777777" w:rsidR="001A2C07" w:rsidRPr="00E76A2B" w:rsidRDefault="001A2C0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color w:val="000000"/>
            </w:rPr>
          </w:pP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393E51D" w14:textId="77777777" w:rsidR="001A2C07" w:rsidRPr="00764D59" w:rsidRDefault="00E23EE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6"/>
              <w:szCs w:val="16"/>
            </w:rPr>
          </w:pPr>
          <w:r w:rsidRPr="00764D59">
            <w:rPr>
              <w:b/>
              <w:color w:val="000000"/>
              <w:sz w:val="16"/>
              <w:szCs w:val="16"/>
            </w:rPr>
            <w:t>Yayın Tarihi</w:t>
          </w:r>
        </w:p>
      </w:tc>
      <w:tc>
        <w:tcPr>
          <w:tcW w:w="115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BC9501F" w14:textId="77777777" w:rsidR="001A2C07" w:rsidRPr="00764D59" w:rsidRDefault="00F143A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6"/>
              <w:szCs w:val="16"/>
            </w:rPr>
          </w:pPr>
          <w:r w:rsidRPr="00764D59">
            <w:rPr>
              <w:b/>
              <w:sz w:val="16"/>
              <w:szCs w:val="16"/>
            </w:rPr>
            <w:t>07.09</w:t>
          </w:r>
          <w:r w:rsidR="00E23EE6" w:rsidRPr="00764D59">
            <w:rPr>
              <w:b/>
              <w:color w:val="000000"/>
              <w:sz w:val="16"/>
              <w:szCs w:val="16"/>
            </w:rPr>
            <w:t>.201</w:t>
          </w:r>
          <w:r w:rsidR="00E23EE6" w:rsidRPr="00764D59">
            <w:rPr>
              <w:b/>
              <w:sz w:val="16"/>
              <w:szCs w:val="16"/>
            </w:rPr>
            <w:t>8</w:t>
          </w:r>
        </w:p>
      </w:tc>
    </w:tr>
    <w:tr w:rsidR="001A2C07" w14:paraId="1446D4EE" w14:textId="77777777" w:rsidTr="0067283D">
      <w:trPr>
        <w:trHeight w:val="320"/>
      </w:trPr>
      <w:tc>
        <w:tcPr>
          <w:tcW w:w="228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541255A" w14:textId="77777777" w:rsidR="001A2C07" w:rsidRPr="00E76A2B" w:rsidRDefault="001A2C0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color w:val="000000"/>
            </w:rPr>
          </w:pPr>
        </w:p>
      </w:tc>
      <w:tc>
        <w:tcPr>
          <w:tcW w:w="522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F42A85D" w14:textId="77777777" w:rsidR="001A2C07" w:rsidRPr="00E76A2B" w:rsidRDefault="001A2C0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color w:val="000000"/>
            </w:rPr>
          </w:pP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B41DA3E" w14:textId="12310105" w:rsidR="001A2C07" w:rsidRPr="00764D59" w:rsidRDefault="00E23EE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6"/>
              <w:szCs w:val="16"/>
            </w:rPr>
          </w:pPr>
          <w:r w:rsidRPr="00764D59">
            <w:rPr>
              <w:b/>
              <w:color w:val="000000"/>
              <w:sz w:val="16"/>
              <w:szCs w:val="16"/>
            </w:rPr>
            <w:t>Rev</w:t>
          </w:r>
          <w:r w:rsidR="00E76A2B" w:rsidRPr="00764D59">
            <w:rPr>
              <w:b/>
              <w:color w:val="000000"/>
              <w:sz w:val="16"/>
              <w:szCs w:val="16"/>
            </w:rPr>
            <w:t>izyon</w:t>
          </w:r>
          <w:r w:rsidRPr="00764D59">
            <w:rPr>
              <w:b/>
              <w:color w:val="000000"/>
              <w:sz w:val="16"/>
              <w:szCs w:val="16"/>
            </w:rPr>
            <w:t xml:space="preserve"> No</w:t>
          </w:r>
        </w:p>
      </w:tc>
      <w:tc>
        <w:tcPr>
          <w:tcW w:w="115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85E49ED" w14:textId="301D97B0" w:rsidR="001A2C07" w:rsidRPr="00764D59" w:rsidRDefault="00E23EE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6"/>
              <w:szCs w:val="16"/>
            </w:rPr>
          </w:pPr>
          <w:r w:rsidRPr="00764D59">
            <w:rPr>
              <w:b/>
              <w:color w:val="000000"/>
              <w:sz w:val="16"/>
              <w:szCs w:val="16"/>
            </w:rPr>
            <w:t>0</w:t>
          </w:r>
          <w:r w:rsidR="008B0FC6" w:rsidRPr="00764D59">
            <w:rPr>
              <w:b/>
              <w:color w:val="000000"/>
              <w:sz w:val="16"/>
              <w:szCs w:val="16"/>
            </w:rPr>
            <w:t>1</w:t>
          </w:r>
        </w:p>
      </w:tc>
    </w:tr>
    <w:tr w:rsidR="001A2C07" w14:paraId="5A9E419E" w14:textId="77777777" w:rsidTr="0067283D">
      <w:trPr>
        <w:trHeight w:val="320"/>
      </w:trPr>
      <w:tc>
        <w:tcPr>
          <w:tcW w:w="228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635B0A" w14:textId="77777777" w:rsidR="001A2C07" w:rsidRPr="00E76A2B" w:rsidRDefault="001A2C0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color w:val="000000"/>
            </w:rPr>
          </w:pPr>
        </w:p>
      </w:tc>
      <w:tc>
        <w:tcPr>
          <w:tcW w:w="522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AA891C3" w14:textId="77777777" w:rsidR="001A2C07" w:rsidRPr="00E76A2B" w:rsidRDefault="001A2C0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color w:val="000000"/>
            </w:rPr>
          </w:pP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FEC9484" w14:textId="6DAB36DD" w:rsidR="001A2C07" w:rsidRPr="00764D59" w:rsidRDefault="00E23EE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6"/>
              <w:szCs w:val="16"/>
            </w:rPr>
          </w:pPr>
          <w:r w:rsidRPr="00764D59">
            <w:rPr>
              <w:b/>
              <w:color w:val="000000"/>
              <w:sz w:val="16"/>
              <w:szCs w:val="16"/>
            </w:rPr>
            <w:t>Re</w:t>
          </w:r>
          <w:r w:rsidR="0012254B" w:rsidRPr="00764D59">
            <w:rPr>
              <w:b/>
              <w:color w:val="000000"/>
              <w:sz w:val="16"/>
              <w:szCs w:val="16"/>
            </w:rPr>
            <w:t>v</w:t>
          </w:r>
          <w:r w:rsidR="00E76A2B" w:rsidRPr="00764D59">
            <w:rPr>
              <w:b/>
              <w:color w:val="000000"/>
              <w:sz w:val="16"/>
              <w:szCs w:val="16"/>
            </w:rPr>
            <w:t>izyon</w:t>
          </w:r>
          <w:r w:rsidRPr="00764D59">
            <w:rPr>
              <w:b/>
              <w:color w:val="000000"/>
              <w:sz w:val="16"/>
              <w:szCs w:val="16"/>
            </w:rPr>
            <w:t xml:space="preserve"> Tarihi</w:t>
          </w:r>
        </w:p>
      </w:tc>
      <w:tc>
        <w:tcPr>
          <w:tcW w:w="115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20A9260" w14:textId="4373CD4A" w:rsidR="001A2C07" w:rsidRPr="00764D59" w:rsidRDefault="008B0FC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6"/>
              <w:szCs w:val="16"/>
            </w:rPr>
          </w:pPr>
          <w:r w:rsidRPr="00764D59">
            <w:rPr>
              <w:b/>
              <w:color w:val="000000"/>
              <w:sz w:val="16"/>
              <w:szCs w:val="16"/>
            </w:rPr>
            <w:t>12.11.2021</w:t>
          </w:r>
        </w:p>
      </w:tc>
    </w:tr>
    <w:tr w:rsidR="001A2C07" w14:paraId="4A0A0AC9" w14:textId="77777777" w:rsidTr="0067283D">
      <w:trPr>
        <w:trHeight w:val="320"/>
      </w:trPr>
      <w:tc>
        <w:tcPr>
          <w:tcW w:w="228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44834F3" w14:textId="77777777" w:rsidR="001A2C07" w:rsidRPr="00E76A2B" w:rsidRDefault="001A2C0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color w:val="000000"/>
            </w:rPr>
          </w:pPr>
        </w:p>
      </w:tc>
      <w:tc>
        <w:tcPr>
          <w:tcW w:w="522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1240CFE" w14:textId="77777777" w:rsidR="001A2C07" w:rsidRPr="00E76A2B" w:rsidRDefault="001A2C0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color w:val="000000"/>
            </w:rPr>
          </w:pP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F134763" w14:textId="4899920D" w:rsidR="001A2C07" w:rsidRPr="00764D59" w:rsidRDefault="008B0FC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6"/>
              <w:szCs w:val="16"/>
            </w:rPr>
          </w:pPr>
          <w:r w:rsidRPr="00764D59">
            <w:rPr>
              <w:b/>
              <w:color w:val="000000"/>
              <w:sz w:val="16"/>
              <w:szCs w:val="16"/>
            </w:rPr>
            <w:t>Toplam Sayfa Sayısı</w:t>
          </w:r>
        </w:p>
      </w:tc>
      <w:tc>
        <w:tcPr>
          <w:tcW w:w="115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1A67602" w14:textId="1EA896CB" w:rsidR="001A2C07" w:rsidRPr="00764D59" w:rsidRDefault="00E76A2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6"/>
              <w:szCs w:val="16"/>
            </w:rPr>
          </w:pPr>
          <w:r w:rsidRPr="00764D59">
            <w:rPr>
              <w:b/>
              <w:color w:val="000000"/>
              <w:sz w:val="16"/>
              <w:szCs w:val="16"/>
            </w:rPr>
            <w:t>10</w:t>
          </w:r>
        </w:p>
      </w:tc>
    </w:tr>
  </w:tbl>
  <w:p w14:paraId="7E4C959C" w14:textId="77777777" w:rsidR="001A2C07" w:rsidRDefault="001A2C0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BahamasHeavy" w:eastAsia="BahamasHeavy" w:hAnsi="BahamasHeavy" w:cs="BahamasHeavy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1BEDF0" w14:textId="77777777" w:rsidR="00CA79E1" w:rsidRDefault="00CA79E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2E3EBE"/>
    <w:multiLevelType w:val="multilevel"/>
    <w:tmpl w:val="65B0859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5C2549DA"/>
    <w:multiLevelType w:val="multilevel"/>
    <w:tmpl w:val="F73C7F3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74E82C15"/>
    <w:multiLevelType w:val="multilevel"/>
    <w:tmpl w:val="04090025"/>
    <w:lvl w:ilvl="0">
      <w:start w:val="1"/>
      <w:numFmt w:val="decimal"/>
      <w:pStyle w:val="Balk1"/>
      <w:lvlText w:val="%1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pStyle w:val="Balk2"/>
      <w:lvlText w:val="%1.%2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pStyle w:val="Balk3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  <w:rPr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C07"/>
    <w:rsid w:val="0003522F"/>
    <w:rsid w:val="000B21E2"/>
    <w:rsid w:val="0012254B"/>
    <w:rsid w:val="0019165C"/>
    <w:rsid w:val="001A2C07"/>
    <w:rsid w:val="0020600F"/>
    <w:rsid w:val="00266F9E"/>
    <w:rsid w:val="002860DA"/>
    <w:rsid w:val="002C5E32"/>
    <w:rsid w:val="00303E58"/>
    <w:rsid w:val="00340417"/>
    <w:rsid w:val="00364DFD"/>
    <w:rsid w:val="004627A0"/>
    <w:rsid w:val="004E79C7"/>
    <w:rsid w:val="0053349F"/>
    <w:rsid w:val="0061452C"/>
    <w:rsid w:val="00664282"/>
    <w:rsid w:val="0067283D"/>
    <w:rsid w:val="00674B4E"/>
    <w:rsid w:val="007470F3"/>
    <w:rsid w:val="007479BB"/>
    <w:rsid w:val="00764D59"/>
    <w:rsid w:val="00835E19"/>
    <w:rsid w:val="00863364"/>
    <w:rsid w:val="00864FF6"/>
    <w:rsid w:val="008B0FC6"/>
    <w:rsid w:val="0091506B"/>
    <w:rsid w:val="009843B8"/>
    <w:rsid w:val="00AB7048"/>
    <w:rsid w:val="00BD3C73"/>
    <w:rsid w:val="00CA1160"/>
    <w:rsid w:val="00CA79E1"/>
    <w:rsid w:val="00E23EE6"/>
    <w:rsid w:val="00E64890"/>
    <w:rsid w:val="00E76A2B"/>
    <w:rsid w:val="00EF48DC"/>
    <w:rsid w:val="00F143A4"/>
    <w:rsid w:val="00F248EC"/>
    <w:rsid w:val="00F83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3A213"/>
  <w15:docId w15:val="{216A6DDD-7815-46F5-83D0-F700B9BEA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600F"/>
    <w:pPr>
      <w:spacing w:line="360" w:lineRule="auto"/>
    </w:pPr>
    <w:rPr>
      <w:rFonts w:ascii="Times New Roman" w:hAnsi="Times New Roman"/>
    </w:rPr>
  </w:style>
  <w:style w:type="paragraph" w:styleId="Balk1">
    <w:name w:val="heading 1"/>
    <w:basedOn w:val="Normal"/>
    <w:next w:val="Normal"/>
    <w:qFormat/>
    <w:rsid w:val="0020600F"/>
    <w:pPr>
      <w:keepNext/>
      <w:numPr>
        <w:numId w:val="3"/>
      </w:numPr>
      <w:spacing w:before="100" w:beforeAutospacing="1" w:after="100" w:afterAutospacing="1"/>
      <w:ind w:left="431" w:hanging="431"/>
      <w:outlineLvl w:val="0"/>
    </w:pPr>
    <w:rPr>
      <w:b/>
      <w:color w:val="000000"/>
    </w:rPr>
  </w:style>
  <w:style w:type="paragraph" w:styleId="Balk2">
    <w:name w:val="heading 2"/>
    <w:basedOn w:val="Normal"/>
    <w:next w:val="Normal"/>
    <w:qFormat/>
    <w:rsid w:val="0020600F"/>
    <w:pPr>
      <w:keepNext/>
      <w:numPr>
        <w:ilvl w:val="1"/>
        <w:numId w:val="3"/>
      </w:numPr>
      <w:spacing w:before="100" w:beforeAutospacing="1" w:after="100" w:afterAutospacing="1"/>
      <w:ind w:left="578" w:hanging="578"/>
      <w:outlineLvl w:val="1"/>
    </w:pPr>
    <w:rPr>
      <w:b/>
    </w:rPr>
  </w:style>
  <w:style w:type="paragraph" w:styleId="Balk3">
    <w:name w:val="heading 3"/>
    <w:basedOn w:val="Normal"/>
    <w:next w:val="Normal"/>
    <w:pPr>
      <w:keepNext/>
      <w:numPr>
        <w:ilvl w:val="2"/>
        <w:numId w:val="3"/>
      </w:numPr>
      <w:spacing w:before="240" w:after="60"/>
      <w:outlineLvl w:val="2"/>
    </w:pPr>
    <w:rPr>
      <w:b/>
      <w:sz w:val="26"/>
      <w:szCs w:val="26"/>
    </w:rPr>
  </w:style>
  <w:style w:type="paragraph" w:styleId="Balk4">
    <w:name w:val="heading 4"/>
    <w:basedOn w:val="Normal"/>
    <w:next w:val="Normal"/>
    <w:pPr>
      <w:keepNext/>
      <w:numPr>
        <w:ilvl w:val="3"/>
        <w:numId w:val="3"/>
      </w:numPr>
      <w:spacing w:before="240" w:after="60"/>
      <w:outlineLvl w:val="3"/>
    </w:pPr>
    <w:rPr>
      <w:b/>
      <w:sz w:val="28"/>
      <w:szCs w:val="28"/>
    </w:rPr>
  </w:style>
  <w:style w:type="paragraph" w:styleId="Balk5">
    <w:name w:val="heading 5"/>
    <w:basedOn w:val="Normal"/>
    <w:next w:val="Normal"/>
    <w:pPr>
      <w:numPr>
        <w:ilvl w:val="4"/>
        <w:numId w:val="3"/>
      </w:numPr>
      <w:spacing w:before="240" w:after="60"/>
      <w:outlineLvl w:val="4"/>
    </w:pPr>
    <w:rPr>
      <w:b/>
      <w:i/>
      <w:sz w:val="26"/>
      <w:szCs w:val="26"/>
    </w:rPr>
  </w:style>
  <w:style w:type="paragraph" w:styleId="Balk6">
    <w:name w:val="heading 6"/>
    <w:basedOn w:val="Normal"/>
    <w:next w:val="Normal"/>
    <w:pPr>
      <w:numPr>
        <w:ilvl w:val="5"/>
        <w:numId w:val="3"/>
      </w:numPr>
      <w:spacing w:before="240" w:after="60"/>
      <w:outlineLvl w:val="5"/>
    </w:pPr>
    <w:rPr>
      <w:b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B7048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B7048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B7048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240" w:after="60"/>
      <w:jc w:val="center"/>
    </w:pPr>
    <w:rPr>
      <w:b/>
      <w:sz w:val="32"/>
      <w:szCs w:val="32"/>
    </w:rPr>
  </w:style>
  <w:style w:type="paragraph" w:styleId="Altyaz">
    <w:name w:val="Subtitle"/>
    <w:basedOn w:val="Normal"/>
    <w:next w:val="Normal"/>
    <w:pPr>
      <w:spacing w:after="60"/>
    </w:pPr>
    <w:rPr>
      <w:b/>
    </w:rPr>
  </w:style>
  <w:style w:type="table" w:customStyle="1" w:styleId="a">
    <w:basedOn w:val="NormalTablo"/>
    <w:tblPr>
      <w:tblStyleRowBandSize w:val="1"/>
      <w:tblStyleColBandSize w:val="1"/>
    </w:tblPr>
  </w:style>
  <w:style w:type="table" w:customStyle="1" w:styleId="a0">
    <w:basedOn w:val="NormalTablo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NormalTablo"/>
    <w:tblPr>
      <w:tblStyleRowBandSize w:val="1"/>
      <w:tblStyleColBandSize w:val="1"/>
    </w:tblPr>
  </w:style>
  <w:style w:type="paragraph" w:styleId="stBilgi">
    <w:name w:val="header"/>
    <w:basedOn w:val="Normal"/>
    <w:link w:val="stBilgiChar"/>
    <w:uiPriority w:val="99"/>
    <w:unhideWhenUsed/>
    <w:rsid w:val="00364DFD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64DFD"/>
  </w:style>
  <w:style w:type="paragraph" w:styleId="AltBilgi">
    <w:name w:val="footer"/>
    <w:basedOn w:val="Normal"/>
    <w:link w:val="AltBilgiChar"/>
    <w:uiPriority w:val="99"/>
    <w:unhideWhenUsed/>
    <w:rsid w:val="00364DFD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64DFD"/>
  </w:style>
  <w:style w:type="character" w:customStyle="1" w:styleId="Balk7Char">
    <w:name w:val="Başlık 7 Char"/>
    <w:basedOn w:val="VarsaylanParagrafYazTipi"/>
    <w:link w:val="Balk7"/>
    <w:uiPriority w:val="9"/>
    <w:semiHidden/>
    <w:rsid w:val="00AB704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B704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B704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oKlavuzu">
    <w:name w:val="Table Grid"/>
    <w:basedOn w:val="NormalTablo"/>
    <w:uiPriority w:val="39"/>
    <w:rsid w:val="00664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-Accent11">
    <w:name w:val="Grid Table 5 Dark - Accent 11"/>
    <w:basedOn w:val="NormalTablo"/>
    <w:uiPriority w:val="50"/>
    <w:rsid w:val="00864FF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F143A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43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4778F-F251-485F-9FE9-F82E0EE6E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1167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HP</cp:lastModifiedBy>
  <cp:revision>6</cp:revision>
  <dcterms:created xsi:type="dcterms:W3CDTF">2022-11-23T07:20:00Z</dcterms:created>
  <dcterms:modified xsi:type="dcterms:W3CDTF">2022-11-28T10:58:00Z</dcterms:modified>
</cp:coreProperties>
</file>