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366F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366F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366F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Standart 2: </w:t>
            </w:r>
            <w:r w:rsidRPr="001366F5">
              <w:rPr>
                <w:sz w:val="24"/>
                <w:szCs w:val="24"/>
              </w:rPr>
              <w:t>Misyon, Organizasyon Yapısı ve Görevler</w:t>
            </w:r>
            <w:r w:rsidRPr="001366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366F5" w:rsidRDefault="007106C8" w:rsidP="00C90F0A">
            <w:pPr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2.2. </w:t>
            </w:r>
            <w:r w:rsidRPr="001366F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366F5">
              <w:rPr>
                <w:sz w:val="24"/>
                <w:szCs w:val="24"/>
              </w:rPr>
              <w:t>D</w:t>
            </w:r>
            <w:r w:rsidRPr="001366F5">
              <w:rPr>
                <w:sz w:val="24"/>
                <w:szCs w:val="24"/>
              </w:rPr>
              <w:t>uyurulmalıdır.</w:t>
            </w:r>
          </w:p>
        </w:tc>
      </w:tr>
      <w:tr w:rsidR="00F72553" w:rsidRPr="001366F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FB4BEF3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C07AD8E" w:rsidR="00F72553" w:rsidRPr="00805AA9" w:rsidRDefault="0028462E" w:rsidP="00805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Daire Başkanı</w:t>
            </w:r>
          </w:p>
        </w:tc>
      </w:tr>
      <w:tr w:rsidR="00F72553" w:rsidRPr="001366F5" w14:paraId="1CD4373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A1DC240" w14:textId="72863AD8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1DF67" w14:textId="47502E6E" w:rsidR="00F72553" w:rsidRPr="00805AA9" w:rsidRDefault="00277D34" w:rsidP="00F72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72553" w:rsidRPr="001366F5" w14:paraId="1522F95C" w14:textId="77777777" w:rsidTr="00042F72">
        <w:trPr>
          <w:trHeight w:val="360"/>
        </w:trPr>
        <w:tc>
          <w:tcPr>
            <w:tcW w:w="2547" w:type="dxa"/>
          </w:tcPr>
          <w:p w14:paraId="6A5DEB71" w14:textId="79C4E83B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01E4AA9" w14:textId="2C6C356E" w:rsidR="00F72553" w:rsidRPr="001366F5" w:rsidRDefault="00FC2C14" w:rsidP="00F72553">
            <w:pPr>
              <w:rPr>
                <w:sz w:val="24"/>
                <w:szCs w:val="24"/>
                <w:highlight w:val="yellow"/>
              </w:rPr>
            </w:pPr>
            <w:r w:rsidRPr="00FC2C1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1366F5" w14:paraId="4B7214EE" w14:textId="77777777" w:rsidTr="00AB0D9F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1CF60C27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63CED44" w14:textId="77777777" w:rsidR="00277D34" w:rsidRPr="001366F5" w:rsidRDefault="00277D34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82FFA5F" w14:textId="1D67074E" w:rsidR="00277D34" w:rsidRPr="00277D34" w:rsidRDefault="00277D34" w:rsidP="00277D3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34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1500F798" w14:textId="77777777" w:rsidR="00277D34" w:rsidRPr="00277D34" w:rsidRDefault="0028462E" w:rsidP="00277D3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62E">
              <w:rPr>
                <w:rFonts w:ascii="Times New Roman" w:eastAsia="Calibri" w:hAnsi="Times New Roman" w:cs="Times New Roman"/>
                <w:sz w:val="24"/>
                <w:szCs w:val="24"/>
              </w:rPr>
              <w:t>Mesleğiyle ilgili olarak, planlanmış, projelendirilmiş imar ve montaj işlerini yürütmek veya yürütülmesini izlemek, bu işleri mevcut şartnamesine veya sorumlu mühendisin direktiflerine uygun olarak yapmak</w:t>
            </w:r>
            <w:r w:rsidR="00277D3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A1D31BB" w14:textId="231919D6" w:rsidR="0028462E" w:rsidRPr="00277D34" w:rsidRDefault="0028462E" w:rsidP="00277D34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34">
              <w:rPr>
                <w:rFonts w:ascii="Times New Roman" w:eastAsia="Calibri" w:hAnsi="Times New Roman" w:cs="Times New Roman"/>
                <w:sz w:val="24"/>
                <w:szCs w:val="24"/>
              </w:rPr>
              <w:t>Mevcut alet, cihaz, araç, gereç ve tesisatların montaj, kurulum, gerekli bakım ve onarımlarını yapmak veya yaptırmak, gerektiğinde bunları fiilen kullanmak.</w:t>
            </w:r>
          </w:p>
          <w:p w14:paraId="5D09B769" w14:textId="2E83D41A" w:rsidR="0028462E" w:rsidRPr="005539E0" w:rsidRDefault="0028462E" w:rsidP="0028462E">
            <w:pPr>
              <w:pStyle w:val="desc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B2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Konusuyla ilgili şartname, işletme ve</w:t>
            </w:r>
            <w:r w:rsidR="00277D34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bakım talimatlarını hazırlamak,</w:t>
            </w:r>
          </w:p>
          <w:p w14:paraId="58CE273C" w14:textId="32AB3558" w:rsidR="0028462E" w:rsidRDefault="0028462E" w:rsidP="0028462E">
            <w:pPr>
              <w:pStyle w:val="desc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Geçici ve kesin</w:t>
            </w:r>
            <w:r w:rsidR="00277D34">
              <w:rPr>
                <w:rFonts w:ascii="Times New Roman" w:hAnsi="Times New Roman" w:cs="Times New Roman"/>
                <w:sz w:val="24"/>
                <w:szCs w:val="24"/>
              </w:rPr>
              <w:t xml:space="preserve"> kabul işlemlerinde görev almak,</w:t>
            </w:r>
          </w:p>
          <w:p w14:paraId="77C41ECE" w14:textId="020F7335" w:rsidR="0028462E" w:rsidRPr="00081B20" w:rsidRDefault="0028462E" w:rsidP="0028462E">
            <w:pPr>
              <w:pStyle w:val="desc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Piyasa fiyat araştırmalarında gö</w:t>
            </w:r>
            <w:r w:rsidR="00277D34">
              <w:rPr>
                <w:rFonts w:ascii="Times New Roman" w:hAnsi="Times New Roman" w:cs="Times New Roman"/>
                <w:sz w:val="24"/>
                <w:szCs w:val="24"/>
              </w:rPr>
              <w:t>rev almak,</w:t>
            </w:r>
          </w:p>
          <w:p w14:paraId="39DEC843" w14:textId="6CD28F6F" w:rsidR="0028462E" w:rsidRPr="00081B20" w:rsidRDefault="0028462E" w:rsidP="0028462E">
            <w:pPr>
              <w:pStyle w:val="desc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B2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Maliyet, malzeme hesapları ve çeşitleri yapmak, iş programlarının hazırla</w:t>
            </w:r>
            <w:r w:rsidR="00277D34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nmasında mühendise yardım etmek,</w:t>
            </w:r>
          </w:p>
          <w:p w14:paraId="32B57CE5" w14:textId="3BD8FF27" w:rsidR="0028462E" w:rsidRPr="00081B20" w:rsidRDefault="0028462E" w:rsidP="0028462E">
            <w:pPr>
              <w:pStyle w:val="desc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B2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Etüt, araştırma, ölçme, hesaplama ve projelendirme, uygulama, kont</w:t>
            </w:r>
            <w:r w:rsidR="00277D34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rol ve benzeri işlemleri yapmak,</w:t>
            </w:r>
          </w:p>
          <w:p w14:paraId="77852CC3" w14:textId="76AF9B5C" w:rsidR="0028462E" w:rsidRPr="00081B20" w:rsidRDefault="0028462E" w:rsidP="0028462E">
            <w:pPr>
              <w:pStyle w:val="desc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B20">
              <w:rPr>
                <w:rFonts w:ascii="Times New Roman" w:hAnsi="Times New Roman" w:cs="Times New Roman"/>
                <w:sz w:val="24"/>
                <w:szCs w:val="24"/>
              </w:rPr>
              <w:t>Yükleniciler tarafından yapılan çalışmaları sürekli izleyerek şartname hükümlerine aykırı uygulamalara müdahale etmek, uyarıda bulunmak, gerekiyorsa çalışmayı durdurarak kontrol mühendisine habe</w:t>
            </w:r>
            <w:r w:rsidR="00277D34">
              <w:rPr>
                <w:rFonts w:ascii="Times New Roman" w:hAnsi="Times New Roman" w:cs="Times New Roman"/>
                <w:sz w:val="24"/>
                <w:szCs w:val="24"/>
              </w:rPr>
              <w:t>r vermek,</w:t>
            </w:r>
          </w:p>
          <w:p w14:paraId="4B13314C" w14:textId="4AFCD0F6" w:rsidR="0028462E" w:rsidRPr="00081B20" w:rsidRDefault="0028462E" w:rsidP="0028462E">
            <w:pPr>
              <w:pStyle w:val="desc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B20">
              <w:rPr>
                <w:rFonts w:ascii="Times New Roman" w:hAnsi="Times New Roman" w:cs="Times New Roman"/>
                <w:sz w:val="24"/>
                <w:szCs w:val="24"/>
              </w:rPr>
              <w:t xml:space="preserve">Hizmet alanına giren konularda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çalışm</w:t>
            </w:r>
            <w:r w:rsidRPr="00081B20">
              <w:rPr>
                <w:rFonts w:ascii="Times New Roman" w:hAnsi="Times New Roman" w:cs="Times New Roman"/>
                <w:sz w:val="24"/>
                <w:szCs w:val="24"/>
              </w:rPr>
              <w:t xml:space="preserve">alara katılmak, bu çalışmalar ile ilgili gerekli kayıtları tutmak, raporları hazırlamak, yapılan işlerle ilgili parça, yedek parça, malzeme ve elemanların </w:t>
            </w:r>
            <w:proofErr w:type="gramStart"/>
            <w:r w:rsidRPr="00081B20">
              <w:rPr>
                <w:rFonts w:ascii="Times New Roman" w:hAnsi="Times New Roman" w:cs="Times New Roman"/>
                <w:sz w:val="24"/>
                <w:szCs w:val="24"/>
              </w:rPr>
              <w:t>sağlanması</w:t>
            </w:r>
            <w:proofErr w:type="gramEnd"/>
            <w:r w:rsidRPr="00081B20">
              <w:rPr>
                <w:rFonts w:ascii="Times New Roman" w:hAnsi="Times New Roman" w:cs="Times New Roman"/>
                <w:sz w:val="24"/>
                <w:szCs w:val="24"/>
              </w:rPr>
              <w:t xml:space="preserve"> için önerilerde bulunmak, stok seviyelerini kontrol etmek ve tedarik edi</w:t>
            </w:r>
            <w:r w:rsidR="00277D34">
              <w:rPr>
                <w:rFonts w:ascii="Times New Roman" w:hAnsi="Times New Roman" w:cs="Times New Roman"/>
                <w:sz w:val="24"/>
                <w:szCs w:val="24"/>
              </w:rPr>
              <w:t>lmesi için amirlerine bildirmek,</w:t>
            </w:r>
          </w:p>
          <w:p w14:paraId="3A56FF36" w14:textId="63D5BFE9" w:rsidR="0028462E" w:rsidRPr="00081B20" w:rsidRDefault="0028462E" w:rsidP="0028462E">
            <w:pPr>
              <w:pStyle w:val="desc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Çalışılan yerin ve çalışma alet ve avadanlıklarının, ölçü aleti ve aygıtları</w:t>
            </w:r>
            <w:r w:rsidR="00277D34">
              <w:rPr>
                <w:rFonts w:ascii="Times New Roman" w:hAnsi="Times New Roman" w:cs="Times New Roman"/>
                <w:sz w:val="24"/>
                <w:szCs w:val="24"/>
              </w:rPr>
              <w:t>n düzen ve temizliğini sağlamak,</w:t>
            </w:r>
          </w:p>
          <w:p w14:paraId="17A2602C" w14:textId="77777777" w:rsidR="0028462E" w:rsidRDefault="0028462E" w:rsidP="0028462E">
            <w:pPr>
              <w:pStyle w:val="desc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D">
              <w:rPr>
                <w:rFonts w:ascii="Times New Roman" w:hAnsi="Times New Roman" w:cs="Times New Roman"/>
                <w:sz w:val="24"/>
                <w:szCs w:val="24"/>
              </w:rPr>
              <w:t xml:space="preserve">Yapı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İş</w:t>
            </w:r>
            <w:r w:rsidRPr="00D4308D">
              <w:rPr>
                <w:rFonts w:ascii="Times New Roman" w:hAnsi="Times New Roman" w:cs="Times New Roman"/>
                <w:sz w:val="24"/>
                <w:szCs w:val="24"/>
              </w:rPr>
              <w:t>leri ve Teknik Daire 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D4308D">
              <w:rPr>
                <w:rFonts w:ascii="Times New Roman" w:hAnsi="Times New Roman" w:cs="Times New Roman"/>
                <w:sz w:val="24"/>
                <w:szCs w:val="24"/>
              </w:rPr>
              <w:t>kanlığı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D4308D">
              <w:rPr>
                <w:rFonts w:ascii="Times New Roman" w:hAnsi="Times New Roman" w:cs="Times New Roman"/>
                <w:sz w:val="24"/>
                <w:szCs w:val="24"/>
              </w:rPr>
              <w:t xml:space="preserve"> yerlerinde 6331 sayılı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İş</w:t>
            </w:r>
            <w:r w:rsidRPr="00D4308D">
              <w:rPr>
                <w:rFonts w:ascii="Times New Roman" w:hAnsi="Times New Roman" w:cs="Times New Roman"/>
                <w:sz w:val="24"/>
                <w:szCs w:val="24"/>
              </w:rPr>
              <w:t xml:space="preserve"> Sağlığı Kanunu” ile ilgili</w:t>
            </w:r>
          </w:p>
          <w:p w14:paraId="368982D9" w14:textId="4216BBFA" w:rsidR="0028462E" w:rsidRPr="004640EB" w:rsidRDefault="0028462E" w:rsidP="0028462E">
            <w:pPr>
              <w:pStyle w:val="desc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308D">
              <w:rPr>
                <w:rFonts w:ascii="Times New Roman" w:hAnsi="Times New Roman" w:cs="Times New Roman"/>
                <w:sz w:val="24"/>
                <w:szCs w:val="24"/>
              </w:rPr>
              <w:t>hükümleri</w:t>
            </w:r>
            <w:proofErr w:type="gramEnd"/>
            <w:r w:rsidRPr="00D4308D">
              <w:rPr>
                <w:rFonts w:ascii="Times New Roman" w:hAnsi="Times New Roman" w:cs="Times New Roman"/>
                <w:sz w:val="24"/>
                <w:szCs w:val="24"/>
              </w:rPr>
              <w:t xml:space="preserve"> uygulatmak</w:t>
            </w:r>
            <w:r w:rsidR="00277D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6D9C91" w14:textId="65ED8969" w:rsidR="0028462E" w:rsidRPr="00081B20" w:rsidRDefault="0028462E" w:rsidP="0028462E">
            <w:pPr>
              <w:pStyle w:val="desc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B20">
              <w:rPr>
                <w:rFonts w:ascii="Times New Roman" w:hAnsi="Times New Roman" w:cs="Times New Roman"/>
                <w:sz w:val="24"/>
                <w:szCs w:val="24"/>
              </w:rPr>
              <w:t>Proje hazırlama ve keşif düzenleme işlerinde inşaat mahallinde gerekli</w:t>
            </w:r>
            <w:r w:rsidR="00277D34">
              <w:rPr>
                <w:rFonts w:ascii="Times New Roman" w:hAnsi="Times New Roman" w:cs="Times New Roman"/>
                <w:sz w:val="24"/>
                <w:szCs w:val="24"/>
              </w:rPr>
              <w:t xml:space="preserve"> olan ilk ölçme işlerini yapmak,</w:t>
            </w:r>
          </w:p>
          <w:p w14:paraId="0C1C496F" w14:textId="5E0D65DD" w:rsidR="0028462E" w:rsidRPr="00081B20" w:rsidRDefault="0028462E" w:rsidP="0028462E">
            <w:pPr>
              <w:pStyle w:val="desc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B20">
              <w:rPr>
                <w:rFonts w:ascii="Times New Roman" w:hAnsi="Times New Roman" w:cs="Times New Roman"/>
                <w:sz w:val="24"/>
                <w:szCs w:val="24"/>
              </w:rPr>
              <w:t>Meslek alanına giren konular ile ilgili yasa, yönetmelik ve meslek ahlak kurallarına uygun hizmet üre</w:t>
            </w:r>
            <w:r w:rsidR="00277D34">
              <w:rPr>
                <w:rFonts w:ascii="Times New Roman" w:hAnsi="Times New Roman" w:cs="Times New Roman"/>
                <w:sz w:val="24"/>
                <w:szCs w:val="24"/>
              </w:rPr>
              <w:t>tmek veya üretilmesini sağlamak,</w:t>
            </w:r>
          </w:p>
          <w:p w14:paraId="77C84176" w14:textId="77777777" w:rsidR="005719CD" w:rsidRDefault="0028462E" w:rsidP="00277D34">
            <w:pPr>
              <w:pStyle w:val="desc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211">
              <w:rPr>
                <w:rFonts w:ascii="Times New Roman" w:hAnsi="Times New Roman" w:cs="Times New Roman"/>
                <w:sz w:val="24"/>
                <w:szCs w:val="24"/>
              </w:rPr>
              <w:t>Amirlerinin verdiği ve meslek alanına giren i</w:t>
            </w:r>
            <w:r w:rsidR="00277D34">
              <w:rPr>
                <w:rFonts w:ascii="Times New Roman" w:hAnsi="Times New Roman" w:cs="Times New Roman"/>
                <w:sz w:val="24"/>
                <w:szCs w:val="24"/>
              </w:rPr>
              <w:t>şleri uygulamak veya uygulatmak,</w:t>
            </w:r>
          </w:p>
          <w:p w14:paraId="502E3B5D" w14:textId="319A58C0" w:rsidR="00277D34" w:rsidRPr="00277D34" w:rsidRDefault="00277D34" w:rsidP="00277D34">
            <w:pPr>
              <w:pStyle w:val="desc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34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18A83AE0" w14:textId="4AA7A059" w:rsidR="00277D34" w:rsidRPr="00277D34" w:rsidRDefault="00277D34" w:rsidP="00277D34">
            <w:pPr>
              <w:pStyle w:val="desc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3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8E75FEC" w14:textId="14502D01" w:rsidR="00277D34" w:rsidRPr="00277D34" w:rsidRDefault="00277D34" w:rsidP="00277D34">
            <w:pPr>
              <w:pStyle w:val="desc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34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2F578B38" w14:textId="18F28DFF" w:rsidR="00277D34" w:rsidRPr="00277D34" w:rsidRDefault="00277D34" w:rsidP="00277D34">
            <w:pPr>
              <w:pStyle w:val="desc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3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EEB6E74" w14:textId="77777777" w:rsidR="00277D34" w:rsidRDefault="00277D34" w:rsidP="00277D34">
            <w:pPr>
              <w:pStyle w:val="desc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34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5E6D00D3" w14:textId="496236A0" w:rsidR="00277D34" w:rsidRPr="00277D34" w:rsidRDefault="00277D34" w:rsidP="00277D34">
            <w:pPr>
              <w:pStyle w:val="desc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34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Daire</w:t>
            </w:r>
            <w:r w:rsidRPr="00277D34">
              <w:rPr>
                <w:rFonts w:ascii="Times New Roman" w:hAnsi="Times New Roman" w:cs="Times New Roman"/>
                <w:sz w:val="24"/>
                <w:szCs w:val="24"/>
              </w:rPr>
              <w:t xml:space="preserve"> Başkanı tarafından kendisine verilen diğer görevleri yapmak.    </w:t>
            </w:r>
          </w:p>
          <w:p w14:paraId="79D3BFCD" w14:textId="3A7CBFE6" w:rsidR="00277D34" w:rsidRPr="001366F5" w:rsidRDefault="00277D34" w:rsidP="00277D34">
            <w:pPr>
              <w:pStyle w:val="desc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Destek Personeli</w:t>
            </w:r>
            <w:r w:rsidRPr="00277D34">
              <w:rPr>
                <w:rFonts w:ascii="Times New Roman" w:hAnsi="Times New Roman" w:cs="Times New Roman"/>
                <w:sz w:val="24"/>
                <w:szCs w:val="24"/>
              </w:rPr>
              <w:t xml:space="preserve"> yukarıda yazılı olan bütün bu görevleri kanunlara ve yönetmeliklere uygun olarak yer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ine getirirken Daire </w:t>
            </w:r>
            <w:r w:rsidRPr="00277D34">
              <w:rPr>
                <w:rFonts w:ascii="Times New Roman" w:hAnsi="Times New Roman" w:cs="Times New Roman"/>
                <w:sz w:val="24"/>
                <w:szCs w:val="24"/>
              </w:rPr>
              <w:t>Başkanına karşı sorumludur.</w:t>
            </w:r>
          </w:p>
        </w:tc>
      </w:tr>
      <w:tr w:rsidR="00AB0D9F" w:rsidRPr="001366F5" w14:paraId="03F8EB04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A0" w14:textId="77777777" w:rsidR="00AB0D9F" w:rsidRPr="001366F5" w:rsidRDefault="00AB0D9F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2E1" w14:textId="753C27EE" w:rsidR="00AB0D9F" w:rsidRPr="001366F5" w:rsidRDefault="00476F53" w:rsidP="001366F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B0D9F" w:rsidRPr="001366F5" w14:paraId="56401926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3DE" w14:textId="77777777" w:rsidR="00AB0D9F" w:rsidRPr="001366F5" w:rsidRDefault="00AB0D9F" w:rsidP="00157C70">
            <w:pPr>
              <w:rPr>
                <w:b/>
                <w:bCs/>
              </w:rPr>
            </w:pPr>
            <w:r w:rsidRPr="001366F5">
              <w:rPr>
                <w:b/>
                <w:bCs/>
              </w:rPr>
              <w:lastRenderedPageBreak/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AD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06503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E46DC11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-Yazılı ve sözlü emirler.</w:t>
            </w:r>
          </w:p>
          <w:p w14:paraId="0F7564D3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A84B891" w14:textId="2B834E79" w:rsidR="00931EB8" w:rsidRDefault="00FC2C14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C2C14">
              <w:rPr>
                <w:rFonts w:ascii="Times New Roman" w:hAnsi="Times New Roman" w:cs="Times New Roman"/>
                <w:b/>
                <w:color w:val="auto"/>
              </w:rPr>
              <w:t>Bilgilerin temin edileceği yerler:</w:t>
            </w:r>
          </w:p>
          <w:p w14:paraId="676631CD" w14:textId="13E87CBD" w:rsidR="00FC2C14" w:rsidRPr="00FC2C14" w:rsidRDefault="00FC2C14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FC2C14">
              <w:rPr>
                <w:rFonts w:ascii="Times New Roman" w:hAnsi="Times New Roman" w:cs="Times New Roman"/>
                <w:color w:val="auto"/>
              </w:rPr>
              <w:t>Tüm İdari ve Akademik Birimler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50A998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26D4D6D" w14:textId="154F09A9" w:rsidR="00AB0D9F" w:rsidRPr="001366F5" w:rsidRDefault="00931EB8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B0D9F" w:rsidRPr="001366F5" w14:paraId="58D1A2BB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1D" w14:textId="108D1296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C80" w14:textId="00192A18" w:rsidR="00AB0D9F" w:rsidRPr="001366F5" w:rsidRDefault="00F37F4C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Tüm İdari ve Akademik Birimler</w:t>
            </w:r>
            <w:r w:rsidR="00FC2C14">
              <w:rPr>
                <w:rFonts w:ascii="Times New Roman" w:hAnsi="Times New Roman" w:cs="Times New Roman"/>
              </w:rPr>
              <w:t>.</w:t>
            </w:r>
          </w:p>
        </w:tc>
      </w:tr>
      <w:tr w:rsidR="00AB0D9F" w:rsidRPr="001366F5" w14:paraId="4BD796C1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AA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19CD" w14:textId="628996F5" w:rsidR="00AB0D9F" w:rsidRPr="001366F5" w:rsidRDefault="00AB0D9F" w:rsidP="0028462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 xml:space="preserve">Yazı, telefon, internet, yüz yüze, kurumsal elektronik posta </w:t>
            </w:r>
            <w:proofErr w:type="gramStart"/>
            <w:r w:rsidRPr="001366F5">
              <w:rPr>
                <w:rFonts w:ascii="Times New Roman" w:hAnsi="Times New Roman" w:cs="Times New Roman"/>
              </w:rPr>
              <w:t xml:space="preserve">adresi, </w:t>
            </w:r>
            <w:r w:rsidR="008F18C0">
              <w:rPr>
                <w:rFonts w:ascii="Times New Roman" w:hAnsi="Times New Roman" w:cs="Times New Roman"/>
              </w:rPr>
              <w:t xml:space="preserve"> </w:t>
            </w:r>
            <w:r w:rsidR="00CF7CFD">
              <w:rPr>
                <w:rFonts w:ascii="Times New Roman" w:hAnsi="Times New Roman" w:cs="Times New Roman"/>
              </w:rPr>
              <w:t>toplantı</w:t>
            </w:r>
            <w:proofErr w:type="gramEnd"/>
            <w:r w:rsidR="00CF7CFD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AB0D9F" w:rsidRPr="001366F5" w14:paraId="1A28C35B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651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D9" w14:textId="69839B9E" w:rsidR="00AB0D9F" w:rsidRPr="00F37F4C" w:rsidRDefault="00F37F4C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37F4C">
              <w:rPr>
                <w:rFonts w:ascii="Times New Roman" w:hAnsi="Times New Roman" w:cs="Times New Roman"/>
              </w:rPr>
              <w:t>İlgili Birim Yönetimi tarafından belirlenmiş açık ve kapalı alanlar.</w:t>
            </w:r>
          </w:p>
        </w:tc>
      </w:tr>
      <w:tr w:rsidR="00AB0D9F" w:rsidRPr="001366F5" w14:paraId="37797CED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A77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7BE" w14:textId="77777777" w:rsidR="00AB0D9F" w:rsidRPr="001366F5" w:rsidRDefault="00AB0D9F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366F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24FDC" w14:textId="77777777" w:rsidR="007F1256" w:rsidRDefault="007F1256">
      <w:r>
        <w:separator/>
      </w:r>
    </w:p>
  </w:endnote>
  <w:endnote w:type="continuationSeparator" w:id="0">
    <w:p w14:paraId="38FF79DB" w14:textId="77777777" w:rsidR="007F1256" w:rsidRDefault="007F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81A6" w14:textId="77777777" w:rsidR="005A5745" w:rsidRDefault="005A57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5A5745" w14:paraId="53D03BA2" w14:textId="77777777" w:rsidTr="00015BAB">
      <w:trPr>
        <w:trHeight w:val="567"/>
      </w:trPr>
      <w:tc>
        <w:tcPr>
          <w:tcW w:w="5211" w:type="dxa"/>
        </w:tcPr>
        <w:p w14:paraId="760C142A" w14:textId="159C510E" w:rsidR="005A5745" w:rsidRDefault="005A5745" w:rsidP="005A57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05E9A77" w:rsidR="005A5745" w:rsidRDefault="005A5745" w:rsidP="005A57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8F49" w14:textId="77777777" w:rsidR="005A5745" w:rsidRDefault="005A57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28F9E" w14:textId="77777777" w:rsidR="007F1256" w:rsidRDefault="007F1256">
      <w:r>
        <w:separator/>
      </w:r>
    </w:p>
  </w:footnote>
  <w:footnote w:type="continuationSeparator" w:id="0">
    <w:p w14:paraId="0A18E967" w14:textId="77777777" w:rsidR="007F1256" w:rsidRDefault="007F1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Default="007106C8" w:rsidP="007106C8">
          <w:pPr>
            <w:spacing w:line="276" w:lineRule="auto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D0783C" w:rsidRDefault="007106C8" w:rsidP="007106C8">
          <w:pPr>
            <w:jc w:val="center"/>
            <w:rPr>
              <w:b/>
              <w:sz w:val="32"/>
              <w:szCs w:val="32"/>
            </w:rPr>
          </w:pPr>
          <w:r w:rsidRPr="00D0783C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D0783C" w:rsidRDefault="00BD2A28" w:rsidP="007106C8">
          <w:pPr>
            <w:jc w:val="center"/>
            <w:rPr>
              <w:b/>
              <w:sz w:val="32"/>
              <w:szCs w:val="32"/>
            </w:rPr>
          </w:pPr>
          <w:r w:rsidRPr="00D0783C">
            <w:rPr>
              <w:b/>
              <w:sz w:val="32"/>
              <w:szCs w:val="32"/>
            </w:rPr>
            <w:t xml:space="preserve">TEKİRDAĞ </w:t>
          </w:r>
          <w:r w:rsidR="007106C8" w:rsidRPr="00D0783C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D0783C" w:rsidRDefault="007106C8" w:rsidP="007106C8">
          <w:pPr>
            <w:jc w:val="center"/>
            <w:rPr>
              <w:b/>
              <w:sz w:val="28"/>
              <w:szCs w:val="28"/>
            </w:rPr>
          </w:pPr>
          <w:r w:rsidRPr="00D0783C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D0783C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D0783C" w:rsidRDefault="007106C8" w:rsidP="007106C8">
          <w:pPr>
            <w:jc w:val="center"/>
            <w:rPr>
              <w:rFonts w:eastAsia="Calibri"/>
            </w:rPr>
          </w:pPr>
          <w:r w:rsidRPr="00D0783C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DE281A8" w:rsidR="007106C8" w:rsidRPr="00D0783C" w:rsidRDefault="007106C8" w:rsidP="007106C8">
          <w:pPr>
            <w:jc w:val="center"/>
            <w:rPr>
              <w:rFonts w:eastAsia="Calibri"/>
            </w:rPr>
          </w:pPr>
          <w:r w:rsidRPr="00D0783C">
            <w:rPr>
              <w:rFonts w:eastAsia="Calibri"/>
            </w:rPr>
            <w:fldChar w:fldCharType="begin"/>
          </w:r>
          <w:r w:rsidRPr="00D0783C">
            <w:rPr>
              <w:rFonts w:eastAsia="Calibri"/>
            </w:rPr>
            <w:instrText>PAGE</w:instrText>
          </w:r>
          <w:r w:rsidRPr="00D0783C">
            <w:rPr>
              <w:rFonts w:eastAsia="Calibri"/>
            </w:rPr>
            <w:fldChar w:fldCharType="separate"/>
          </w:r>
          <w:r w:rsidR="002D2FD8">
            <w:rPr>
              <w:rFonts w:eastAsia="Calibri"/>
              <w:noProof/>
            </w:rPr>
            <w:t>3</w:t>
          </w:r>
          <w:r w:rsidRPr="00D0783C">
            <w:rPr>
              <w:rFonts w:eastAsia="Calibri"/>
            </w:rPr>
            <w:fldChar w:fldCharType="end"/>
          </w:r>
          <w:r w:rsidRPr="00D0783C">
            <w:rPr>
              <w:rFonts w:eastAsia="Calibri"/>
            </w:rPr>
            <w:t xml:space="preserve"> / </w:t>
          </w:r>
          <w:r w:rsidRPr="00D0783C">
            <w:rPr>
              <w:rFonts w:eastAsia="Calibri"/>
            </w:rPr>
            <w:fldChar w:fldCharType="begin"/>
          </w:r>
          <w:r w:rsidRPr="00D0783C">
            <w:rPr>
              <w:rFonts w:eastAsia="Calibri"/>
            </w:rPr>
            <w:instrText>NUMPAGES</w:instrText>
          </w:r>
          <w:r w:rsidRPr="00D0783C">
            <w:rPr>
              <w:rFonts w:eastAsia="Calibri"/>
            </w:rPr>
            <w:fldChar w:fldCharType="separate"/>
          </w:r>
          <w:r w:rsidR="002D2FD8">
            <w:rPr>
              <w:rFonts w:eastAsia="Calibri"/>
              <w:noProof/>
            </w:rPr>
            <w:t>3</w:t>
          </w:r>
          <w:r w:rsidRPr="00D0783C">
            <w:rPr>
              <w:rFonts w:eastAsia="Calibri"/>
            </w:rPr>
            <w:fldChar w:fldCharType="end"/>
          </w:r>
        </w:p>
      </w:tc>
    </w:tr>
    <w:tr w:rsidR="007106C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D0783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D0783C" w:rsidRDefault="007106C8" w:rsidP="007106C8">
          <w:pPr>
            <w:jc w:val="center"/>
            <w:rPr>
              <w:rFonts w:eastAsia="Calibri"/>
            </w:rPr>
          </w:pPr>
          <w:r w:rsidRPr="00D0783C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3DF3178" w:rsidR="007106C8" w:rsidRPr="00D0783C" w:rsidRDefault="00B757EF" w:rsidP="007106C8">
          <w:pPr>
            <w:jc w:val="center"/>
            <w:rPr>
              <w:rFonts w:eastAsia="Calibri"/>
              <w:color w:val="000000" w:themeColor="text1"/>
            </w:rPr>
          </w:pPr>
          <w:r w:rsidRPr="00D0783C">
            <w:rPr>
              <w:rFonts w:eastAsia="Calibri"/>
              <w:color w:val="000000" w:themeColor="text1"/>
            </w:rPr>
            <w:t>EYS-GT-</w:t>
          </w:r>
          <w:r w:rsidR="00277D34">
            <w:rPr>
              <w:rFonts w:eastAsia="Calibri"/>
              <w:color w:val="000000" w:themeColor="text1"/>
            </w:rPr>
            <w:t>320</w:t>
          </w:r>
        </w:p>
      </w:tc>
    </w:tr>
    <w:tr w:rsidR="007106C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D0783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D0783C" w:rsidRDefault="007106C8" w:rsidP="007106C8">
          <w:pPr>
            <w:jc w:val="center"/>
            <w:rPr>
              <w:rFonts w:eastAsia="Calibri"/>
            </w:rPr>
          </w:pPr>
          <w:r w:rsidRPr="00D0783C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53A17FF" w:rsidR="007106C8" w:rsidRPr="00D0783C" w:rsidRDefault="00277D34" w:rsidP="007106C8">
          <w:pPr>
            <w:jc w:val="center"/>
            <w:rPr>
              <w:rFonts w:eastAsia="Calibri"/>
              <w:color w:val="000000" w:themeColor="text1"/>
            </w:rPr>
          </w:pPr>
          <w:r>
            <w:rPr>
              <w:rFonts w:eastAsia="Calibri"/>
              <w:color w:val="000000" w:themeColor="text1"/>
            </w:rPr>
            <w:t>26.10.2022</w:t>
          </w:r>
        </w:p>
      </w:tc>
    </w:tr>
    <w:tr w:rsidR="007106C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D0783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D0783C" w:rsidRDefault="007106C8" w:rsidP="007106C8">
          <w:pPr>
            <w:jc w:val="center"/>
            <w:rPr>
              <w:rFonts w:eastAsia="Calibri"/>
            </w:rPr>
          </w:pPr>
          <w:r w:rsidRPr="00D0783C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FF4D0E2" w:rsidR="007106C8" w:rsidRPr="00D0783C" w:rsidRDefault="007106C8" w:rsidP="007106C8">
          <w:pPr>
            <w:jc w:val="center"/>
            <w:rPr>
              <w:rFonts w:eastAsia="Calibri"/>
            </w:rPr>
          </w:pPr>
          <w:r w:rsidRPr="00D0783C">
            <w:rPr>
              <w:rFonts w:eastAsia="Calibri"/>
            </w:rPr>
            <w:t>0</w:t>
          </w:r>
          <w:r w:rsidR="005A5745">
            <w:rPr>
              <w:rFonts w:eastAsia="Calibri"/>
            </w:rPr>
            <w:t>1</w:t>
          </w:r>
        </w:p>
      </w:tc>
    </w:tr>
    <w:tr w:rsidR="007106C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D0783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D0783C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D0783C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28AA3DA" w:rsidR="007106C8" w:rsidRPr="00D0783C" w:rsidRDefault="005A574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F10AA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8807260" w14:textId="6997F824" w:rsidR="00447B7C" w:rsidRDefault="00277D34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YAPI İŞLERİ ve TEKNİK DAİRE BAŞKANLIĞI</w:t>
          </w:r>
        </w:p>
        <w:p w14:paraId="06177784" w14:textId="6FEF7AB8" w:rsidR="00277D34" w:rsidRPr="00D0783C" w:rsidRDefault="00277D34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TEKNİK DESTEK PERSONELİ</w:t>
          </w:r>
        </w:p>
        <w:p w14:paraId="52A77080" w14:textId="3EAB30EB" w:rsidR="000D6934" w:rsidRPr="00D0783C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D0783C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3D49" w14:textId="77777777" w:rsidR="005A5745" w:rsidRDefault="005A57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32866">
    <w:abstractNumId w:val="3"/>
  </w:num>
  <w:num w:numId="2" w16cid:durableId="1703288457">
    <w:abstractNumId w:val="2"/>
  </w:num>
  <w:num w:numId="3" w16cid:durableId="343172534">
    <w:abstractNumId w:val="5"/>
  </w:num>
  <w:num w:numId="4" w16cid:durableId="1319655757">
    <w:abstractNumId w:val="4"/>
  </w:num>
  <w:num w:numId="5" w16cid:durableId="1799567394">
    <w:abstractNumId w:val="0"/>
  </w:num>
  <w:num w:numId="6" w16cid:durableId="456409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12A1"/>
    <w:rsid w:val="00080410"/>
    <w:rsid w:val="000D6934"/>
    <w:rsid w:val="000F58C4"/>
    <w:rsid w:val="00131C32"/>
    <w:rsid w:val="001366F5"/>
    <w:rsid w:val="00161443"/>
    <w:rsid w:val="0017102E"/>
    <w:rsid w:val="001C2CBC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67BF5"/>
    <w:rsid w:val="00277D34"/>
    <w:rsid w:val="0028462E"/>
    <w:rsid w:val="002B2E78"/>
    <w:rsid w:val="002B47DA"/>
    <w:rsid w:val="002B4C53"/>
    <w:rsid w:val="002B6E1D"/>
    <w:rsid w:val="002D2FD8"/>
    <w:rsid w:val="00300CA2"/>
    <w:rsid w:val="00323A18"/>
    <w:rsid w:val="00334636"/>
    <w:rsid w:val="00355BBA"/>
    <w:rsid w:val="00360E20"/>
    <w:rsid w:val="00373779"/>
    <w:rsid w:val="003939CE"/>
    <w:rsid w:val="003B11ED"/>
    <w:rsid w:val="003E7E69"/>
    <w:rsid w:val="00412572"/>
    <w:rsid w:val="00447B7C"/>
    <w:rsid w:val="0045201F"/>
    <w:rsid w:val="0045451B"/>
    <w:rsid w:val="0045511C"/>
    <w:rsid w:val="00455F40"/>
    <w:rsid w:val="00476F53"/>
    <w:rsid w:val="00480494"/>
    <w:rsid w:val="004911F7"/>
    <w:rsid w:val="004D4559"/>
    <w:rsid w:val="004E17B1"/>
    <w:rsid w:val="0052777A"/>
    <w:rsid w:val="0054631A"/>
    <w:rsid w:val="00552BD9"/>
    <w:rsid w:val="005719CD"/>
    <w:rsid w:val="00596226"/>
    <w:rsid w:val="005A0DF5"/>
    <w:rsid w:val="005A5745"/>
    <w:rsid w:val="005B2FDF"/>
    <w:rsid w:val="005B3950"/>
    <w:rsid w:val="005B5631"/>
    <w:rsid w:val="005F0E48"/>
    <w:rsid w:val="00607F74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A126D"/>
    <w:rsid w:val="006D4AA1"/>
    <w:rsid w:val="007106C8"/>
    <w:rsid w:val="00715FBA"/>
    <w:rsid w:val="00726529"/>
    <w:rsid w:val="00750611"/>
    <w:rsid w:val="00760F9C"/>
    <w:rsid w:val="00784163"/>
    <w:rsid w:val="007F1256"/>
    <w:rsid w:val="00805AA9"/>
    <w:rsid w:val="00805CAA"/>
    <w:rsid w:val="0081088C"/>
    <w:rsid w:val="00811CD8"/>
    <w:rsid w:val="00812B99"/>
    <w:rsid w:val="008710D7"/>
    <w:rsid w:val="00874B21"/>
    <w:rsid w:val="00876F40"/>
    <w:rsid w:val="00881B5C"/>
    <w:rsid w:val="008A611D"/>
    <w:rsid w:val="008A71DC"/>
    <w:rsid w:val="008A7A14"/>
    <w:rsid w:val="008E2B6F"/>
    <w:rsid w:val="008F18C0"/>
    <w:rsid w:val="00931EB8"/>
    <w:rsid w:val="00986997"/>
    <w:rsid w:val="00990D17"/>
    <w:rsid w:val="00997E05"/>
    <w:rsid w:val="009B7949"/>
    <w:rsid w:val="009C0198"/>
    <w:rsid w:val="009C2AD7"/>
    <w:rsid w:val="009E425E"/>
    <w:rsid w:val="009E44E6"/>
    <w:rsid w:val="009F3455"/>
    <w:rsid w:val="00A20071"/>
    <w:rsid w:val="00A23185"/>
    <w:rsid w:val="00A40750"/>
    <w:rsid w:val="00A42701"/>
    <w:rsid w:val="00A4561A"/>
    <w:rsid w:val="00A52296"/>
    <w:rsid w:val="00A934A2"/>
    <w:rsid w:val="00AA0D36"/>
    <w:rsid w:val="00AA6C63"/>
    <w:rsid w:val="00AB0D9F"/>
    <w:rsid w:val="00AC194B"/>
    <w:rsid w:val="00AC3AC3"/>
    <w:rsid w:val="00B23AFE"/>
    <w:rsid w:val="00B41CA0"/>
    <w:rsid w:val="00B51A26"/>
    <w:rsid w:val="00B757EF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17932"/>
    <w:rsid w:val="00C25F32"/>
    <w:rsid w:val="00C30ED3"/>
    <w:rsid w:val="00C32E94"/>
    <w:rsid w:val="00C475AE"/>
    <w:rsid w:val="00C90F0A"/>
    <w:rsid w:val="00C92F42"/>
    <w:rsid w:val="00C957C7"/>
    <w:rsid w:val="00CA5385"/>
    <w:rsid w:val="00CB1F87"/>
    <w:rsid w:val="00CB749D"/>
    <w:rsid w:val="00CC170E"/>
    <w:rsid w:val="00CC206D"/>
    <w:rsid w:val="00CC6A5E"/>
    <w:rsid w:val="00CF7CFD"/>
    <w:rsid w:val="00D01F29"/>
    <w:rsid w:val="00D06352"/>
    <w:rsid w:val="00D0783C"/>
    <w:rsid w:val="00D145D1"/>
    <w:rsid w:val="00D174C4"/>
    <w:rsid w:val="00D43B98"/>
    <w:rsid w:val="00D67B09"/>
    <w:rsid w:val="00D8552E"/>
    <w:rsid w:val="00E02814"/>
    <w:rsid w:val="00E049E4"/>
    <w:rsid w:val="00E102B9"/>
    <w:rsid w:val="00E15149"/>
    <w:rsid w:val="00E67ED2"/>
    <w:rsid w:val="00E73E0B"/>
    <w:rsid w:val="00E774CE"/>
    <w:rsid w:val="00E851A6"/>
    <w:rsid w:val="00EB58CB"/>
    <w:rsid w:val="00EE7066"/>
    <w:rsid w:val="00F10AA1"/>
    <w:rsid w:val="00F1229B"/>
    <w:rsid w:val="00F12CF5"/>
    <w:rsid w:val="00F37F4C"/>
    <w:rsid w:val="00F56176"/>
    <w:rsid w:val="00F57034"/>
    <w:rsid w:val="00F57A25"/>
    <w:rsid w:val="00F711DB"/>
    <w:rsid w:val="00F72412"/>
    <w:rsid w:val="00F72553"/>
    <w:rsid w:val="00FA6EA6"/>
    <w:rsid w:val="00FB07FE"/>
    <w:rsid w:val="00FC2C14"/>
    <w:rsid w:val="00FC6185"/>
    <w:rsid w:val="00FD35AF"/>
    <w:rsid w:val="00FD3E48"/>
    <w:rsid w:val="00FE5129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4955E318-92AE-4956-8A56-3345B775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">
    <w:name w:val="desc"/>
    <w:basedOn w:val="Normal"/>
    <w:rsid w:val="0028462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2022-11-14T07:16:00Z</dcterms:created>
  <dcterms:modified xsi:type="dcterms:W3CDTF">2022-11-14T07:16:00Z</dcterms:modified>
</cp:coreProperties>
</file>