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1FDD9" w14:textId="5BA5BC68" w:rsidR="001E004E" w:rsidRPr="00F50E78" w:rsidRDefault="001E004E" w:rsidP="00750611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50E7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50E7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50E78">
              <w:rPr>
                <w:b/>
                <w:sz w:val="24"/>
                <w:szCs w:val="24"/>
              </w:rPr>
              <w:t xml:space="preserve">Standart 2: </w:t>
            </w:r>
            <w:r w:rsidRPr="00F50E78">
              <w:rPr>
                <w:sz w:val="24"/>
                <w:szCs w:val="24"/>
              </w:rPr>
              <w:t>Misyon, Organizasyon Yapısı ve Görevler</w:t>
            </w:r>
            <w:r w:rsidRPr="00F50E7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50E78" w:rsidRDefault="007106C8" w:rsidP="00C90F0A">
            <w:pPr>
              <w:rPr>
                <w:rFonts w:eastAsia="Calibri"/>
              </w:rPr>
            </w:pPr>
            <w:r w:rsidRPr="00F50E78">
              <w:rPr>
                <w:b/>
                <w:sz w:val="24"/>
                <w:szCs w:val="24"/>
              </w:rPr>
              <w:t xml:space="preserve">2.2. </w:t>
            </w:r>
            <w:r w:rsidRPr="00F50E7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50E78">
              <w:rPr>
                <w:sz w:val="24"/>
                <w:szCs w:val="24"/>
              </w:rPr>
              <w:t>D</w:t>
            </w:r>
            <w:r w:rsidRPr="00F50E78">
              <w:rPr>
                <w:sz w:val="24"/>
                <w:szCs w:val="24"/>
              </w:rPr>
              <w:t>uyurulmalıdır.</w:t>
            </w:r>
          </w:p>
        </w:tc>
      </w:tr>
      <w:tr w:rsidR="00EB672E" w:rsidRPr="00F50E78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15B3ED9" w:rsidR="00EB672E" w:rsidRPr="00F50E78" w:rsidRDefault="00EF5F3D" w:rsidP="00EB6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50E78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00E9585C" w:rsidR="00EB672E" w:rsidRPr="00F50E78" w:rsidRDefault="00EB672E" w:rsidP="00EB672E">
            <w:pPr>
              <w:rPr>
                <w:rFonts w:eastAsia="Calibri"/>
              </w:rPr>
            </w:pPr>
            <w:r w:rsidRPr="00F50E78">
              <w:rPr>
                <w:sz w:val="24"/>
                <w:szCs w:val="24"/>
              </w:rPr>
              <w:t>Rektör</w:t>
            </w:r>
          </w:p>
        </w:tc>
      </w:tr>
      <w:tr w:rsidR="00EB672E" w:rsidRPr="00F50E78" w14:paraId="1CD43734" w14:textId="77777777" w:rsidTr="00C2378C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B672E" w:rsidRPr="00F50E78" w:rsidRDefault="00EB672E" w:rsidP="00EB67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50E7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2EF6E3B" w:rsidR="00EB672E" w:rsidRPr="00F50E78" w:rsidRDefault="00EB672E" w:rsidP="00EB672E">
            <w:pPr>
              <w:rPr>
                <w:sz w:val="24"/>
                <w:szCs w:val="24"/>
                <w:highlight w:val="yellow"/>
              </w:rPr>
            </w:pPr>
            <w:r w:rsidRPr="00F50E78">
              <w:rPr>
                <w:sz w:val="24"/>
                <w:szCs w:val="24"/>
              </w:rPr>
              <w:t>Dekan Yardımcısı</w:t>
            </w:r>
          </w:p>
        </w:tc>
      </w:tr>
      <w:tr w:rsidR="00C2378C" w:rsidRPr="00F50E78" w14:paraId="57ED232C" w14:textId="77777777" w:rsidTr="006923B6">
        <w:trPr>
          <w:trHeight w:val="360"/>
        </w:trPr>
        <w:tc>
          <w:tcPr>
            <w:tcW w:w="2547" w:type="dxa"/>
          </w:tcPr>
          <w:p w14:paraId="0FAADEAF" w14:textId="3714811E" w:rsidR="00C2378C" w:rsidRPr="00F50E78" w:rsidRDefault="00C2378C" w:rsidP="00C23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50E78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92DAA5B" w14:textId="30FE5FC1" w:rsidR="00C2378C" w:rsidRPr="00F50E78" w:rsidRDefault="00BF3B64" w:rsidP="00C2378C">
            <w:pPr>
              <w:rPr>
                <w:sz w:val="24"/>
                <w:szCs w:val="24"/>
              </w:rPr>
            </w:pPr>
            <w:r w:rsidRPr="00F50E7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F50E7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F50E78" w14:paraId="4B7214EE" w14:textId="77777777" w:rsidTr="007106C8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1B77B410" w:rsidR="00FD35AF" w:rsidRPr="00F50E7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5A438933" w14:textId="77777777" w:rsidR="00B6077B" w:rsidRPr="00F50E78" w:rsidRDefault="00B6077B" w:rsidP="00A5799A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FF047BB" w14:textId="4B8E5A0C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="00241F61" w:rsidRPr="00F50E78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FCA05C" w14:textId="2DB748E6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Görevinde bulunmadığı zaman yerine vekil bırakmak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A0B195" w14:textId="6BFDA4E8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Fakülte kurullarına başkanlık etmek, Fakülte Kurullarının kararlarını uygulamak ve Fakülte birimleri arasında düzenli çalışmayı sağlamak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C95188" w14:textId="7A0DA753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Kanun ve yönetmelikleri ihlal eden yasaklara aykırı olumsuz fiil ve davranışlarda bulunan personel ve öğrenciler hakkında disiplin yönetmeliği gereğince disiplin soruşturması açmak ve sonucunu Rektörlüğe göndermek</w:t>
            </w:r>
            <w:r w:rsidR="00C95C61" w:rsidRPr="00F50E7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</w:t>
            </w:r>
          </w:p>
          <w:p w14:paraId="6A49B548" w14:textId="3D7C727A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Fakültenin birimleri ve her düzeydeki personeli üzerinde genel gözetim ve denetim görevini yapmak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BC7422" w14:textId="4806214F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İdarî ve akademik birimlerdeki süreçlerin, kanun ve yönetmeliklere uygun olarak etkili ve verimli bir şekilde yürütülmesini sağlamak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C0022F" w14:textId="50BF4949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Çalışmalarında kendine yardımcı olmak amacıyla en çok iki dekan yardımcısı atamak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20AA01" w14:textId="116007A1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Her öğretim yılı sonunda ve istendiğinde fakültenin genel durumu ve işleyişi hakkında Rektöre rapor vermek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26B58B" w14:textId="35015289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Gerekli görülen hâllerde komisyonlar oluşturmak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0F4C6A" w14:textId="307D0E80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Fakülteyi içeride ve dışarıda temsil etmek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F3842D" w14:textId="0192D516" w:rsidR="00EB672E" w:rsidRPr="00F50E78" w:rsidRDefault="00C95C61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EB672E" w:rsidRPr="00F50E78">
              <w:rPr>
                <w:rFonts w:ascii="Times New Roman" w:hAnsi="Times New Roman" w:cs="Times New Roman"/>
                <w:sz w:val="24"/>
                <w:szCs w:val="24"/>
              </w:rPr>
              <w:t>Namık Kemal Üniversitesi Senatosu toplantılarına fakülteyi temsilen katılmak</w:t>
            </w: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22B45A" w14:textId="0584A45F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eastAsia="Times New Roman" w:hAnsi="Times New Roman" w:cs="Times New Roman"/>
                <w:sz w:val="24"/>
                <w:szCs w:val="24"/>
              </w:rPr>
              <w:t>Kendisine ödenek gönderilen birimin en üst yöneticisi olarak, harcama yetkisini elinde bulundurmak</w:t>
            </w:r>
            <w:r w:rsidR="00C95C61" w:rsidRPr="00F50E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56D99DD" w14:textId="608ECA86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Fakültenin ödenek ve kadro ihtiyaçlarını gerekçesi ile birlikte Rektörlüğe bildirmek, fakülte bütçesi ile ilgili öneriyi Fakülte Yönetim Kurulunun da görüşünü aldıktan sonra Rektörlüğe sunmak.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B4A3D5" w14:textId="4FB755CA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 xml:space="preserve">Fakültenin genel işleyişi ve performansı ile ilgili olarak Stratejik Plan, İç Kontrol, Faaliyet Raporu, Kurumsal Mali Durum ve Beklentiler Raporu, Denetim Raporu </w:t>
            </w:r>
            <w:proofErr w:type="spellStart"/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F50E78">
              <w:rPr>
                <w:rFonts w:ascii="Times New Roman" w:hAnsi="Times New Roman" w:cs="Times New Roman"/>
                <w:sz w:val="24"/>
                <w:szCs w:val="24"/>
              </w:rPr>
              <w:t xml:space="preserve"> raporların hazırlanarak ilgili birimlere iletilmesini sağlamak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FDE61E" w14:textId="3FC6B171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Fakültenin eğitim-öğretim, bilimsel araştırma ve yayın etkinliklerinin çağdaş bir anlayışla fakültenin misyon ve vizyonuna uygun olarak yürütülmesini sağlamak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71C82B" w14:textId="353BC808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Fakültede kalite bilincinin oluşturulup yaygınlaştırılmasını sağlamak; ayrıca, kalite güvencesini sağlamak için gerekli uygulamaları gerçekleştirmek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18E718" w14:textId="2C89CAB7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Çalışanların işle ilgili sağlık ve güvenliğini sağlamaya yönelik tedbirler almak</w:t>
            </w:r>
            <w:r w:rsidR="00C95C61" w:rsidRPr="00F50E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11667CE2" w14:textId="3D329118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Fakülte ile ilgili gerektiği zaman güvenlik önlemlerini almak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D192A4" w14:textId="6EC90526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eastAsia="Times New Roman" w:hAnsi="Times New Roman" w:cs="Times New Roman"/>
                <w:sz w:val="24"/>
                <w:szCs w:val="24"/>
              </w:rPr>
              <w:t>Fiilen görev yapan akademik ve idari personelin izinlerini onaylamak</w:t>
            </w:r>
            <w:r w:rsidR="00C95C61" w:rsidRPr="00F50E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F35B52" w14:textId="6DA68460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eastAsia="Calibri" w:hAnsi="Times New Roman" w:cs="Times New Roman"/>
                <w:sz w:val="24"/>
                <w:szCs w:val="24"/>
              </w:rPr>
              <w:t>Fakültenin birimleri ve her düzeydeki personelini kapsayacak şekilde motivasyon, iş</w:t>
            </w:r>
            <w:r w:rsidR="00C95C61" w:rsidRPr="00F50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0E78">
              <w:rPr>
                <w:rFonts w:ascii="Times New Roman" w:eastAsia="Calibri" w:hAnsi="Times New Roman" w:cs="Times New Roman"/>
                <w:sz w:val="24"/>
                <w:szCs w:val="24"/>
              </w:rPr>
              <w:t>birliği, dayanışma ve aidiyet duygularını geliştirecek yönde çalışmalar yapmak</w:t>
            </w:r>
            <w:r w:rsidR="00C95C61" w:rsidRPr="00F50E7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4803260A" w14:textId="6A8E3C27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Fakültenin idari ve akademik personeli için ihtiyaç duyulan alanlarda kurs, seminer ve konferans gibi etkinlikler düzenleyerek fakültenin sürekli öğrenen bir organizasyon haline gelmesi için çalışmak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D731E3" w14:textId="03741F3B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Fakültede öğrenim görmekte olan engelli öğrencilerin durumlarına göre gereksinim duydukları araç-gereçlerin temin edilmesi yönünde gerekli çalışmaları yapmak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A1ACA7" w14:textId="34E1E896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eastAsia="Calibri" w:hAnsi="Times New Roman" w:cs="Times New Roman"/>
                <w:sz w:val="24"/>
                <w:szCs w:val="24"/>
              </w:rPr>
              <w:t>Fakültenin birimlerini, personel ve öğrencileri kapsayacak şekilde sosyal, kültürel, sanatsal ve sportif faaliyetlerin etkin bir şekilde yapılmasını sağlamak</w:t>
            </w:r>
            <w:r w:rsidR="00C95C61" w:rsidRPr="00F50E7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A695EAE" w14:textId="1B059AF1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eastAsia="Calibri" w:hAnsi="Times New Roman" w:cs="Times New Roman"/>
                <w:sz w:val="24"/>
                <w:szCs w:val="24"/>
              </w:rPr>
              <w:t>Öğretim elemanlarının performanslarını ve öğrencilerin başarı durumlarını düzenli olarak izlemek ve değerlendirmek</w:t>
            </w:r>
            <w:r w:rsidR="00C95C61" w:rsidRPr="00F50E7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7621527" w14:textId="7CB0C0A6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Dekanlığın eğitim-öğretim sistemiyle ilgili sorunları tespit etmek, çözüme kavuşturmak, gerektiğinde Rektörlüğe iletmek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D227C6" w14:textId="2ED61C16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Yasal mevzuatı takip etmek ve işi ile ilgili bilgilerini güncel tutmak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079EBA" w14:textId="77777777" w:rsidR="00F66E2F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Yükseköğretim Kanunu ve buna bağlı mevzuatlarla kendisine verilen diğer görevleri yapmak</w:t>
            </w:r>
            <w:r w:rsidR="00F66E2F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6F756E" w14:textId="0ABF7FAF" w:rsidR="00F66E2F" w:rsidRPr="00F50E78" w:rsidRDefault="00F66E2F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Ellerinde bulundurdukları her türlü belgenin yangın, hırsızlık, </w:t>
            </w: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rutubet, sıcaklık, su baskını, toz ve her türlü hayvan ve haşeratın tahribatına karşı korunmasından ve mevcut asli düzenleri içerisinde muhafaza edilmesinden,</w:t>
            </w:r>
          </w:p>
          <w:p w14:paraId="6F550FD6" w14:textId="00D12944" w:rsidR="00241F61" w:rsidRPr="00F50E78" w:rsidRDefault="00241F61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EB672E" w:rsidRPr="00F50E78">
              <w:rPr>
                <w:rFonts w:ascii="Times New Roman" w:hAnsi="Times New Roman" w:cs="Times New Roman"/>
                <w:sz w:val="24"/>
                <w:szCs w:val="24"/>
              </w:rPr>
              <w:t>Namık Kemal Üniversitesi varlıklarını, kaynaklarını etkin ve verimli kullanmak, kullandırmak, korumak ve gizliliğe riayet etmek</w:t>
            </w:r>
            <w:r w:rsidR="00C95C61" w:rsidRPr="00F50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5AB1F2" w14:textId="77777777" w:rsidR="00241F61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44E3CA8E" w14:textId="77777777" w:rsidR="00241F61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158CE46" w14:textId="03A6EB62" w:rsidR="00EB672E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66238455" w14:textId="77777777" w:rsidR="00C95C61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>İlgili mevzuatlar çerçevesinde Rektör tarafından kendisine verilen diğer görevleri yapmak.</w:t>
            </w:r>
            <w:r w:rsidRPr="00F50E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14:paraId="2C5F1B40" w14:textId="77777777" w:rsidR="00BB6CE0" w:rsidRPr="00F50E78" w:rsidRDefault="00EB672E" w:rsidP="00A5799A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E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Dekan yukarıda</w:t>
            </w:r>
            <w:r w:rsidRPr="00F50E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Rektöre</w:t>
            </w:r>
            <w:r w:rsidRPr="00F50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E78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  <w:p w14:paraId="79D3BFCD" w14:textId="6BDA2F8D" w:rsidR="00BB6CE0" w:rsidRPr="00F50E78" w:rsidRDefault="00BB6CE0" w:rsidP="00BB6CE0">
            <w:pPr>
              <w:pStyle w:val="ListeParagraf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42D" w:rsidRPr="00F50E78" w14:paraId="1A385ED6" w14:textId="77777777" w:rsidTr="00BB6CE0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4B5C" w14:textId="5DCCD710" w:rsidR="007B542D" w:rsidRPr="00F50E78" w:rsidRDefault="007B542D" w:rsidP="007B542D">
            <w:pPr>
              <w:pStyle w:val="Default"/>
              <w:tabs>
                <w:tab w:val="left" w:pos="79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7DC2" w14:textId="002021BC" w:rsidR="007B542D" w:rsidRPr="00F50E78" w:rsidRDefault="007B542D" w:rsidP="00F50E78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7B542D" w:rsidRPr="00F50E78" w14:paraId="4120AB58" w14:textId="77777777" w:rsidTr="00BB6CE0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2C8A" w14:textId="7C2FD887" w:rsidR="007B542D" w:rsidRPr="00F50E78" w:rsidRDefault="007B542D" w:rsidP="007B542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7D7A" w14:textId="29526F91" w:rsidR="007B542D" w:rsidRPr="00F50E78" w:rsidRDefault="007B542D" w:rsidP="00F50E7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6E378DEE" w14:textId="77777777" w:rsidR="007B542D" w:rsidRPr="00F50E78" w:rsidRDefault="007B542D" w:rsidP="00F50E7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644CD0C8" w14:textId="77777777" w:rsidR="007B542D" w:rsidRPr="00F50E78" w:rsidRDefault="007B542D" w:rsidP="00F50E7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71F26318" w14:textId="77777777" w:rsidR="007B542D" w:rsidRPr="00F50E78" w:rsidRDefault="007B542D" w:rsidP="00F50E7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AD072C5" w14:textId="5A8EE69D" w:rsidR="007B542D" w:rsidRPr="00F50E78" w:rsidRDefault="007B542D" w:rsidP="00F50E7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29CFF4DE" w14:textId="1A36D71F" w:rsidR="007B542D" w:rsidRPr="00F50E78" w:rsidRDefault="00F50E78" w:rsidP="00F5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Rektör, Rektör Yardımcıları, Rektörlük İdari Birimleri,</w:t>
            </w:r>
            <w:r w:rsidR="00D7286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Diğer </w:t>
            </w:r>
            <w:r w:rsidRPr="00F50E78">
              <w:rPr>
                <w:sz w:val="24"/>
                <w:szCs w:val="24"/>
              </w:rPr>
              <w:t xml:space="preserve">Akademik Birimler, Kurullar, Komisyonlar, </w:t>
            </w:r>
            <w:r w:rsidR="00DE6892" w:rsidRPr="00F50E78">
              <w:rPr>
                <w:sz w:val="24"/>
                <w:szCs w:val="24"/>
              </w:rPr>
              <w:t xml:space="preserve">Dekanlığın </w:t>
            </w:r>
            <w:r>
              <w:rPr>
                <w:sz w:val="24"/>
                <w:szCs w:val="24"/>
              </w:rPr>
              <w:t>Tüm Birimleri v</w:t>
            </w:r>
            <w:r w:rsidRPr="00F50E78">
              <w:rPr>
                <w:sz w:val="24"/>
                <w:szCs w:val="24"/>
              </w:rPr>
              <w:t>e İlgili Dış Paydaşlar.</w:t>
            </w:r>
          </w:p>
          <w:p w14:paraId="29F1A185" w14:textId="77777777" w:rsidR="007B542D" w:rsidRPr="00F50E78" w:rsidRDefault="007B542D" w:rsidP="00F50E7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65CCC91" w14:textId="35CE3FFC" w:rsidR="007B542D" w:rsidRPr="00F50E78" w:rsidRDefault="007B542D" w:rsidP="00F50E7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7B542D" w:rsidRPr="00F50E78" w14:paraId="6EF2302F" w14:textId="77777777" w:rsidTr="00703A75">
        <w:trPr>
          <w:trHeight w:val="73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D6D4" w14:textId="77777777" w:rsidR="007B542D" w:rsidRPr="00F50E78" w:rsidRDefault="007B542D" w:rsidP="007B542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484681" w14:textId="05A23765" w:rsidR="007B542D" w:rsidRPr="00F50E78" w:rsidRDefault="007B542D" w:rsidP="007B542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0E0F" w14:textId="44E78665" w:rsidR="007B542D" w:rsidRPr="00F50E78" w:rsidRDefault="00F50E78" w:rsidP="00F50E7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D72860">
              <w:rPr>
                <w:rFonts w:ascii="Times New Roman" w:hAnsi="Times New Roman" w:cs="Times New Roman"/>
              </w:rPr>
              <w:t xml:space="preserve"> </w:t>
            </w:r>
            <w:r w:rsidRPr="00F50E78">
              <w:rPr>
                <w:rFonts w:ascii="Times New Roman" w:hAnsi="Times New Roman" w:cs="Times New Roman"/>
              </w:rPr>
              <w:t>Diğer Akademik Birimler, Kurullar, Komisyonlar, Dekanlığın Tüm Birimleri ve İlgili Dış Paydaşlar.</w:t>
            </w:r>
          </w:p>
        </w:tc>
      </w:tr>
      <w:tr w:rsidR="007B542D" w:rsidRPr="00F50E78" w14:paraId="06924874" w14:textId="77777777" w:rsidTr="007F67C5">
        <w:trPr>
          <w:trHeight w:val="5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EB5A" w14:textId="2BF995FF" w:rsidR="007B542D" w:rsidRPr="00F50E78" w:rsidRDefault="007B542D" w:rsidP="007B542D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BC68" w14:textId="77777777" w:rsidR="007B542D" w:rsidRPr="00F50E78" w:rsidRDefault="007B542D" w:rsidP="00F50E7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04DDFDF" w14:textId="4DA1543D" w:rsidR="007B542D" w:rsidRPr="00F50E78" w:rsidRDefault="007B542D" w:rsidP="00F50E7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toplantı (</w:t>
            </w:r>
            <w:proofErr w:type="gramStart"/>
            <w:r w:rsidRPr="00F50E78">
              <w:rPr>
                <w:rFonts w:ascii="Times New Roman" w:hAnsi="Times New Roman" w:cs="Times New Roman"/>
              </w:rPr>
              <w:t>online</w:t>
            </w:r>
            <w:proofErr w:type="gramEnd"/>
            <w:r w:rsidRPr="00F50E78">
              <w:rPr>
                <w:rFonts w:ascii="Times New Roman" w:hAnsi="Times New Roman" w:cs="Times New Roman"/>
              </w:rPr>
              <w:t>/yüz yüze)</w:t>
            </w:r>
            <w:r w:rsidR="00F50E78">
              <w:rPr>
                <w:rFonts w:ascii="Times New Roman" w:hAnsi="Times New Roman" w:cs="Times New Roman"/>
              </w:rPr>
              <w:t>.</w:t>
            </w:r>
          </w:p>
        </w:tc>
      </w:tr>
      <w:tr w:rsidR="007B542D" w:rsidRPr="00F50E78" w14:paraId="3DCD9744" w14:textId="77777777" w:rsidTr="00703A75">
        <w:trPr>
          <w:trHeight w:val="24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B737" w14:textId="30E5615F" w:rsidR="007B542D" w:rsidRPr="00F50E78" w:rsidRDefault="007B542D" w:rsidP="007B542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7E5E" w14:textId="7BE9CEBE" w:rsidR="007B542D" w:rsidRPr="00F50E78" w:rsidRDefault="007B542D" w:rsidP="00F50E7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Çalışma Odas</w:t>
            </w:r>
            <w:r w:rsidR="000C39E5" w:rsidRPr="00F50E78">
              <w:rPr>
                <w:rFonts w:ascii="Times New Roman" w:hAnsi="Times New Roman" w:cs="Times New Roman"/>
              </w:rPr>
              <w:t>ı</w:t>
            </w:r>
            <w:r w:rsidR="00F50E78">
              <w:rPr>
                <w:rFonts w:ascii="Times New Roman" w:hAnsi="Times New Roman" w:cs="Times New Roman"/>
              </w:rPr>
              <w:t>.</w:t>
            </w:r>
          </w:p>
        </w:tc>
      </w:tr>
      <w:tr w:rsidR="007B542D" w:rsidRPr="00F50E78" w14:paraId="335E3BB0" w14:textId="77777777" w:rsidTr="00703A75">
        <w:trPr>
          <w:trHeight w:val="26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1497" w14:textId="1813AEFA" w:rsidR="007B542D" w:rsidRPr="00F50E78" w:rsidRDefault="007B542D" w:rsidP="007B542D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9EA0" w14:textId="3256F42D" w:rsidR="007B542D" w:rsidRPr="00F50E78" w:rsidRDefault="007B542D" w:rsidP="00F50E7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5BE0109C" w:rsidR="007106C8" w:rsidRPr="00F50E78" w:rsidRDefault="007106C8" w:rsidP="00750611">
      <w:pPr>
        <w:spacing w:line="360" w:lineRule="auto"/>
        <w:rPr>
          <w:sz w:val="24"/>
          <w:szCs w:val="24"/>
        </w:rPr>
      </w:pPr>
    </w:p>
    <w:p w14:paraId="3DEA0711" w14:textId="77777777" w:rsidR="006D7C74" w:rsidRPr="00F50E78" w:rsidRDefault="006D7C74" w:rsidP="00750611">
      <w:pPr>
        <w:spacing w:line="360" w:lineRule="auto"/>
        <w:rPr>
          <w:sz w:val="24"/>
          <w:szCs w:val="24"/>
        </w:rPr>
      </w:pPr>
    </w:p>
    <w:sectPr w:rsidR="006D7C74" w:rsidRPr="00F50E78" w:rsidSect="007106C8">
      <w:headerReference w:type="even" r:id="rId8"/>
      <w:headerReference w:type="default" r:id="rId9"/>
      <w:footerReference w:type="default" r:id="rId10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80A31" w14:textId="77777777" w:rsidR="001E2DA3" w:rsidRDefault="001E2DA3">
      <w:r>
        <w:separator/>
      </w:r>
    </w:p>
  </w:endnote>
  <w:endnote w:type="continuationSeparator" w:id="0">
    <w:p w14:paraId="757B6B8B" w14:textId="77777777" w:rsidR="001E2DA3" w:rsidRDefault="001E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38990DA3" w:rsidR="00F10AA1" w:rsidRDefault="009D47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7F026960" w:rsidR="00F10AA1" w:rsidRDefault="009D470B" w:rsidP="009D47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7CB41" w14:textId="77777777" w:rsidR="001E2DA3" w:rsidRDefault="001E2DA3">
      <w:r>
        <w:separator/>
      </w:r>
    </w:p>
  </w:footnote>
  <w:footnote w:type="continuationSeparator" w:id="0">
    <w:p w14:paraId="6101D41A" w14:textId="77777777" w:rsidR="001E2DA3" w:rsidRDefault="001E2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584B6" w14:textId="77777777" w:rsidR="001E004E" w:rsidRPr="00F50E78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F50E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F50E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F50E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F50E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F50E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F50E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F50E78">
            <w:rPr>
              <w:b/>
              <w:sz w:val="32"/>
              <w:szCs w:val="32"/>
            </w:rPr>
            <w:t xml:space="preserve">TEKİRDAĞ </w:t>
          </w:r>
          <w:r w:rsidR="007106C8" w:rsidRPr="00F50E78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F50E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F50E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F50E78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F50E78" w:rsidRDefault="007106C8" w:rsidP="007106C8">
          <w:pPr>
            <w:jc w:val="center"/>
            <w:rPr>
              <w:rFonts w:eastAsia="Calibri"/>
            </w:rPr>
          </w:pPr>
          <w:r w:rsidRPr="00F50E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08AF878" w:rsidR="007106C8" w:rsidRPr="00F50E78" w:rsidRDefault="007106C8" w:rsidP="007106C8">
          <w:pPr>
            <w:jc w:val="center"/>
            <w:rPr>
              <w:rFonts w:eastAsia="Calibri"/>
            </w:rPr>
          </w:pPr>
          <w:r w:rsidRPr="00F50E78">
            <w:rPr>
              <w:rFonts w:eastAsia="Calibri"/>
            </w:rPr>
            <w:fldChar w:fldCharType="begin"/>
          </w:r>
          <w:r w:rsidRPr="00F50E78">
            <w:rPr>
              <w:rFonts w:eastAsia="Calibri"/>
            </w:rPr>
            <w:instrText>PAGE</w:instrText>
          </w:r>
          <w:r w:rsidRPr="00F50E78">
            <w:rPr>
              <w:rFonts w:eastAsia="Calibri"/>
            </w:rPr>
            <w:fldChar w:fldCharType="separate"/>
          </w:r>
          <w:r w:rsidR="009D470B">
            <w:rPr>
              <w:rFonts w:eastAsia="Calibri"/>
              <w:noProof/>
            </w:rPr>
            <w:t>3</w:t>
          </w:r>
          <w:r w:rsidRPr="00F50E78">
            <w:rPr>
              <w:rFonts w:eastAsia="Calibri"/>
            </w:rPr>
            <w:fldChar w:fldCharType="end"/>
          </w:r>
          <w:r w:rsidRPr="00F50E78">
            <w:rPr>
              <w:rFonts w:eastAsia="Calibri"/>
            </w:rPr>
            <w:t xml:space="preserve"> / </w:t>
          </w:r>
          <w:r w:rsidRPr="00F50E78">
            <w:rPr>
              <w:rFonts w:eastAsia="Calibri"/>
            </w:rPr>
            <w:fldChar w:fldCharType="begin"/>
          </w:r>
          <w:r w:rsidRPr="00F50E78">
            <w:rPr>
              <w:rFonts w:eastAsia="Calibri"/>
            </w:rPr>
            <w:instrText>NUMPAGES</w:instrText>
          </w:r>
          <w:r w:rsidRPr="00F50E78">
            <w:rPr>
              <w:rFonts w:eastAsia="Calibri"/>
            </w:rPr>
            <w:fldChar w:fldCharType="separate"/>
          </w:r>
          <w:r w:rsidR="009D470B">
            <w:rPr>
              <w:rFonts w:eastAsia="Calibri"/>
              <w:noProof/>
            </w:rPr>
            <w:t>3</w:t>
          </w:r>
          <w:r w:rsidRPr="00F50E78">
            <w:rPr>
              <w:rFonts w:eastAsia="Calibri"/>
            </w:rPr>
            <w:fldChar w:fldCharType="end"/>
          </w:r>
        </w:p>
      </w:tc>
    </w:tr>
    <w:tr w:rsidR="007106C8" w:rsidRPr="00F50E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F50E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F50E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F50E78" w:rsidRDefault="007106C8" w:rsidP="007106C8">
          <w:pPr>
            <w:jc w:val="center"/>
            <w:rPr>
              <w:rFonts w:eastAsia="Calibri"/>
            </w:rPr>
          </w:pPr>
          <w:r w:rsidRPr="00F50E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3AC4BB2D" w:rsidR="007106C8" w:rsidRPr="00F50E78" w:rsidRDefault="00F50E78" w:rsidP="009C782A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</w:t>
          </w:r>
          <w:r w:rsidR="00D72860">
            <w:rPr>
              <w:rFonts w:eastAsia="Calibri"/>
            </w:rPr>
            <w:t>99</w:t>
          </w:r>
        </w:p>
      </w:tc>
    </w:tr>
    <w:tr w:rsidR="007106C8" w:rsidRPr="00F50E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F50E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F50E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F50E78" w:rsidRDefault="007106C8" w:rsidP="007106C8">
          <w:pPr>
            <w:jc w:val="center"/>
            <w:rPr>
              <w:rFonts w:eastAsia="Calibri"/>
            </w:rPr>
          </w:pPr>
          <w:r w:rsidRPr="00F50E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FE39E25" w:rsidR="007106C8" w:rsidRPr="00F50E78" w:rsidRDefault="00F50E7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D72860">
            <w:rPr>
              <w:rFonts w:eastAsia="Calibri"/>
            </w:rPr>
            <w:t>9</w:t>
          </w:r>
          <w:r>
            <w:rPr>
              <w:rFonts w:eastAsia="Calibri"/>
            </w:rPr>
            <w:t>.08.2021</w:t>
          </w:r>
        </w:p>
      </w:tc>
    </w:tr>
    <w:tr w:rsidR="007106C8" w:rsidRPr="00F50E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F50E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F50E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F50E78" w:rsidRDefault="007106C8" w:rsidP="007106C8">
          <w:pPr>
            <w:jc w:val="center"/>
            <w:rPr>
              <w:rFonts w:eastAsia="Calibri"/>
            </w:rPr>
          </w:pPr>
          <w:r w:rsidRPr="00F50E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14845DC" w:rsidR="007106C8" w:rsidRPr="00F50E78" w:rsidRDefault="009D470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</w:t>
          </w:r>
        </w:p>
      </w:tc>
    </w:tr>
    <w:tr w:rsidR="007106C8" w:rsidRPr="00F50E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F50E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F50E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F50E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F50E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6F3D3A0" w:rsidR="007106C8" w:rsidRPr="00F50E78" w:rsidRDefault="009D470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09.11.2022</w:t>
          </w:r>
        </w:p>
      </w:tc>
    </w:tr>
    <w:tr w:rsidR="000D6934" w:rsidRPr="00F50E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44D9F4F" w14:textId="77777777" w:rsidR="00371CE5" w:rsidRPr="00F50E78" w:rsidRDefault="00EB672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50E78">
            <w:rPr>
              <w:rFonts w:ascii="Times New Roman" w:hAnsi="Times New Roman" w:cs="Times New Roman"/>
              <w:b/>
              <w:sz w:val="28"/>
              <w:szCs w:val="28"/>
            </w:rPr>
            <w:t xml:space="preserve">DEKAN </w:t>
          </w:r>
        </w:p>
        <w:p w14:paraId="52A77080" w14:textId="5B79375C" w:rsidR="000D6934" w:rsidRPr="00F50E78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50E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F50E78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4E"/>
    <w:rsid w:val="00033B60"/>
    <w:rsid w:val="00080410"/>
    <w:rsid w:val="000B135A"/>
    <w:rsid w:val="000C39E5"/>
    <w:rsid w:val="000D6934"/>
    <w:rsid w:val="000F58C4"/>
    <w:rsid w:val="00160632"/>
    <w:rsid w:val="0017102E"/>
    <w:rsid w:val="001C2CBC"/>
    <w:rsid w:val="001E004E"/>
    <w:rsid w:val="001E2DA3"/>
    <w:rsid w:val="001E3FA4"/>
    <w:rsid w:val="00200085"/>
    <w:rsid w:val="00211E56"/>
    <w:rsid w:val="00241F61"/>
    <w:rsid w:val="00242A2F"/>
    <w:rsid w:val="00245F3B"/>
    <w:rsid w:val="002E2A4C"/>
    <w:rsid w:val="00300CA2"/>
    <w:rsid w:val="00334636"/>
    <w:rsid w:val="00371CE5"/>
    <w:rsid w:val="00373779"/>
    <w:rsid w:val="00374D2C"/>
    <w:rsid w:val="003833E5"/>
    <w:rsid w:val="003E7E69"/>
    <w:rsid w:val="0045201F"/>
    <w:rsid w:val="004911F7"/>
    <w:rsid w:val="004D5AF3"/>
    <w:rsid w:val="004E7B9C"/>
    <w:rsid w:val="0052777A"/>
    <w:rsid w:val="00596226"/>
    <w:rsid w:val="00600B99"/>
    <w:rsid w:val="00610508"/>
    <w:rsid w:val="00621E8B"/>
    <w:rsid w:val="00642A12"/>
    <w:rsid w:val="006570CC"/>
    <w:rsid w:val="00662A7A"/>
    <w:rsid w:val="0066469C"/>
    <w:rsid w:val="0067380D"/>
    <w:rsid w:val="0067436C"/>
    <w:rsid w:val="006759C4"/>
    <w:rsid w:val="006A06D8"/>
    <w:rsid w:val="006D4AA1"/>
    <w:rsid w:val="006D7C74"/>
    <w:rsid w:val="00703A75"/>
    <w:rsid w:val="007106C8"/>
    <w:rsid w:val="00750611"/>
    <w:rsid w:val="007A1669"/>
    <w:rsid w:val="007B542D"/>
    <w:rsid w:val="007F67C5"/>
    <w:rsid w:val="00805CAA"/>
    <w:rsid w:val="0081088C"/>
    <w:rsid w:val="00811CD8"/>
    <w:rsid w:val="008710D7"/>
    <w:rsid w:val="00876F40"/>
    <w:rsid w:val="00881B5C"/>
    <w:rsid w:val="008A54CB"/>
    <w:rsid w:val="008D766F"/>
    <w:rsid w:val="008E2B6F"/>
    <w:rsid w:val="00900925"/>
    <w:rsid w:val="00916D6F"/>
    <w:rsid w:val="00986997"/>
    <w:rsid w:val="009C0198"/>
    <w:rsid w:val="009C782A"/>
    <w:rsid w:val="009D470B"/>
    <w:rsid w:val="009E425E"/>
    <w:rsid w:val="009E44E6"/>
    <w:rsid w:val="009F3DD2"/>
    <w:rsid w:val="00A23185"/>
    <w:rsid w:val="00A40750"/>
    <w:rsid w:val="00A41113"/>
    <w:rsid w:val="00A42701"/>
    <w:rsid w:val="00A53AA6"/>
    <w:rsid w:val="00A5799A"/>
    <w:rsid w:val="00AA0D36"/>
    <w:rsid w:val="00AC3AC3"/>
    <w:rsid w:val="00AE4E27"/>
    <w:rsid w:val="00B04152"/>
    <w:rsid w:val="00B10343"/>
    <w:rsid w:val="00B23AFE"/>
    <w:rsid w:val="00B4600E"/>
    <w:rsid w:val="00B6077B"/>
    <w:rsid w:val="00B62A96"/>
    <w:rsid w:val="00BB6CE0"/>
    <w:rsid w:val="00BC6A26"/>
    <w:rsid w:val="00BD2A28"/>
    <w:rsid w:val="00BD63F5"/>
    <w:rsid w:val="00BF3B64"/>
    <w:rsid w:val="00C04EFE"/>
    <w:rsid w:val="00C2378C"/>
    <w:rsid w:val="00C32E94"/>
    <w:rsid w:val="00C475AE"/>
    <w:rsid w:val="00C90F0A"/>
    <w:rsid w:val="00C92F42"/>
    <w:rsid w:val="00C95C61"/>
    <w:rsid w:val="00CA5385"/>
    <w:rsid w:val="00CC206D"/>
    <w:rsid w:val="00D13B05"/>
    <w:rsid w:val="00D145D1"/>
    <w:rsid w:val="00D174C4"/>
    <w:rsid w:val="00D25417"/>
    <w:rsid w:val="00D43B98"/>
    <w:rsid w:val="00D52BF2"/>
    <w:rsid w:val="00D67B09"/>
    <w:rsid w:val="00D72860"/>
    <w:rsid w:val="00DE6892"/>
    <w:rsid w:val="00E02814"/>
    <w:rsid w:val="00E049E4"/>
    <w:rsid w:val="00E67C11"/>
    <w:rsid w:val="00E67ED2"/>
    <w:rsid w:val="00E73E0B"/>
    <w:rsid w:val="00E774CE"/>
    <w:rsid w:val="00E851A6"/>
    <w:rsid w:val="00EB58CB"/>
    <w:rsid w:val="00EB672E"/>
    <w:rsid w:val="00EE7066"/>
    <w:rsid w:val="00EF5F3D"/>
    <w:rsid w:val="00F10AA1"/>
    <w:rsid w:val="00F41CDC"/>
    <w:rsid w:val="00F45134"/>
    <w:rsid w:val="00F50E78"/>
    <w:rsid w:val="00F56176"/>
    <w:rsid w:val="00F66E2F"/>
    <w:rsid w:val="00FA148A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F66E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F66E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Lenovo</cp:lastModifiedBy>
  <cp:revision>151</cp:revision>
  <cp:lastPrinted>2021-04-27T10:03:00Z</cp:lastPrinted>
  <dcterms:created xsi:type="dcterms:W3CDTF">2021-04-30T01:42:00Z</dcterms:created>
  <dcterms:modified xsi:type="dcterms:W3CDTF">2022-11-09T16:57:00Z</dcterms:modified>
</cp:coreProperties>
</file>