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24C91" w14:textId="77777777" w:rsidR="00E475A1" w:rsidRPr="00E475A1" w:rsidRDefault="00E475A1" w:rsidP="00E475A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line="480" w:lineRule="auto"/>
        <w:jc w:val="left"/>
        <w:rPr>
          <w:rFonts w:ascii="Times New Roman" w:eastAsia="Verdana" w:hAnsi="Times New Roman" w:cs="Times New Roman"/>
          <w:b/>
          <w:color w:val="000000"/>
        </w:rPr>
      </w:pPr>
      <w:r w:rsidRPr="00E475A1">
        <w:rPr>
          <w:rFonts w:ascii="Times New Roman" w:eastAsia="Verdana" w:hAnsi="Times New Roman" w:cs="Times New Roman"/>
          <w:b/>
          <w:color w:val="000000"/>
        </w:rPr>
        <w:t>İÇİNDEKİLER</w:t>
      </w:r>
    </w:p>
    <w:sdt>
      <w:sdtPr>
        <w:rPr>
          <w:rFonts w:ascii="Calibri" w:hAnsi="Calibri"/>
        </w:rPr>
        <w:id w:val="2021500615"/>
        <w:docPartObj>
          <w:docPartGallery w:val="Table of Contents"/>
          <w:docPartUnique/>
        </w:docPartObj>
      </w:sdtPr>
      <w:sdtEndPr/>
      <w:sdtContent>
        <w:p w14:paraId="3F8021D4" w14:textId="77777777" w:rsidR="00E475A1" w:rsidRDefault="00E475A1">
          <w:pPr>
            <w:pStyle w:val="T1"/>
            <w:tabs>
              <w:tab w:val="left" w:pos="480"/>
              <w:tab w:val="righ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8367861" w:history="1">
            <w:r w:rsidRPr="00067F51">
              <w:rPr>
                <w:rStyle w:val="Kpr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Pr="00067F51">
              <w:rPr>
                <w:rStyle w:val="Kpr"/>
                <w:noProof/>
              </w:rPr>
              <w:t>AMAÇ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_Toc8367861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9EA2F9" w14:textId="77777777" w:rsidR="00E475A1" w:rsidRDefault="008737BD">
          <w:pPr>
            <w:pStyle w:val="T1"/>
            <w:tabs>
              <w:tab w:val="left" w:pos="480"/>
              <w:tab w:val="righ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8367862" w:history="1">
            <w:r w:rsidR="00E475A1" w:rsidRPr="00067F51">
              <w:rPr>
                <w:rStyle w:val="Kpr"/>
                <w:noProof/>
              </w:rPr>
              <w:t>2</w:t>
            </w:r>
            <w:r w:rsidR="00E475A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E475A1" w:rsidRPr="00067F51">
              <w:rPr>
                <w:rStyle w:val="Kpr"/>
                <w:noProof/>
              </w:rPr>
              <w:t>KAPSAM</w:t>
            </w:r>
            <w:r w:rsidR="00E475A1">
              <w:rPr>
                <w:noProof/>
                <w:webHidden/>
              </w:rPr>
              <w:tab/>
            </w:r>
            <w:r w:rsidR="00E475A1">
              <w:rPr>
                <w:noProof/>
                <w:webHidden/>
              </w:rPr>
              <w:fldChar w:fldCharType="begin"/>
            </w:r>
            <w:r w:rsidR="00E475A1">
              <w:rPr>
                <w:noProof/>
                <w:webHidden/>
              </w:rPr>
              <w:instrText xml:space="preserve"> PAGEREF _Toc8367862 \h </w:instrText>
            </w:r>
            <w:r w:rsidR="00E475A1">
              <w:rPr>
                <w:noProof/>
                <w:webHidden/>
              </w:rPr>
            </w:r>
            <w:r w:rsidR="00E475A1">
              <w:rPr>
                <w:noProof/>
                <w:webHidden/>
              </w:rPr>
              <w:fldChar w:fldCharType="separate"/>
            </w:r>
            <w:r w:rsidR="00E475A1">
              <w:rPr>
                <w:noProof/>
                <w:webHidden/>
              </w:rPr>
              <w:t>2</w:t>
            </w:r>
            <w:r w:rsidR="00E475A1">
              <w:rPr>
                <w:noProof/>
                <w:webHidden/>
              </w:rPr>
              <w:fldChar w:fldCharType="end"/>
            </w:r>
          </w:hyperlink>
        </w:p>
        <w:p w14:paraId="2DDF05F2" w14:textId="77777777" w:rsidR="00E475A1" w:rsidRDefault="008737BD">
          <w:pPr>
            <w:pStyle w:val="T1"/>
            <w:tabs>
              <w:tab w:val="left" w:pos="480"/>
              <w:tab w:val="righ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8367863" w:history="1">
            <w:r w:rsidR="00E475A1" w:rsidRPr="00067F51">
              <w:rPr>
                <w:rStyle w:val="Kpr"/>
                <w:noProof/>
              </w:rPr>
              <w:t>3</w:t>
            </w:r>
            <w:r w:rsidR="00E475A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E475A1" w:rsidRPr="00067F51">
              <w:rPr>
                <w:rStyle w:val="Kpr"/>
                <w:noProof/>
              </w:rPr>
              <w:t>TANIMLAR VE KISALTMALAR</w:t>
            </w:r>
            <w:r w:rsidR="00E475A1">
              <w:rPr>
                <w:noProof/>
                <w:webHidden/>
              </w:rPr>
              <w:tab/>
            </w:r>
            <w:r w:rsidR="00E475A1">
              <w:rPr>
                <w:noProof/>
                <w:webHidden/>
              </w:rPr>
              <w:fldChar w:fldCharType="begin"/>
            </w:r>
            <w:r w:rsidR="00E475A1">
              <w:rPr>
                <w:noProof/>
                <w:webHidden/>
              </w:rPr>
              <w:instrText xml:space="preserve"> PAGEREF _Toc8367863 \h </w:instrText>
            </w:r>
            <w:r w:rsidR="00E475A1">
              <w:rPr>
                <w:noProof/>
                <w:webHidden/>
              </w:rPr>
            </w:r>
            <w:r w:rsidR="00E475A1">
              <w:rPr>
                <w:noProof/>
                <w:webHidden/>
              </w:rPr>
              <w:fldChar w:fldCharType="separate"/>
            </w:r>
            <w:r w:rsidR="00E475A1">
              <w:rPr>
                <w:noProof/>
                <w:webHidden/>
              </w:rPr>
              <w:t>2</w:t>
            </w:r>
            <w:r w:rsidR="00E475A1">
              <w:rPr>
                <w:noProof/>
                <w:webHidden/>
              </w:rPr>
              <w:fldChar w:fldCharType="end"/>
            </w:r>
          </w:hyperlink>
        </w:p>
        <w:p w14:paraId="5FF3E66F" w14:textId="77777777" w:rsidR="00E475A1" w:rsidRDefault="008737BD">
          <w:pPr>
            <w:pStyle w:val="T1"/>
            <w:tabs>
              <w:tab w:val="left" w:pos="480"/>
              <w:tab w:val="righ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8367864" w:history="1">
            <w:r w:rsidR="00E475A1" w:rsidRPr="00067F51">
              <w:rPr>
                <w:rStyle w:val="Kpr"/>
                <w:noProof/>
              </w:rPr>
              <w:t>4</w:t>
            </w:r>
            <w:r w:rsidR="00E475A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E475A1" w:rsidRPr="00067F51">
              <w:rPr>
                <w:rStyle w:val="Kpr"/>
                <w:noProof/>
              </w:rPr>
              <w:t>SORUMLULAR</w:t>
            </w:r>
            <w:r w:rsidR="00E475A1">
              <w:rPr>
                <w:noProof/>
                <w:webHidden/>
              </w:rPr>
              <w:tab/>
            </w:r>
            <w:r w:rsidR="00E475A1">
              <w:rPr>
                <w:noProof/>
                <w:webHidden/>
              </w:rPr>
              <w:fldChar w:fldCharType="begin"/>
            </w:r>
            <w:r w:rsidR="00E475A1">
              <w:rPr>
                <w:noProof/>
                <w:webHidden/>
              </w:rPr>
              <w:instrText xml:space="preserve"> PAGEREF _Toc8367864 \h </w:instrText>
            </w:r>
            <w:r w:rsidR="00E475A1">
              <w:rPr>
                <w:noProof/>
                <w:webHidden/>
              </w:rPr>
            </w:r>
            <w:r w:rsidR="00E475A1">
              <w:rPr>
                <w:noProof/>
                <w:webHidden/>
              </w:rPr>
              <w:fldChar w:fldCharType="separate"/>
            </w:r>
            <w:r w:rsidR="00E475A1">
              <w:rPr>
                <w:noProof/>
                <w:webHidden/>
              </w:rPr>
              <w:t>2</w:t>
            </w:r>
            <w:r w:rsidR="00E475A1">
              <w:rPr>
                <w:noProof/>
                <w:webHidden/>
              </w:rPr>
              <w:fldChar w:fldCharType="end"/>
            </w:r>
          </w:hyperlink>
        </w:p>
        <w:p w14:paraId="2ADC2224" w14:textId="77777777" w:rsidR="00E475A1" w:rsidRDefault="008737BD">
          <w:pPr>
            <w:pStyle w:val="T1"/>
            <w:tabs>
              <w:tab w:val="left" w:pos="480"/>
              <w:tab w:val="righ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8367865" w:history="1">
            <w:r w:rsidR="00E475A1" w:rsidRPr="00067F51">
              <w:rPr>
                <w:rStyle w:val="Kpr"/>
                <w:noProof/>
              </w:rPr>
              <w:t>5</w:t>
            </w:r>
            <w:r w:rsidR="00E475A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E475A1" w:rsidRPr="00067F51">
              <w:rPr>
                <w:rStyle w:val="Kpr"/>
                <w:noProof/>
              </w:rPr>
              <w:t>UYGULAMA</w:t>
            </w:r>
            <w:r w:rsidR="00E475A1">
              <w:rPr>
                <w:noProof/>
                <w:webHidden/>
              </w:rPr>
              <w:tab/>
            </w:r>
            <w:r w:rsidR="00E475A1">
              <w:rPr>
                <w:noProof/>
                <w:webHidden/>
              </w:rPr>
              <w:fldChar w:fldCharType="begin"/>
            </w:r>
            <w:r w:rsidR="00E475A1">
              <w:rPr>
                <w:noProof/>
                <w:webHidden/>
              </w:rPr>
              <w:instrText xml:space="preserve"> PAGEREF _Toc8367865 \h </w:instrText>
            </w:r>
            <w:r w:rsidR="00E475A1">
              <w:rPr>
                <w:noProof/>
                <w:webHidden/>
              </w:rPr>
            </w:r>
            <w:r w:rsidR="00E475A1">
              <w:rPr>
                <w:noProof/>
                <w:webHidden/>
              </w:rPr>
              <w:fldChar w:fldCharType="separate"/>
            </w:r>
            <w:r w:rsidR="00E475A1">
              <w:rPr>
                <w:noProof/>
                <w:webHidden/>
              </w:rPr>
              <w:t>2</w:t>
            </w:r>
            <w:r w:rsidR="00E475A1">
              <w:rPr>
                <w:noProof/>
                <w:webHidden/>
              </w:rPr>
              <w:fldChar w:fldCharType="end"/>
            </w:r>
          </w:hyperlink>
        </w:p>
        <w:p w14:paraId="5A16958B" w14:textId="77777777" w:rsidR="00E475A1" w:rsidRDefault="008737BD">
          <w:pPr>
            <w:pStyle w:val="T2"/>
            <w:tabs>
              <w:tab w:val="left" w:pos="880"/>
              <w:tab w:val="righ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8367866" w:history="1">
            <w:r w:rsidR="00E475A1" w:rsidRPr="00067F51">
              <w:rPr>
                <w:rStyle w:val="Kpr"/>
                <w:rFonts w:cs="Times New Roman"/>
                <w:noProof/>
              </w:rPr>
              <w:t>5.1</w:t>
            </w:r>
            <w:r w:rsidR="00E475A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E475A1" w:rsidRPr="00067F51">
              <w:rPr>
                <w:rStyle w:val="Kpr"/>
                <w:rFonts w:cs="Times New Roman"/>
                <w:noProof/>
              </w:rPr>
              <w:t>GENEL KURALLAR</w:t>
            </w:r>
            <w:r w:rsidR="00E475A1">
              <w:rPr>
                <w:noProof/>
                <w:webHidden/>
              </w:rPr>
              <w:tab/>
            </w:r>
            <w:r w:rsidR="00E475A1">
              <w:rPr>
                <w:noProof/>
                <w:webHidden/>
              </w:rPr>
              <w:fldChar w:fldCharType="begin"/>
            </w:r>
            <w:r w:rsidR="00E475A1">
              <w:rPr>
                <w:noProof/>
                <w:webHidden/>
              </w:rPr>
              <w:instrText xml:space="preserve"> PAGEREF _Toc8367866 \h </w:instrText>
            </w:r>
            <w:r w:rsidR="00E475A1">
              <w:rPr>
                <w:noProof/>
                <w:webHidden/>
              </w:rPr>
            </w:r>
            <w:r w:rsidR="00E475A1">
              <w:rPr>
                <w:noProof/>
                <w:webHidden/>
              </w:rPr>
              <w:fldChar w:fldCharType="separate"/>
            </w:r>
            <w:r w:rsidR="00E475A1">
              <w:rPr>
                <w:noProof/>
                <w:webHidden/>
              </w:rPr>
              <w:t>3</w:t>
            </w:r>
            <w:r w:rsidR="00E475A1">
              <w:rPr>
                <w:noProof/>
                <w:webHidden/>
              </w:rPr>
              <w:fldChar w:fldCharType="end"/>
            </w:r>
          </w:hyperlink>
        </w:p>
        <w:p w14:paraId="2F73E6DD" w14:textId="77777777" w:rsidR="00E475A1" w:rsidRDefault="008737BD">
          <w:pPr>
            <w:pStyle w:val="T2"/>
            <w:tabs>
              <w:tab w:val="left" w:pos="880"/>
              <w:tab w:val="righ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8367867" w:history="1">
            <w:r w:rsidR="00E475A1" w:rsidRPr="00067F51">
              <w:rPr>
                <w:rStyle w:val="Kpr"/>
                <w:rFonts w:cs="Times New Roman"/>
                <w:noProof/>
              </w:rPr>
              <w:t>5.2</w:t>
            </w:r>
            <w:r w:rsidR="00E475A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E475A1" w:rsidRPr="00067F51">
              <w:rPr>
                <w:rStyle w:val="Kpr"/>
                <w:rFonts w:cs="Times New Roman"/>
                <w:noProof/>
              </w:rPr>
              <w:t>UYGULANACAK YAPTIRIMLAR</w:t>
            </w:r>
            <w:r w:rsidR="00E475A1">
              <w:rPr>
                <w:noProof/>
                <w:webHidden/>
              </w:rPr>
              <w:tab/>
            </w:r>
            <w:r w:rsidR="00E475A1">
              <w:rPr>
                <w:noProof/>
                <w:webHidden/>
              </w:rPr>
              <w:fldChar w:fldCharType="begin"/>
            </w:r>
            <w:r w:rsidR="00E475A1">
              <w:rPr>
                <w:noProof/>
                <w:webHidden/>
              </w:rPr>
              <w:instrText xml:space="preserve"> PAGEREF _Toc8367867 \h </w:instrText>
            </w:r>
            <w:r w:rsidR="00E475A1">
              <w:rPr>
                <w:noProof/>
                <w:webHidden/>
              </w:rPr>
            </w:r>
            <w:r w:rsidR="00E475A1">
              <w:rPr>
                <w:noProof/>
                <w:webHidden/>
              </w:rPr>
              <w:fldChar w:fldCharType="separate"/>
            </w:r>
            <w:r w:rsidR="00E475A1">
              <w:rPr>
                <w:noProof/>
                <w:webHidden/>
              </w:rPr>
              <w:t>3</w:t>
            </w:r>
            <w:r w:rsidR="00E475A1">
              <w:rPr>
                <w:noProof/>
                <w:webHidden/>
              </w:rPr>
              <w:fldChar w:fldCharType="end"/>
            </w:r>
          </w:hyperlink>
        </w:p>
        <w:p w14:paraId="0C6C7F4F" w14:textId="77777777" w:rsidR="00E475A1" w:rsidRDefault="008737BD">
          <w:pPr>
            <w:pStyle w:val="T2"/>
            <w:tabs>
              <w:tab w:val="left" w:pos="880"/>
              <w:tab w:val="righ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8367868" w:history="1">
            <w:r w:rsidR="00E475A1" w:rsidRPr="00067F51">
              <w:rPr>
                <w:rStyle w:val="Kpr"/>
                <w:rFonts w:cs="Times New Roman"/>
                <w:noProof/>
              </w:rPr>
              <w:t>5.3</w:t>
            </w:r>
            <w:r w:rsidR="00E475A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E475A1" w:rsidRPr="00067F51">
              <w:rPr>
                <w:rStyle w:val="Kpr"/>
                <w:rFonts w:cs="Times New Roman"/>
                <w:noProof/>
              </w:rPr>
              <w:t>SÜREÇ ADIMLARI</w:t>
            </w:r>
            <w:r w:rsidR="00E475A1">
              <w:rPr>
                <w:noProof/>
                <w:webHidden/>
              </w:rPr>
              <w:tab/>
            </w:r>
            <w:r w:rsidR="00E475A1">
              <w:rPr>
                <w:noProof/>
                <w:webHidden/>
              </w:rPr>
              <w:fldChar w:fldCharType="begin"/>
            </w:r>
            <w:r w:rsidR="00E475A1">
              <w:rPr>
                <w:noProof/>
                <w:webHidden/>
              </w:rPr>
              <w:instrText xml:space="preserve"> PAGEREF _Toc8367868 \h </w:instrText>
            </w:r>
            <w:r w:rsidR="00E475A1">
              <w:rPr>
                <w:noProof/>
                <w:webHidden/>
              </w:rPr>
            </w:r>
            <w:r w:rsidR="00E475A1">
              <w:rPr>
                <w:noProof/>
                <w:webHidden/>
              </w:rPr>
              <w:fldChar w:fldCharType="separate"/>
            </w:r>
            <w:r w:rsidR="00E475A1">
              <w:rPr>
                <w:noProof/>
                <w:webHidden/>
              </w:rPr>
              <w:t>4</w:t>
            </w:r>
            <w:r w:rsidR="00E475A1">
              <w:rPr>
                <w:noProof/>
                <w:webHidden/>
              </w:rPr>
              <w:fldChar w:fldCharType="end"/>
            </w:r>
          </w:hyperlink>
        </w:p>
        <w:p w14:paraId="395CB711" w14:textId="77777777" w:rsidR="00E475A1" w:rsidRDefault="008737BD">
          <w:pPr>
            <w:pStyle w:val="T1"/>
            <w:tabs>
              <w:tab w:val="left" w:pos="480"/>
              <w:tab w:val="right" w:pos="101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8367869" w:history="1">
            <w:r w:rsidR="00E475A1" w:rsidRPr="00067F51">
              <w:rPr>
                <w:rStyle w:val="Kpr"/>
                <w:noProof/>
              </w:rPr>
              <w:t>6</w:t>
            </w:r>
            <w:r w:rsidR="00E475A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en-US"/>
              </w:rPr>
              <w:tab/>
            </w:r>
            <w:r w:rsidR="00E475A1" w:rsidRPr="00067F51">
              <w:rPr>
                <w:rStyle w:val="Kpr"/>
                <w:noProof/>
              </w:rPr>
              <w:t>İLGİLİ DOKÜMANLAR</w:t>
            </w:r>
            <w:r w:rsidR="00E475A1">
              <w:rPr>
                <w:noProof/>
                <w:webHidden/>
              </w:rPr>
              <w:tab/>
            </w:r>
            <w:r w:rsidR="00E475A1">
              <w:rPr>
                <w:noProof/>
                <w:webHidden/>
              </w:rPr>
              <w:fldChar w:fldCharType="begin"/>
            </w:r>
            <w:r w:rsidR="00E475A1">
              <w:rPr>
                <w:noProof/>
                <w:webHidden/>
              </w:rPr>
              <w:instrText xml:space="preserve"> PAGEREF _Toc8367869 \h </w:instrText>
            </w:r>
            <w:r w:rsidR="00E475A1">
              <w:rPr>
                <w:noProof/>
                <w:webHidden/>
              </w:rPr>
            </w:r>
            <w:r w:rsidR="00E475A1">
              <w:rPr>
                <w:noProof/>
                <w:webHidden/>
              </w:rPr>
              <w:fldChar w:fldCharType="separate"/>
            </w:r>
            <w:r w:rsidR="00E475A1">
              <w:rPr>
                <w:noProof/>
                <w:webHidden/>
              </w:rPr>
              <w:t>5</w:t>
            </w:r>
            <w:r w:rsidR="00E475A1">
              <w:rPr>
                <w:noProof/>
                <w:webHidden/>
              </w:rPr>
              <w:fldChar w:fldCharType="end"/>
            </w:r>
          </w:hyperlink>
        </w:p>
        <w:p w14:paraId="34E7D7F3" w14:textId="77777777" w:rsidR="00E475A1" w:rsidRDefault="00E475A1" w:rsidP="00E475A1">
          <w:r>
            <w:fldChar w:fldCharType="end"/>
          </w:r>
        </w:p>
      </w:sdtContent>
    </w:sdt>
    <w:p w14:paraId="3D5457C6" w14:textId="77777777" w:rsidR="00E475A1" w:rsidRDefault="00E475A1">
      <w:pPr>
        <w:rPr>
          <w:rFonts w:ascii="Times New Roman" w:hAnsi="Times New Roman"/>
          <w:b/>
          <w:color w:val="000000"/>
        </w:rPr>
      </w:pPr>
      <w:r>
        <w:br w:type="page"/>
      </w:r>
    </w:p>
    <w:p w14:paraId="67B8203E" w14:textId="77777777" w:rsidR="00285779" w:rsidRPr="004C5201" w:rsidRDefault="009D0690" w:rsidP="00E475A1">
      <w:pPr>
        <w:pStyle w:val="Balk1"/>
      </w:pPr>
      <w:bookmarkStart w:id="0" w:name="_Toc8367861"/>
      <w:r w:rsidRPr="00E475A1">
        <w:lastRenderedPageBreak/>
        <w:t>AMAÇ</w:t>
      </w:r>
      <w:bookmarkEnd w:id="0"/>
    </w:p>
    <w:p w14:paraId="1DB9D825" w14:textId="77777777" w:rsidR="00285779" w:rsidRPr="004C5201" w:rsidRDefault="00830E65" w:rsidP="002C0781">
      <w:pPr>
        <w:spacing w:before="120" w:after="120" w:line="360" w:lineRule="auto"/>
        <w:rPr>
          <w:rFonts w:ascii="Times New Roman" w:hAnsi="Times New Roman" w:cs="Times New Roman"/>
        </w:rPr>
      </w:pPr>
      <w:r w:rsidRPr="004C5201">
        <w:rPr>
          <w:rFonts w:ascii="Times New Roman" w:hAnsi="Times New Roman" w:cs="Times New Roman"/>
        </w:rPr>
        <w:t xml:space="preserve">Bu prosedürün amacı, </w:t>
      </w:r>
      <w:r w:rsidR="00496542" w:rsidRPr="004C5201">
        <w:rPr>
          <w:rFonts w:ascii="Times New Roman" w:hAnsi="Times New Roman" w:cs="Times New Roman"/>
        </w:rPr>
        <w:t>TNKÜ BİDB</w:t>
      </w:r>
      <w:r w:rsidR="002673A6" w:rsidRPr="004C5201">
        <w:rPr>
          <w:rFonts w:ascii="Times New Roman" w:hAnsi="Times New Roman" w:cs="Times New Roman"/>
        </w:rPr>
        <w:t xml:space="preserve"> bünyesinde meydana gelebilecek bilgi güvenliği konusundaki ihlal olaylarına karşılık alınacak disiplin faaliyetlerinin tanımlanmasıdır. </w:t>
      </w:r>
    </w:p>
    <w:p w14:paraId="7DA5D350" w14:textId="77777777" w:rsidR="00285779" w:rsidRPr="004C5201" w:rsidRDefault="009D0690" w:rsidP="00E475A1">
      <w:pPr>
        <w:pStyle w:val="Balk1"/>
      </w:pPr>
      <w:bookmarkStart w:id="1" w:name="_Toc8367862"/>
      <w:r w:rsidRPr="00E475A1">
        <w:t>KAPSAM</w:t>
      </w:r>
      <w:bookmarkEnd w:id="1"/>
    </w:p>
    <w:p w14:paraId="5DA89607" w14:textId="77777777" w:rsidR="00285779" w:rsidRDefault="00FE1E28" w:rsidP="002C0781">
      <w:pPr>
        <w:spacing w:line="360" w:lineRule="auto"/>
        <w:rPr>
          <w:rFonts w:ascii="Times New Roman" w:hAnsi="Times New Roman" w:cs="Times New Roman"/>
        </w:rPr>
      </w:pPr>
      <w:r w:rsidRPr="004C5201">
        <w:rPr>
          <w:rFonts w:ascii="Times New Roman" w:hAnsi="Times New Roman" w:cs="Times New Roman"/>
        </w:rPr>
        <w:t>TNKÜ BİDB</w:t>
      </w:r>
      <w:r w:rsidR="00830E65" w:rsidRPr="004C5201">
        <w:rPr>
          <w:rFonts w:ascii="Times New Roman" w:hAnsi="Times New Roman" w:cs="Times New Roman"/>
        </w:rPr>
        <w:t xml:space="preserve"> bünyesinde </w:t>
      </w:r>
      <w:r w:rsidR="00A836F7" w:rsidRPr="004C5201">
        <w:rPr>
          <w:rFonts w:ascii="Times New Roman" w:hAnsi="Times New Roman" w:cs="Times New Roman"/>
        </w:rPr>
        <w:t xml:space="preserve">gerçekleştirilecek tüm bilgi güvenliği ihlali olayları, bunların kurum içinde soruşturulması ve uygulanacak yaptırımlar bu prosedür kapsamındadır. </w:t>
      </w:r>
    </w:p>
    <w:p w14:paraId="27906F06" w14:textId="77777777" w:rsidR="002D5686" w:rsidRDefault="002D5686" w:rsidP="00E475A1">
      <w:pPr>
        <w:pStyle w:val="Balk1"/>
      </w:pPr>
      <w:bookmarkStart w:id="2" w:name="_Toc8367863"/>
      <w:r w:rsidRPr="002D5686">
        <w:t>TANIMLAR VE KISALTMALAR</w:t>
      </w:r>
      <w:bookmarkEnd w:id="2"/>
    </w:p>
    <w:p w14:paraId="6B0002E8" w14:textId="77777777" w:rsidR="002D5686" w:rsidRPr="002D5686" w:rsidRDefault="002D5686" w:rsidP="002D5686">
      <w:pPr>
        <w:pStyle w:val="ListeParagraf"/>
        <w:spacing w:line="360" w:lineRule="auto"/>
        <w:ind w:left="432"/>
        <w:rPr>
          <w:rFonts w:ascii="Times New Roman" w:hAnsi="Times New Roman" w:cs="Times New Roman"/>
          <w:b/>
        </w:rPr>
      </w:pPr>
    </w:p>
    <w:p w14:paraId="7A7C744A" w14:textId="77777777" w:rsidR="00285779" w:rsidRPr="002D5686" w:rsidRDefault="002D5686" w:rsidP="00E475A1">
      <w:pPr>
        <w:pStyle w:val="Balk1"/>
      </w:pPr>
      <w:bookmarkStart w:id="3" w:name="_Toc8367864"/>
      <w:r w:rsidRPr="002D5686">
        <w:t>SORUMLULAR</w:t>
      </w:r>
      <w:bookmarkEnd w:id="3"/>
    </w:p>
    <w:p w14:paraId="13863E63" w14:textId="77777777" w:rsidR="002D5686" w:rsidRPr="004C5201" w:rsidRDefault="00830E65" w:rsidP="002C0781">
      <w:pPr>
        <w:spacing w:before="120" w:after="120" w:line="360" w:lineRule="auto"/>
        <w:rPr>
          <w:rFonts w:ascii="Times New Roman" w:hAnsi="Times New Roman" w:cs="Times New Roman"/>
        </w:rPr>
      </w:pPr>
      <w:r w:rsidRPr="004C5201">
        <w:rPr>
          <w:rFonts w:ascii="Times New Roman" w:hAnsi="Times New Roman" w:cs="Times New Roman"/>
        </w:rPr>
        <w:t xml:space="preserve">Bu prosedürün hazırlanmasından BGYS Yönetim Temsilcisi sorumludur. Prosedürün </w:t>
      </w:r>
      <w:r w:rsidR="00A836F7" w:rsidRPr="004C5201">
        <w:rPr>
          <w:rFonts w:ascii="Times New Roman" w:hAnsi="Times New Roman" w:cs="Times New Roman"/>
        </w:rPr>
        <w:t>tanımlanan esaslara göre uygulanmasını sağlamak BGYS Yöneticisi</w:t>
      </w:r>
      <w:r w:rsidRPr="004C5201">
        <w:rPr>
          <w:rFonts w:ascii="Times New Roman" w:hAnsi="Times New Roman" w:cs="Times New Roman"/>
        </w:rPr>
        <w:t xml:space="preserve"> sorumluluğundadır.</w:t>
      </w:r>
    </w:p>
    <w:p w14:paraId="2014070D" w14:textId="77777777" w:rsidR="00285779" w:rsidRPr="004C5201" w:rsidRDefault="00830E65" w:rsidP="00E475A1">
      <w:pPr>
        <w:pStyle w:val="Balk1"/>
      </w:pPr>
      <w:bookmarkStart w:id="4" w:name="_Toc8367865"/>
      <w:r w:rsidRPr="00E475A1">
        <w:t>UYGULAMA</w:t>
      </w:r>
      <w:bookmarkEnd w:id="4"/>
    </w:p>
    <w:p w14:paraId="3B5F4235" w14:textId="77777777" w:rsidR="008E0428" w:rsidRPr="004C5201" w:rsidRDefault="008E0428" w:rsidP="002C0781">
      <w:pPr>
        <w:spacing w:line="360" w:lineRule="auto"/>
        <w:rPr>
          <w:rFonts w:ascii="Times New Roman" w:hAnsi="Times New Roman" w:cs="Times New Roman"/>
          <w:b/>
        </w:rPr>
      </w:pPr>
      <w:r w:rsidRPr="004C5201">
        <w:rPr>
          <w:rFonts w:ascii="Times New Roman" w:hAnsi="Times New Roman" w:cs="Times New Roman"/>
          <w:b/>
        </w:rPr>
        <w:t>Basit İhlal Olayları</w:t>
      </w:r>
    </w:p>
    <w:p w14:paraId="507BC5D7" w14:textId="77777777" w:rsidR="008E0428" w:rsidRPr="004C5201" w:rsidRDefault="008E0428" w:rsidP="002C0781">
      <w:pPr>
        <w:pStyle w:val="ListeParagraf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4C5201">
        <w:rPr>
          <w:rFonts w:ascii="Times New Roman" w:hAnsi="Times New Roman" w:cs="Times New Roman"/>
        </w:rPr>
        <w:t>BGYS politikalarında, yorum açık maddelerle ilgili ihlal yapmak.</w:t>
      </w:r>
    </w:p>
    <w:p w14:paraId="3761BA19" w14:textId="77777777" w:rsidR="008E0428" w:rsidRPr="004C5201" w:rsidRDefault="008E0428" w:rsidP="002C0781">
      <w:pPr>
        <w:pStyle w:val="ListeParagraf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4C5201">
        <w:rPr>
          <w:rFonts w:ascii="Times New Roman" w:hAnsi="Times New Roman" w:cs="Times New Roman"/>
        </w:rPr>
        <w:t>Kendi yetkisi alanında olan yerlere yetkisiz kurum personelini sokmak.</w:t>
      </w:r>
    </w:p>
    <w:p w14:paraId="3B2D27A0" w14:textId="77777777" w:rsidR="008E0428" w:rsidRPr="004C5201" w:rsidRDefault="008E0428" w:rsidP="002C0781">
      <w:pPr>
        <w:pStyle w:val="ListeParagraf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4C5201">
        <w:rPr>
          <w:rFonts w:ascii="Times New Roman" w:hAnsi="Times New Roman" w:cs="Times New Roman"/>
        </w:rPr>
        <w:t xml:space="preserve">3 defadan az olarak dikkatsizlik kaynaklı kural ihlali yapmak </w:t>
      </w:r>
    </w:p>
    <w:p w14:paraId="4E55F719" w14:textId="77777777" w:rsidR="008E0428" w:rsidRPr="004C5201" w:rsidRDefault="008E0428" w:rsidP="002C0781">
      <w:pPr>
        <w:spacing w:line="360" w:lineRule="auto"/>
        <w:rPr>
          <w:rFonts w:ascii="Times New Roman" w:hAnsi="Times New Roman" w:cs="Times New Roman"/>
          <w:b/>
        </w:rPr>
      </w:pPr>
      <w:r w:rsidRPr="004C5201">
        <w:rPr>
          <w:rFonts w:ascii="Times New Roman" w:hAnsi="Times New Roman" w:cs="Times New Roman"/>
          <w:b/>
        </w:rPr>
        <w:t>Ciddi İhlal Olayları</w:t>
      </w:r>
    </w:p>
    <w:p w14:paraId="52F548FB" w14:textId="77777777" w:rsidR="008E0428" w:rsidRPr="004C5201" w:rsidRDefault="008E0428" w:rsidP="002C0781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4C5201">
        <w:rPr>
          <w:rFonts w:ascii="Times New Roman" w:hAnsi="Times New Roman" w:cs="Times New Roman"/>
        </w:rPr>
        <w:t>Basit ihlal olaylarını sürekli hale getirmek.</w:t>
      </w:r>
    </w:p>
    <w:p w14:paraId="26FDA94A" w14:textId="77777777" w:rsidR="008E0428" w:rsidRPr="004C5201" w:rsidRDefault="008E0428" w:rsidP="002C0781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4C5201">
        <w:rPr>
          <w:rFonts w:ascii="Times New Roman" w:hAnsi="Times New Roman" w:cs="Times New Roman"/>
        </w:rPr>
        <w:t>Kasti olarak politikaları ihlal etmek.</w:t>
      </w:r>
    </w:p>
    <w:p w14:paraId="6C544922" w14:textId="77777777" w:rsidR="008E0428" w:rsidRPr="004C5201" w:rsidRDefault="008E0428" w:rsidP="002C0781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4C5201">
        <w:rPr>
          <w:rFonts w:ascii="Times New Roman" w:hAnsi="Times New Roman" w:cs="Times New Roman"/>
        </w:rPr>
        <w:t>Kurum bilgilerini dikkatsizlik nedeniyle bile olsa yetkisiz kişilerle paylaşmak.</w:t>
      </w:r>
    </w:p>
    <w:p w14:paraId="7886819A" w14:textId="77777777" w:rsidR="008E0428" w:rsidRPr="004C5201" w:rsidRDefault="008E0428" w:rsidP="002C0781">
      <w:pPr>
        <w:pStyle w:val="ListeParagraf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 w:rsidRPr="004C5201">
        <w:rPr>
          <w:rFonts w:ascii="Times New Roman" w:hAnsi="Times New Roman" w:cs="Times New Roman"/>
        </w:rPr>
        <w:t xml:space="preserve">Kendi yetkisi alanında olan yerlere yetkisiz kurum personeli olmayan kişileri sokmak. </w:t>
      </w:r>
    </w:p>
    <w:p w14:paraId="5B26F2A5" w14:textId="77777777" w:rsidR="00A836F7" w:rsidRPr="004C5201" w:rsidRDefault="009D0690" w:rsidP="00E475A1">
      <w:pPr>
        <w:pStyle w:val="Balk2"/>
        <w:spacing w:line="360" w:lineRule="auto"/>
        <w:rPr>
          <w:rFonts w:ascii="Times New Roman" w:hAnsi="Times New Roman" w:cs="Times New Roman"/>
        </w:rPr>
      </w:pPr>
      <w:bookmarkStart w:id="5" w:name="_Toc8367866"/>
      <w:r w:rsidRPr="004C5201">
        <w:rPr>
          <w:rFonts w:ascii="Times New Roman" w:hAnsi="Times New Roman" w:cs="Times New Roman"/>
        </w:rPr>
        <w:lastRenderedPageBreak/>
        <w:t>GENEL KURALLAR</w:t>
      </w:r>
      <w:bookmarkEnd w:id="5"/>
    </w:p>
    <w:p w14:paraId="00378DF8" w14:textId="77777777" w:rsidR="00A836F7" w:rsidRPr="004C5201" w:rsidRDefault="00A836F7" w:rsidP="002C0781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C5201">
        <w:rPr>
          <w:rFonts w:ascii="Times New Roman" w:hAnsi="Times New Roman" w:cs="Times New Roman"/>
        </w:rPr>
        <w:t>Bu disiplin prosedürü kapsamında belirlenen yaptırımlar ancak bilgi güvenliği ihlali ile ilgili somut deliller bulunduğu zaman uygulanabilir.</w:t>
      </w:r>
    </w:p>
    <w:p w14:paraId="6E4E1764" w14:textId="77777777" w:rsidR="008E0428" w:rsidRPr="004C5201" w:rsidRDefault="00A836F7" w:rsidP="002C0781">
      <w:pPr>
        <w:pStyle w:val="ListeParagraf"/>
        <w:spacing w:line="360" w:lineRule="auto"/>
        <w:rPr>
          <w:rFonts w:ascii="Times New Roman" w:hAnsi="Times New Roman" w:cs="Times New Roman"/>
        </w:rPr>
      </w:pPr>
      <w:r w:rsidRPr="004C5201">
        <w:rPr>
          <w:rFonts w:ascii="Times New Roman" w:hAnsi="Times New Roman" w:cs="Times New Roman"/>
        </w:rPr>
        <w:t xml:space="preserve">Somut deliller, ihlal olayını gösteren yazılı veya elektronik kanıtlardır. Buna ek olarak, </w:t>
      </w:r>
      <w:r w:rsidR="00293FF3" w:rsidRPr="004C5201">
        <w:rPr>
          <w:rFonts w:ascii="Times New Roman" w:hAnsi="Times New Roman" w:cs="Times New Roman"/>
        </w:rPr>
        <w:t>ihlal olayına konu olan kişinin yaptığı olayı kendisinin itiraf etmesi de somut delil sayılır.</w:t>
      </w:r>
    </w:p>
    <w:p w14:paraId="44E44F4A" w14:textId="77777777" w:rsidR="00AE31C2" w:rsidRPr="004C5201" w:rsidRDefault="00AE31C2" w:rsidP="002C0781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C5201">
        <w:rPr>
          <w:rFonts w:ascii="Times New Roman" w:hAnsi="Times New Roman" w:cs="Times New Roman"/>
        </w:rPr>
        <w:t>Personelin BGYS</w:t>
      </w:r>
      <w:r w:rsidR="00E56717" w:rsidRPr="004C5201">
        <w:rPr>
          <w:rFonts w:ascii="Times New Roman" w:hAnsi="Times New Roman" w:cs="Times New Roman"/>
        </w:rPr>
        <w:t xml:space="preserve"> </w:t>
      </w:r>
      <w:r w:rsidR="008E0428" w:rsidRPr="004C5201">
        <w:rPr>
          <w:rFonts w:ascii="Times New Roman" w:hAnsi="Times New Roman" w:cs="Times New Roman"/>
        </w:rPr>
        <w:t>dokümanlarına</w:t>
      </w:r>
      <w:r w:rsidRPr="004C5201">
        <w:rPr>
          <w:rFonts w:ascii="Times New Roman" w:hAnsi="Times New Roman" w:cs="Times New Roman"/>
        </w:rPr>
        <w:t xml:space="preserve"> erişimini sağlamak işveren sorumluluğundadır.</w:t>
      </w:r>
    </w:p>
    <w:p w14:paraId="05C2AAC5" w14:textId="77777777" w:rsidR="008E0428" w:rsidRPr="004C5201" w:rsidRDefault="008E0428" w:rsidP="002C0781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C5201">
        <w:rPr>
          <w:rFonts w:ascii="Times New Roman" w:hAnsi="Times New Roman" w:cs="Times New Roman"/>
        </w:rPr>
        <w:t>Yazılı bildirimler özel bir formata ihtiyaç duymayıp e-mail üzerinden yapılabilir.</w:t>
      </w:r>
    </w:p>
    <w:p w14:paraId="181DF5BA" w14:textId="77777777" w:rsidR="00AE31C2" w:rsidRPr="004C5201" w:rsidRDefault="00AE31C2" w:rsidP="002C0781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C5201">
        <w:rPr>
          <w:rFonts w:ascii="Times New Roman" w:hAnsi="Times New Roman" w:cs="Times New Roman"/>
        </w:rPr>
        <w:t>Personelin BGYS dokümanlarına erişimi v</w:t>
      </w:r>
      <w:r w:rsidR="00E56717" w:rsidRPr="004C5201">
        <w:rPr>
          <w:rFonts w:ascii="Times New Roman" w:hAnsi="Times New Roman" w:cs="Times New Roman"/>
        </w:rPr>
        <w:t xml:space="preserve">arsa personel, bu dokümanlarını içeriğinde tanımlanan esaslardan haberdar olmadığını iddia edemez. </w:t>
      </w:r>
    </w:p>
    <w:p w14:paraId="50688FD9" w14:textId="77777777" w:rsidR="00293FF3" w:rsidRPr="004C5201" w:rsidRDefault="00293FF3" w:rsidP="002C0781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C5201">
        <w:rPr>
          <w:rFonts w:ascii="Times New Roman" w:hAnsi="Times New Roman" w:cs="Times New Roman"/>
        </w:rPr>
        <w:t xml:space="preserve">Disiplin süreci karşılıklı olarak yargıya ve idare mahkemelerine açıktır.  </w:t>
      </w:r>
    </w:p>
    <w:p w14:paraId="56636946" w14:textId="77777777" w:rsidR="00293FF3" w:rsidRPr="00E475A1" w:rsidRDefault="009D0690" w:rsidP="00E475A1">
      <w:pPr>
        <w:pStyle w:val="Balk2"/>
        <w:spacing w:line="360" w:lineRule="auto"/>
        <w:rPr>
          <w:rFonts w:ascii="Times New Roman" w:hAnsi="Times New Roman" w:cs="Times New Roman"/>
        </w:rPr>
      </w:pPr>
      <w:bookmarkStart w:id="6" w:name="_Toc8367867"/>
      <w:r w:rsidRPr="00E475A1">
        <w:rPr>
          <w:rFonts w:ascii="Times New Roman" w:hAnsi="Times New Roman" w:cs="Times New Roman"/>
        </w:rPr>
        <w:t>UYGULANACAK YAPTIRIMLAR</w:t>
      </w:r>
      <w:bookmarkEnd w:id="6"/>
    </w:p>
    <w:p w14:paraId="3ECA7C6B" w14:textId="77777777" w:rsidR="00293FF3" w:rsidRPr="004C5201" w:rsidRDefault="00293FF3" w:rsidP="002C0781">
      <w:pPr>
        <w:spacing w:line="360" w:lineRule="auto"/>
        <w:rPr>
          <w:rFonts w:ascii="Times New Roman" w:hAnsi="Times New Roman" w:cs="Times New Roman"/>
        </w:rPr>
      </w:pPr>
      <w:r w:rsidRPr="004C5201">
        <w:rPr>
          <w:rFonts w:ascii="Times New Roman" w:hAnsi="Times New Roman" w:cs="Times New Roman"/>
        </w:rPr>
        <w:t xml:space="preserve">Disiplin sürecinin işletilmesi sonucunda eğer ihlal olayının varlığı kesinleşirse aşağıdaki yaptırımlardan biri uygulanır. </w:t>
      </w:r>
    </w:p>
    <w:p w14:paraId="7913F47A" w14:textId="77777777" w:rsidR="00541D9D" w:rsidRPr="004C5201" w:rsidRDefault="00541D9D" w:rsidP="002C0781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7873"/>
      </w:tblGrid>
      <w:tr w:rsidR="00A7585C" w:rsidRPr="004C5201" w14:paraId="0C0814A4" w14:textId="77777777" w:rsidTr="00BE3AB0">
        <w:trPr>
          <w:cantSplit/>
          <w:trHeight w:val="769"/>
          <w:tblHeader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D96E3D6" w14:textId="77777777" w:rsidR="00A7585C" w:rsidRPr="004C5201" w:rsidRDefault="00E56717" w:rsidP="002C0781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4C5201">
              <w:rPr>
                <w:rFonts w:ascii="Times New Roman" w:hAnsi="Times New Roman" w:cs="Times New Roman"/>
                <w:b/>
              </w:rPr>
              <w:t>Yaptırım</w:t>
            </w:r>
          </w:p>
        </w:tc>
        <w:tc>
          <w:tcPr>
            <w:tcW w:w="7873" w:type="dxa"/>
            <w:shd w:val="clear" w:color="auto" w:fill="D9D9D9" w:themeFill="background1" w:themeFillShade="D9"/>
            <w:vAlign w:val="center"/>
          </w:tcPr>
          <w:p w14:paraId="70AF316D" w14:textId="77777777" w:rsidR="00A7585C" w:rsidRPr="004C5201" w:rsidRDefault="00E56717" w:rsidP="002C0781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4C5201">
              <w:rPr>
                <w:rFonts w:ascii="Times New Roman" w:hAnsi="Times New Roman" w:cs="Times New Roman"/>
                <w:b/>
              </w:rPr>
              <w:t>Yaptırım Nedeni</w:t>
            </w:r>
          </w:p>
        </w:tc>
      </w:tr>
      <w:tr w:rsidR="00A7585C" w:rsidRPr="004C5201" w14:paraId="52F2D2BA" w14:textId="77777777" w:rsidTr="00E56717">
        <w:trPr>
          <w:cantSplit/>
        </w:trPr>
        <w:tc>
          <w:tcPr>
            <w:tcW w:w="2263" w:type="dxa"/>
          </w:tcPr>
          <w:p w14:paraId="2D0C9CBD" w14:textId="77777777" w:rsidR="00A7585C" w:rsidRPr="004C5201" w:rsidRDefault="00E56717" w:rsidP="002C0781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4C5201">
              <w:rPr>
                <w:rFonts w:ascii="Times New Roman" w:hAnsi="Times New Roman" w:cs="Times New Roman"/>
              </w:rPr>
              <w:t>Sözlü Uyarı</w:t>
            </w:r>
          </w:p>
        </w:tc>
        <w:tc>
          <w:tcPr>
            <w:tcW w:w="7873" w:type="dxa"/>
          </w:tcPr>
          <w:p w14:paraId="57E5CB3C" w14:textId="77777777" w:rsidR="00A7585C" w:rsidRPr="004C5201" w:rsidRDefault="00A7585C" w:rsidP="002C0781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4C5201">
              <w:rPr>
                <w:rFonts w:ascii="Times New Roman" w:hAnsi="Times New Roman" w:cs="Times New Roman"/>
              </w:rPr>
              <w:t xml:space="preserve">Eğer ihlal olayı basit ihlal olayı içinde ise, personel sözlü olarak uyarılır. Uyarı </w:t>
            </w:r>
            <w:r w:rsidR="008E0428" w:rsidRPr="004C5201">
              <w:rPr>
                <w:rFonts w:ascii="Times New Roman" w:hAnsi="Times New Roman" w:cs="Times New Roman"/>
              </w:rPr>
              <w:t>birim</w:t>
            </w:r>
            <w:r w:rsidRPr="004C5201">
              <w:rPr>
                <w:rFonts w:ascii="Times New Roman" w:hAnsi="Times New Roman" w:cs="Times New Roman"/>
              </w:rPr>
              <w:t xml:space="preserve"> amiri veya </w:t>
            </w:r>
            <w:r w:rsidR="008E0428" w:rsidRPr="004C5201">
              <w:rPr>
                <w:rFonts w:ascii="Times New Roman" w:hAnsi="Times New Roman" w:cs="Times New Roman"/>
              </w:rPr>
              <w:t xml:space="preserve">Daire Başkanı </w:t>
            </w:r>
            <w:r w:rsidRPr="004C5201">
              <w:rPr>
                <w:rFonts w:ascii="Times New Roman" w:hAnsi="Times New Roman" w:cs="Times New Roman"/>
              </w:rPr>
              <w:t>tarafında yapılır.</w:t>
            </w:r>
          </w:p>
          <w:p w14:paraId="25B2AF10" w14:textId="77777777" w:rsidR="00A7585C" w:rsidRPr="004C5201" w:rsidRDefault="00A7585C" w:rsidP="002C0781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A7585C" w:rsidRPr="004C5201" w14:paraId="62545168" w14:textId="77777777" w:rsidTr="00E56717">
        <w:trPr>
          <w:cantSplit/>
        </w:trPr>
        <w:tc>
          <w:tcPr>
            <w:tcW w:w="2263" w:type="dxa"/>
          </w:tcPr>
          <w:p w14:paraId="488B0236" w14:textId="77777777" w:rsidR="00A7585C" w:rsidRPr="004C5201" w:rsidRDefault="00A7585C" w:rsidP="002C0781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4C5201">
              <w:rPr>
                <w:rFonts w:ascii="Times New Roman" w:hAnsi="Times New Roman" w:cs="Times New Roman"/>
              </w:rPr>
              <w:lastRenderedPageBreak/>
              <w:t>Yazılı Uyarı</w:t>
            </w:r>
          </w:p>
          <w:p w14:paraId="17E0A6E3" w14:textId="77777777" w:rsidR="00A7585C" w:rsidRPr="004C5201" w:rsidRDefault="00A7585C" w:rsidP="002C0781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873" w:type="dxa"/>
          </w:tcPr>
          <w:p w14:paraId="206F2111" w14:textId="77777777" w:rsidR="00A7585C" w:rsidRPr="004C5201" w:rsidRDefault="00A7585C" w:rsidP="002C0781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4C5201">
              <w:rPr>
                <w:rFonts w:ascii="Times New Roman" w:hAnsi="Times New Roman" w:cs="Times New Roman"/>
              </w:rPr>
              <w:t>Ciddi ihlal olayı gerçekleştiğinde personele yazılı uyarı yapılır.</w:t>
            </w:r>
            <w:r w:rsidR="008E0428" w:rsidRPr="004C52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7585C" w:rsidRPr="004C5201" w14:paraId="746CAB06" w14:textId="77777777" w:rsidTr="00E56717">
        <w:trPr>
          <w:cantSplit/>
        </w:trPr>
        <w:tc>
          <w:tcPr>
            <w:tcW w:w="2263" w:type="dxa"/>
          </w:tcPr>
          <w:p w14:paraId="57C3E084" w14:textId="77777777" w:rsidR="00A7585C" w:rsidRPr="004C5201" w:rsidRDefault="00E56717" w:rsidP="002C0781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4C5201">
              <w:rPr>
                <w:rFonts w:ascii="Times New Roman" w:hAnsi="Times New Roman" w:cs="Times New Roman"/>
              </w:rPr>
              <w:t>İşten Çıkarma</w:t>
            </w:r>
            <w:r w:rsidR="008E0428" w:rsidRPr="004C5201">
              <w:rPr>
                <w:rFonts w:ascii="Times New Roman" w:hAnsi="Times New Roman" w:cs="Times New Roman"/>
              </w:rPr>
              <w:t>, Tazminat Davası Açma</w:t>
            </w:r>
          </w:p>
        </w:tc>
        <w:tc>
          <w:tcPr>
            <w:tcW w:w="7873" w:type="dxa"/>
          </w:tcPr>
          <w:p w14:paraId="10890AB6" w14:textId="77777777" w:rsidR="00A7585C" w:rsidRPr="004C5201" w:rsidRDefault="00E56717" w:rsidP="002C0781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4C5201">
              <w:rPr>
                <w:rFonts w:ascii="Times New Roman" w:hAnsi="Times New Roman" w:cs="Times New Roman"/>
              </w:rPr>
              <w:t xml:space="preserve">Eğer personel ciddi ihlal </w:t>
            </w:r>
            <w:r w:rsidR="008E0428" w:rsidRPr="004C5201">
              <w:rPr>
                <w:rFonts w:ascii="Times New Roman" w:hAnsi="Times New Roman" w:cs="Times New Roman"/>
              </w:rPr>
              <w:t>o</w:t>
            </w:r>
            <w:r w:rsidRPr="004C5201">
              <w:rPr>
                <w:rFonts w:ascii="Times New Roman" w:hAnsi="Times New Roman" w:cs="Times New Roman"/>
              </w:rPr>
              <w:t xml:space="preserve">laylarının </w:t>
            </w:r>
            <w:r w:rsidR="008E0428" w:rsidRPr="004C5201">
              <w:rPr>
                <w:rFonts w:ascii="Times New Roman" w:hAnsi="Times New Roman" w:cs="Times New Roman"/>
              </w:rPr>
              <w:t xml:space="preserve">gerçekleştirmekte devam ederse veya ihlallerinden dolayı maddi/manevi anlamda kurumu zarara uğratırsa 657 sayılı devlet memurları kanunu gereğince personel hakkında işlem yapılır. </w:t>
            </w:r>
          </w:p>
        </w:tc>
      </w:tr>
      <w:tr w:rsidR="00A7585C" w:rsidRPr="004C5201" w14:paraId="7B8B8F56" w14:textId="77777777" w:rsidTr="00E56717">
        <w:trPr>
          <w:cantSplit/>
        </w:trPr>
        <w:tc>
          <w:tcPr>
            <w:tcW w:w="2263" w:type="dxa"/>
          </w:tcPr>
          <w:p w14:paraId="07EA0D41" w14:textId="77777777" w:rsidR="00A7585C" w:rsidRPr="004C5201" w:rsidRDefault="00A7585C" w:rsidP="002C0781">
            <w:pPr>
              <w:spacing w:before="120" w:after="120" w:line="36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873" w:type="dxa"/>
          </w:tcPr>
          <w:p w14:paraId="390B24B2" w14:textId="77777777" w:rsidR="00A7585C" w:rsidRPr="004C5201" w:rsidRDefault="00A7585C" w:rsidP="002C0781">
            <w:pPr>
              <w:spacing w:before="120" w:after="120" w:line="360" w:lineRule="auto"/>
              <w:jc w:val="left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3406CBCE" w14:textId="77777777" w:rsidR="00541D9D" w:rsidRPr="004C5201" w:rsidRDefault="00541D9D" w:rsidP="002C0781">
      <w:pPr>
        <w:spacing w:line="360" w:lineRule="auto"/>
        <w:rPr>
          <w:rFonts w:ascii="Times New Roman" w:hAnsi="Times New Roman" w:cs="Times New Roman"/>
        </w:rPr>
      </w:pPr>
    </w:p>
    <w:p w14:paraId="03C57787" w14:textId="77777777" w:rsidR="00E56717" w:rsidRPr="004C5201" w:rsidRDefault="00E56717" w:rsidP="002C0781">
      <w:pPr>
        <w:pStyle w:val="ListeParagraf"/>
        <w:spacing w:line="360" w:lineRule="auto"/>
        <w:rPr>
          <w:rFonts w:ascii="Times New Roman" w:hAnsi="Times New Roman" w:cs="Times New Roman"/>
        </w:rPr>
      </w:pPr>
    </w:p>
    <w:p w14:paraId="498739C7" w14:textId="77777777" w:rsidR="00A836F7" w:rsidRPr="004C5201" w:rsidRDefault="009D0690" w:rsidP="00E475A1">
      <w:pPr>
        <w:pStyle w:val="Balk2"/>
        <w:spacing w:line="360" w:lineRule="auto"/>
        <w:rPr>
          <w:rFonts w:ascii="Times New Roman" w:hAnsi="Times New Roman" w:cs="Times New Roman"/>
        </w:rPr>
      </w:pPr>
      <w:bookmarkStart w:id="7" w:name="_Toc8367868"/>
      <w:r w:rsidRPr="004C5201">
        <w:rPr>
          <w:rFonts w:ascii="Times New Roman" w:hAnsi="Times New Roman" w:cs="Times New Roman"/>
        </w:rPr>
        <w:t>SÜREÇ ADIMLARI</w:t>
      </w:r>
      <w:bookmarkEnd w:id="7"/>
    </w:p>
    <w:p w14:paraId="63C068EC" w14:textId="77777777" w:rsidR="00A7585C" w:rsidRPr="004C5201" w:rsidRDefault="00A7585C" w:rsidP="002C0781">
      <w:pPr>
        <w:spacing w:line="360" w:lineRule="auto"/>
        <w:rPr>
          <w:rFonts w:ascii="Times New Roman" w:hAnsi="Times New Roman" w:cs="Times New Roman"/>
        </w:rPr>
      </w:pPr>
      <w:r w:rsidRPr="004C5201">
        <w:rPr>
          <w:rFonts w:ascii="Times New Roman" w:hAnsi="Times New Roman" w:cs="Times New Roman"/>
        </w:rPr>
        <w:t>İhlal olayının meydana gelmesi durumunda atılacak adımlar, sorumlular ve ilgili kayıtlar aşağıdaki tabloda verilmiştir.</w:t>
      </w:r>
    </w:p>
    <w:p w14:paraId="67861992" w14:textId="77777777" w:rsidR="00293FF3" w:rsidRPr="004C5201" w:rsidRDefault="00293FF3" w:rsidP="002C0781">
      <w:pPr>
        <w:spacing w:line="360" w:lineRule="auto"/>
        <w:rPr>
          <w:rFonts w:ascii="Times New Roman" w:hAnsi="Times New Roman" w:cs="Times New Roman"/>
        </w:rPr>
      </w:pPr>
    </w:p>
    <w:p w14:paraId="1E8FEF33" w14:textId="77777777" w:rsidR="00A7585C" w:rsidRPr="004C5201" w:rsidRDefault="00A7585C" w:rsidP="002C0781">
      <w:pPr>
        <w:spacing w:line="360" w:lineRule="auto"/>
        <w:rPr>
          <w:rFonts w:ascii="Times New Roman" w:hAnsi="Times New Roman" w:cs="Times New Roman"/>
        </w:rPr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5799"/>
        <w:gridCol w:w="2039"/>
      </w:tblGrid>
      <w:tr w:rsidR="005A06FF" w:rsidRPr="004C5201" w14:paraId="47A034A1" w14:textId="77777777" w:rsidTr="000800DA">
        <w:trPr>
          <w:cantSplit/>
          <w:trHeight w:val="607"/>
          <w:tblHeader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D8465B" w14:textId="77777777" w:rsidR="005A06FF" w:rsidRPr="004C5201" w:rsidRDefault="005A06FF" w:rsidP="002C07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201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0FC7D6" w14:textId="77777777" w:rsidR="005A06FF" w:rsidRPr="004C5201" w:rsidRDefault="005A06FF" w:rsidP="002C0781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4C5201">
              <w:rPr>
                <w:rFonts w:ascii="Times New Roman" w:hAnsi="Times New Roman" w:cs="Times New Roman"/>
                <w:b/>
              </w:rPr>
              <w:t>İşlem Adı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7207C1" w14:textId="77777777" w:rsidR="005A06FF" w:rsidRPr="004C5201" w:rsidRDefault="005A06FF" w:rsidP="002C0781">
            <w:pPr>
              <w:spacing w:line="360" w:lineRule="auto"/>
              <w:jc w:val="left"/>
              <w:rPr>
                <w:rFonts w:ascii="Times New Roman" w:hAnsi="Times New Roman" w:cs="Times New Roman"/>
                <w:b/>
              </w:rPr>
            </w:pPr>
            <w:r w:rsidRPr="004C5201">
              <w:rPr>
                <w:rFonts w:ascii="Times New Roman" w:hAnsi="Times New Roman" w:cs="Times New Roman"/>
                <w:b/>
              </w:rPr>
              <w:t>Sorumlu</w:t>
            </w:r>
          </w:p>
        </w:tc>
      </w:tr>
      <w:tr w:rsidR="005A06FF" w:rsidRPr="004C5201" w14:paraId="49CA906C" w14:textId="77777777" w:rsidTr="000800DA">
        <w:trPr>
          <w:cantSplit/>
          <w:trHeight w:val="356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E332" w14:textId="77777777" w:rsidR="005A06FF" w:rsidRPr="004C5201" w:rsidRDefault="005A06FF" w:rsidP="002C0781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E5C8" w14:textId="77777777" w:rsidR="005A06FF" w:rsidRPr="004C5201" w:rsidRDefault="005A06FF" w:rsidP="002C07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5201">
              <w:rPr>
                <w:rFonts w:ascii="Times New Roman" w:hAnsi="Times New Roman" w:cs="Times New Roman"/>
              </w:rPr>
              <w:t>Disiplin süreci için ilgili belgeler, kayıtlarla dosya hazırlanır.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03B8" w14:textId="77777777" w:rsidR="005A06FF" w:rsidRPr="004C5201" w:rsidRDefault="005A06FF" w:rsidP="002C07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5201">
              <w:rPr>
                <w:rFonts w:ascii="Times New Roman" w:hAnsi="Times New Roman" w:cs="Times New Roman"/>
              </w:rPr>
              <w:t>BGYS Yönetim Temsilcisi</w:t>
            </w:r>
          </w:p>
        </w:tc>
      </w:tr>
      <w:tr w:rsidR="005A06FF" w:rsidRPr="004C5201" w14:paraId="75D71E2A" w14:textId="77777777" w:rsidTr="000800DA">
        <w:trPr>
          <w:cantSplit/>
          <w:trHeight w:val="356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4C42" w14:textId="77777777" w:rsidR="005A06FF" w:rsidRPr="004C5201" w:rsidRDefault="005A06FF" w:rsidP="002C0781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75B1" w14:textId="77777777" w:rsidR="005A06FF" w:rsidRPr="004C5201" w:rsidRDefault="005A06FF" w:rsidP="002C07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5201">
              <w:rPr>
                <w:rFonts w:ascii="Times New Roman" w:hAnsi="Times New Roman" w:cs="Times New Roman"/>
              </w:rPr>
              <w:t>Dosyaya konu olan ihlal için çalışan veya çalışanlara disiplin sürecinin başladığına dair yazı tebliğ edilir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C890" w14:textId="77777777" w:rsidR="005A06FF" w:rsidRPr="004C5201" w:rsidRDefault="005A06FF" w:rsidP="002C07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5201">
              <w:rPr>
                <w:rFonts w:ascii="Times New Roman" w:hAnsi="Times New Roman" w:cs="Times New Roman"/>
              </w:rPr>
              <w:t>BGYS Yöneticisi</w:t>
            </w:r>
          </w:p>
        </w:tc>
      </w:tr>
      <w:tr w:rsidR="005A06FF" w:rsidRPr="004C5201" w14:paraId="19502452" w14:textId="77777777" w:rsidTr="000800DA">
        <w:trPr>
          <w:cantSplit/>
          <w:trHeight w:val="356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3A27" w14:textId="77777777" w:rsidR="005A06FF" w:rsidRPr="004C5201" w:rsidRDefault="005A06FF" w:rsidP="002C0781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BE9E" w14:textId="77777777" w:rsidR="005A06FF" w:rsidRPr="004C5201" w:rsidRDefault="005A06FF" w:rsidP="002C07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5201">
              <w:rPr>
                <w:rFonts w:ascii="Times New Roman" w:hAnsi="Times New Roman" w:cs="Times New Roman"/>
              </w:rPr>
              <w:t>Gerekli savunmalar alınır.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5BB7" w14:textId="77777777" w:rsidR="005A06FF" w:rsidRPr="004C5201" w:rsidRDefault="005A06FF" w:rsidP="002C07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5201">
              <w:rPr>
                <w:rFonts w:ascii="Times New Roman" w:hAnsi="Times New Roman" w:cs="Times New Roman"/>
              </w:rPr>
              <w:t>BGYS Yöneticisi</w:t>
            </w:r>
          </w:p>
        </w:tc>
      </w:tr>
      <w:tr w:rsidR="005A06FF" w:rsidRPr="004C5201" w14:paraId="4AD649D2" w14:textId="77777777" w:rsidTr="000800DA">
        <w:trPr>
          <w:cantSplit/>
          <w:trHeight w:val="356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110B" w14:textId="77777777" w:rsidR="005A06FF" w:rsidRPr="004C5201" w:rsidRDefault="005A06FF" w:rsidP="002C0781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9E22" w14:textId="77777777" w:rsidR="005A06FF" w:rsidRPr="004C5201" w:rsidRDefault="005A06FF" w:rsidP="002C07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5201">
              <w:rPr>
                <w:rFonts w:ascii="Times New Roman" w:hAnsi="Times New Roman" w:cs="Times New Roman"/>
              </w:rPr>
              <w:t>Uzmanlar tarafından deliller ve savunmalar incelenir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40D0" w14:textId="77777777" w:rsidR="005A06FF" w:rsidRPr="004C5201" w:rsidRDefault="005A06FF" w:rsidP="002C07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5201">
              <w:rPr>
                <w:rFonts w:ascii="Times New Roman" w:hAnsi="Times New Roman" w:cs="Times New Roman"/>
              </w:rPr>
              <w:t>BGYS Yöneticisi</w:t>
            </w:r>
          </w:p>
        </w:tc>
      </w:tr>
      <w:tr w:rsidR="005A06FF" w:rsidRPr="004C5201" w14:paraId="7EA10BA1" w14:textId="77777777" w:rsidTr="000800DA">
        <w:trPr>
          <w:cantSplit/>
          <w:trHeight w:val="356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EA76" w14:textId="77777777" w:rsidR="005A06FF" w:rsidRPr="004C5201" w:rsidRDefault="005A06FF" w:rsidP="002C0781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7D4A" w14:textId="77777777" w:rsidR="005A06FF" w:rsidRPr="004C5201" w:rsidRDefault="005A06FF" w:rsidP="002C07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5201">
              <w:rPr>
                <w:rFonts w:ascii="Times New Roman" w:hAnsi="Times New Roman" w:cs="Times New Roman"/>
              </w:rPr>
              <w:t>Gerekli cezalar taraflara tebliğ edilir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8A92" w14:textId="77777777" w:rsidR="005A06FF" w:rsidRPr="004C5201" w:rsidRDefault="005A06FF" w:rsidP="002C07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5201">
              <w:rPr>
                <w:rFonts w:ascii="Times New Roman" w:hAnsi="Times New Roman" w:cs="Times New Roman"/>
              </w:rPr>
              <w:t>BGYS Yöneticisi</w:t>
            </w:r>
          </w:p>
        </w:tc>
      </w:tr>
      <w:tr w:rsidR="005A06FF" w:rsidRPr="004C5201" w14:paraId="78C6F0BB" w14:textId="77777777" w:rsidTr="000800DA">
        <w:trPr>
          <w:cantSplit/>
          <w:trHeight w:val="356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24CA" w14:textId="77777777" w:rsidR="005A06FF" w:rsidRPr="004C5201" w:rsidRDefault="005A06FF" w:rsidP="002C0781">
            <w:pPr>
              <w:pStyle w:val="ListeParagraf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1242" w14:textId="77777777" w:rsidR="005A06FF" w:rsidRPr="004C5201" w:rsidRDefault="005A06FF" w:rsidP="002C07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5201">
              <w:rPr>
                <w:rFonts w:ascii="Times New Roman" w:hAnsi="Times New Roman" w:cs="Times New Roman"/>
              </w:rPr>
              <w:t xml:space="preserve">Süreç içerisinde ortaya çıkan kayıtlar elektronik veya </w:t>
            </w:r>
            <w:proofErr w:type="gramStart"/>
            <w:r w:rsidRPr="004C5201">
              <w:rPr>
                <w:rFonts w:ascii="Times New Roman" w:hAnsi="Times New Roman" w:cs="Times New Roman"/>
              </w:rPr>
              <w:t>kağıt</w:t>
            </w:r>
            <w:proofErr w:type="gramEnd"/>
            <w:r w:rsidRPr="004C5201">
              <w:rPr>
                <w:rFonts w:ascii="Times New Roman" w:hAnsi="Times New Roman" w:cs="Times New Roman"/>
              </w:rPr>
              <w:t xml:space="preserve"> ortamında personelin özlük dosyasına eklenir.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1C4A" w14:textId="77777777" w:rsidR="005A06FF" w:rsidRPr="004C5201" w:rsidRDefault="000800DA" w:rsidP="002C07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4C5201">
              <w:rPr>
                <w:rFonts w:ascii="Times New Roman" w:hAnsi="Times New Roman" w:cs="Times New Roman"/>
              </w:rPr>
              <w:t>İdari İşler Sorumlusu</w:t>
            </w:r>
          </w:p>
        </w:tc>
      </w:tr>
    </w:tbl>
    <w:p w14:paraId="030E34CF" w14:textId="77777777" w:rsidR="00293FF3" w:rsidRPr="004C5201" w:rsidRDefault="00293FF3" w:rsidP="002C0781">
      <w:pPr>
        <w:spacing w:line="360" w:lineRule="auto"/>
        <w:rPr>
          <w:rFonts w:ascii="Times New Roman" w:hAnsi="Times New Roman" w:cs="Times New Roman"/>
        </w:rPr>
      </w:pPr>
    </w:p>
    <w:p w14:paraId="530CA8D0" w14:textId="77777777" w:rsidR="009D0690" w:rsidRPr="009D0690" w:rsidRDefault="009D0690" w:rsidP="002C0781">
      <w:pPr>
        <w:spacing w:line="360" w:lineRule="auto"/>
        <w:rPr>
          <w:rFonts w:ascii="Times New Roman" w:hAnsi="Times New Roman" w:cs="Times New Roman"/>
          <w:b/>
        </w:rPr>
      </w:pPr>
    </w:p>
    <w:p w14:paraId="27B51593" w14:textId="77777777" w:rsidR="009D0690" w:rsidRPr="009D0690" w:rsidRDefault="009D0690" w:rsidP="00E475A1">
      <w:pPr>
        <w:pStyle w:val="Balk1"/>
      </w:pPr>
      <w:bookmarkStart w:id="8" w:name="_Toc8367869"/>
      <w:r w:rsidRPr="009D0690">
        <w:t>İLGİLİ DOKÜMANLAR</w:t>
      </w:r>
      <w:bookmarkEnd w:id="8"/>
    </w:p>
    <w:sectPr w:rsidR="009D0690" w:rsidRPr="009D0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960" w:bottom="567" w:left="1134" w:header="567" w:footer="4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74AB2" w14:textId="77777777" w:rsidR="008737BD" w:rsidRDefault="008737BD">
      <w:r>
        <w:separator/>
      </w:r>
    </w:p>
  </w:endnote>
  <w:endnote w:type="continuationSeparator" w:id="0">
    <w:p w14:paraId="0B97AD3F" w14:textId="77777777" w:rsidR="008737BD" w:rsidRDefault="0087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hamasHeavy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6903C" w14:textId="77777777" w:rsidR="00285779" w:rsidRDefault="00830E6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B482910" w14:textId="77777777" w:rsidR="00285779" w:rsidRDefault="002857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5DEC8" w14:textId="77777777" w:rsidR="00285779" w:rsidRDefault="0028577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BahamasHeavy" w:eastAsia="BahamasHeavy" w:hAnsi="BahamasHeavy" w:cs="BahamasHeavy"/>
        <w:color w:val="000000"/>
        <w:sz w:val="48"/>
        <w:szCs w:val="48"/>
      </w:rPr>
    </w:pPr>
  </w:p>
  <w:tbl>
    <w:tblPr>
      <w:tblStyle w:val="a1"/>
      <w:tblW w:w="1034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170"/>
      <w:gridCol w:w="5170"/>
    </w:tblGrid>
    <w:tr w:rsidR="00285779" w14:paraId="1FA55222" w14:textId="77777777">
      <w:trPr>
        <w:jc w:val="center"/>
      </w:trPr>
      <w:tc>
        <w:tcPr>
          <w:tcW w:w="5170" w:type="dxa"/>
        </w:tcPr>
        <w:p w14:paraId="1B904DA4" w14:textId="77777777" w:rsidR="00285779" w:rsidRDefault="00830E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</w:rPr>
          </w:pPr>
          <w:r>
            <w:rPr>
              <w:b/>
              <w:color w:val="000000"/>
            </w:rPr>
            <w:t>HAZIRLAYAN</w:t>
          </w:r>
        </w:p>
      </w:tc>
      <w:tc>
        <w:tcPr>
          <w:tcW w:w="5170" w:type="dxa"/>
        </w:tcPr>
        <w:p w14:paraId="09FF3BC9" w14:textId="77777777" w:rsidR="00285779" w:rsidRDefault="00830E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ONAYLAYAN</w:t>
          </w:r>
        </w:p>
      </w:tc>
    </w:tr>
    <w:tr w:rsidR="00285779" w14:paraId="1172E0D0" w14:textId="77777777">
      <w:trPr>
        <w:trHeight w:val="860"/>
        <w:jc w:val="center"/>
      </w:trPr>
      <w:tc>
        <w:tcPr>
          <w:tcW w:w="5170" w:type="dxa"/>
        </w:tcPr>
        <w:p w14:paraId="244C9A1A" w14:textId="77777777" w:rsidR="00C70A83" w:rsidRPr="00C70A83" w:rsidRDefault="00C70A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color w:val="000000"/>
            </w:rPr>
          </w:pPr>
        </w:p>
        <w:p w14:paraId="29C09051" w14:textId="77777777" w:rsidR="00285779" w:rsidRPr="00C70A83" w:rsidRDefault="00C70A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color w:val="000000"/>
            </w:rPr>
          </w:pPr>
          <w:r w:rsidRPr="00C70A83">
            <w:rPr>
              <w:rFonts w:ascii="Times New Roman" w:hAnsi="Times New Roman" w:cs="Times New Roman"/>
              <w:color w:val="000000"/>
            </w:rPr>
            <w:t>ÖZLEM EVRİM GÜNDOĞDU</w:t>
          </w:r>
        </w:p>
      </w:tc>
      <w:tc>
        <w:tcPr>
          <w:tcW w:w="5170" w:type="dxa"/>
        </w:tcPr>
        <w:p w14:paraId="5B6D4818" w14:textId="77777777" w:rsidR="00C70A83" w:rsidRPr="00C70A83" w:rsidRDefault="00C70A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color w:val="000000"/>
            </w:rPr>
          </w:pPr>
        </w:p>
        <w:p w14:paraId="0A73A44D" w14:textId="77777777" w:rsidR="00285779" w:rsidRPr="00C70A83" w:rsidRDefault="00C70A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color w:val="000000"/>
            </w:rPr>
          </w:pPr>
          <w:r w:rsidRPr="00C70A83">
            <w:rPr>
              <w:rFonts w:ascii="Times New Roman" w:hAnsi="Times New Roman" w:cs="Times New Roman"/>
              <w:color w:val="000000"/>
            </w:rPr>
            <w:t>EVREN KÖKSAL</w:t>
          </w:r>
        </w:p>
      </w:tc>
    </w:tr>
  </w:tbl>
  <w:p w14:paraId="7F273FEF" w14:textId="77777777" w:rsidR="00285779" w:rsidRDefault="002857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1FCCB2C1" w14:textId="77777777" w:rsidR="00285779" w:rsidRDefault="002857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</w:p>
  <w:p w14:paraId="0AF26491" w14:textId="77777777" w:rsidR="00285779" w:rsidRDefault="002857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D00D1" w14:textId="77777777" w:rsidR="002C0781" w:rsidRDefault="002C07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63EE6" w14:textId="77777777" w:rsidR="008737BD" w:rsidRDefault="008737BD">
      <w:r>
        <w:separator/>
      </w:r>
    </w:p>
  </w:footnote>
  <w:footnote w:type="continuationSeparator" w:id="0">
    <w:p w14:paraId="42377D77" w14:textId="77777777" w:rsidR="008737BD" w:rsidRDefault="00873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5ABB9" w14:textId="77777777" w:rsidR="002C0781" w:rsidRDefault="002C078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694B5" w14:textId="77777777" w:rsidR="00285779" w:rsidRDefault="0028577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  <w:tbl>
    <w:tblPr>
      <w:tblStyle w:val="a0"/>
      <w:tblW w:w="102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87"/>
      <w:gridCol w:w="4796"/>
      <w:gridCol w:w="1634"/>
      <w:gridCol w:w="1504"/>
    </w:tblGrid>
    <w:tr w:rsidR="00285779" w14:paraId="25699C48" w14:textId="77777777" w:rsidTr="00BD131B">
      <w:trPr>
        <w:trHeight w:val="320"/>
      </w:trPr>
      <w:tc>
        <w:tcPr>
          <w:tcW w:w="228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893AB03" w14:textId="77777777" w:rsidR="00285779" w:rsidRPr="00AA7933" w:rsidRDefault="00496542">
          <w:pPr>
            <w:spacing w:line="276" w:lineRule="auto"/>
            <w:jc w:val="right"/>
            <w:rPr>
              <w:rFonts w:ascii="Arial" w:eastAsia="Arial" w:hAnsi="Arial" w:cs="Arial"/>
              <w:color w:val="000000"/>
            </w:rPr>
          </w:pPr>
          <w:r w:rsidRPr="00AA7933">
            <w:rPr>
              <w:rFonts w:ascii="Arial" w:eastAsia="Arial" w:hAnsi="Arial" w:cs="Arial"/>
              <w:noProof/>
              <w:color w:val="000000"/>
              <w:lang w:val="en-US"/>
            </w:rPr>
            <w:drawing>
              <wp:inline distT="0" distB="0" distL="0" distR="0" wp14:anchorId="0D10FC1D" wp14:editId="5FA49B9B">
                <wp:extent cx="1363345" cy="1358265"/>
                <wp:effectExtent l="0" t="0" r="825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345" cy="135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304AAE0" w14:textId="77777777" w:rsidR="00AA7933" w:rsidRPr="00AA7933" w:rsidRDefault="00AA79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/>
            </w:rPr>
          </w:pPr>
          <w:r w:rsidRPr="00AA7933">
            <w:rPr>
              <w:rFonts w:ascii="Times New Roman" w:hAnsi="Times New Roman" w:cs="Times New Roman"/>
              <w:b/>
              <w:color w:val="000000"/>
            </w:rPr>
            <w:t>TNKÜ</w:t>
          </w:r>
        </w:p>
        <w:p w14:paraId="641461F6" w14:textId="208E028D" w:rsidR="00285779" w:rsidRPr="00AA7933" w:rsidRDefault="00A836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color w:val="000000"/>
            </w:rPr>
          </w:pPr>
          <w:r w:rsidRPr="00AA7933">
            <w:rPr>
              <w:rFonts w:ascii="Times New Roman" w:hAnsi="Times New Roman" w:cs="Times New Roman"/>
              <w:b/>
              <w:color w:val="000000"/>
            </w:rPr>
            <w:t>DİSİPLİN</w:t>
          </w:r>
          <w:r w:rsidR="00830E65" w:rsidRPr="00AA7933">
            <w:rPr>
              <w:rFonts w:ascii="Times New Roman" w:hAnsi="Times New Roman" w:cs="Times New Roman"/>
              <w:b/>
              <w:color w:val="000000"/>
            </w:rPr>
            <w:t xml:space="preserve"> PROSEDÜRÜ</w:t>
          </w:r>
        </w:p>
      </w:tc>
      <w:tc>
        <w:tcPr>
          <w:tcW w:w="16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FF0C54" w14:textId="1B7A39F2" w:rsidR="00285779" w:rsidRPr="00BD131B" w:rsidRDefault="00830E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BD131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Doküman </w:t>
          </w:r>
          <w:r w:rsidR="00AA7933" w:rsidRPr="00BD131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Kodu</w:t>
          </w:r>
        </w:p>
      </w:tc>
      <w:tc>
        <w:tcPr>
          <w:tcW w:w="1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F88FD48" w14:textId="38B3C75B" w:rsidR="00285779" w:rsidRPr="00BD131B" w:rsidRDefault="003D5B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BD131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EYS</w:t>
          </w:r>
          <w:r w:rsidR="00496542" w:rsidRPr="00BD131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-</w:t>
          </w:r>
          <w:r w:rsidR="00CD24DE" w:rsidRPr="00BD131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PR</w:t>
          </w:r>
          <w:r w:rsidR="00FD4A2E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-</w:t>
          </w:r>
          <w:r w:rsidRPr="00BD131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0</w:t>
          </w:r>
          <w:r w:rsidR="00CD24DE" w:rsidRPr="00BD131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2</w:t>
          </w:r>
          <w:r w:rsidR="00FD4A2E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1</w:t>
          </w:r>
          <w:bookmarkStart w:id="9" w:name="_GoBack"/>
          <w:bookmarkEnd w:id="9"/>
        </w:p>
      </w:tc>
    </w:tr>
    <w:tr w:rsidR="00285779" w14:paraId="496E11FE" w14:textId="77777777" w:rsidTr="00BD131B">
      <w:trPr>
        <w:trHeight w:val="320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F9D49ED" w14:textId="77777777" w:rsidR="00285779" w:rsidRPr="00AA7933" w:rsidRDefault="00285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  <w:tc>
        <w:tcPr>
          <w:tcW w:w="47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29E5C9" w14:textId="77777777" w:rsidR="00285779" w:rsidRPr="00AA7933" w:rsidRDefault="00285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6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2611DF2" w14:textId="77777777" w:rsidR="00285779" w:rsidRPr="00BD131B" w:rsidRDefault="00830E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BD131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Yayın Tarihi</w:t>
          </w:r>
        </w:p>
      </w:tc>
      <w:tc>
        <w:tcPr>
          <w:tcW w:w="1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C6A327" w14:textId="77777777" w:rsidR="00285779" w:rsidRPr="00BD131B" w:rsidRDefault="004965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BD131B">
            <w:rPr>
              <w:rFonts w:ascii="Times New Roman" w:hAnsi="Times New Roman" w:cs="Times New Roman"/>
              <w:b/>
              <w:sz w:val="16"/>
              <w:szCs w:val="16"/>
            </w:rPr>
            <w:t>07.09</w:t>
          </w:r>
          <w:r w:rsidR="00830E65" w:rsidRPr="00BD131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.201</w:t>
          </w:r>
          <w:r w:rsidR="00830E65" w:rsidRPr="00BD131B">
            <w:rPr>
              <w:rFonts w:ascii="Times New Roman" w:hAnsi="Times New Roman" w:cs="Times New Roman"/>
              <w:b/>
              <w:sz w:val="16"/>
              <w:szCs w:val="16"/>
            </w:rPr>
            <w:t>8</w:t>
          </w:r>
        </w:p>
      </w:tc>
    </w:tr>
    <w:tr w:rsidR="00285779" w14:paraId="3058C86B" w14:textId="77777777" w:rsidTr="00BD131B">
      <w:trPr>
        <w:trHeight w:val="320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EB51CCF" w14:textId="77777777" w:rsidR="00285779" w:rsidRPr="00AA7933" w:rsidRDefault="00285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  <w:tc>
        <w:tcPr>
          <w:tcW w:w="47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51EFB61" w14:textId="77777777" w:rsidR="00285779" w:rsidRPr="00AA7933" w:rsidRDefault="00285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6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9E8B56" w14:textId="425DC31F" w:rsidR="00285779" w:rsidRPr="00BD131B" w:rsidRDefault="00830E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BD131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Rev</w:t>
          </w:r>
          <w:r w:rsidR="00AA7933" w:rsidRPr="00BD131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izyon</w:t>
          </w:r>
          <w:r w:rsidRPr="00BD131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No</w:t>
          </w:r>
        </w:p>
      </w:tc>
      <w:tc>
        <w:tcPr>
          <w:tcW w:w="1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D542694" w14:textId="11BFE83D" w:rsidR="00285779" w:rsidRPr="00BD131B" w:rsidRDefault="00830E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BD131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0</w:t>
          </w:r>
          <w:r w:rsidR="003D5B43" w:rsidRPr="00BD131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1</w:t>
          </w:r>
        </w:p>
      </w:tc>
    </w:tr>
    <w:tr w:rsidR="00285779" w14:paraId="208389F8" w14:textId="77777777" w:rsidTr="00BD131B">
      <w:trPr>
        <w:trHeight w:val="320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90D83BE" w14:textId="77777777" w:rsidR="00285779" w:rsidRPr="00AA7933" w:rsidRDefault="00285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  <w:tc>
        <w:tcPr>
          <w:tcW w:w="47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683E5D0" w14:textId="77777777" w:rsidR="00285779" w:rsidRPr="00AA7933" w:rsidRDefault="00285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6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D145BF1" w14:textId="5F66F1CF" w:rsidR="00285779" w:rsidRPr="00BD131B" w:rsidRDefault="00830E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BD131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Rev</w:t>
          </w:r>
          <w:r w:rsidR="00AA7933" w:rsidRPr="00BD131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izyon</w:t>
          </w:r>
          <w:r w:rsidRPr="00BD131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Tarihi</w:t>
          </w:r>
        </w:p>
      </w:tc>
      <w:tc>
        <w:tcPr>
          <w:tcW w:w="1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117FE4C" w14:textId="4BAD0D56" w:rsidR="00285779" w:rsidRPr="00BD131B" w:rsidRDefault="003D5B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BD131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12.11.2021</w:t>
          </w:r>
        </w:p>
      </w:tc>
    </w:tr>
    <w:tr w:rsidR="00285779" w14:paraId="318FD755" w14:textId="77777777" w:rsidTr="00BD131B">
      <w:trPr>
        <w:trHeight w:val="320"/>
      </w:trPr>
      <w:tc>
        <w:tcPr>
          <w:tcW w:w="228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150B932" w14:textId="77777777" w:rsidR="00285779" w:rsidRPr="00AA7933" w:rsidRDefault="00285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color w:val="000000"/>
            </w:rPr>
          </w:pPr>
        </w:p>
      </w:tc>
      <w:tc>
        <w:tcPr>
          <w:tcW w:w="479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DDA5A8" w14:textId="77777777" w:rsidR="00285779" w:rsidRPr="00AA7933" w:rsidRDefault="00285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6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228E67D" w14:textId="2AA2B74F" w:rsidR="00285779" w:rsidRPr="00BD131B" w:rsidRDefault="003D5B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BD131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Toplam Sayfa Sayısı</w:t>
          </w:r>
        </w:p>
      </w:tc>
      <w:tc>
        <w:tcPr>
          <w:tcW w:w="150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61F15B0" w14:textId="2454C7CC" w:rsidR="00285779" w:rsidRPr="00BD131B" w:rsidRDefault="003D5B4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 w:rsidRPr="00BD131B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5</w:t>
          </w:r>
        </w:p>
      </w:tc>
    </w:tr>
  </w:tbl>
  <w:p w14:paraId="76449BE9" w14:textId="77777777" w:rsidR="00285779" w:rsidRDefault="002857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BahamasHeavy" w:eastAsia="BahamasHeavy" w:hAnsi="BahamasHeavy" w:cs="BahamasHeavy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2B812" w14:textId="77777777" w:rsidR="002C0781" w:rsidRDefault="002C078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E5E53"/>
    <w:multiLevelType w:val="hybridMultilevel"/>
    <w:tmpl w:val="9F4A7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65340"/>
    <w:multiLevelType w:val="multilevel"/>
    <w:tmpl w:val="F3E42C8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554156E"/>
    <w:multiLevelType w:val="multilevel"/>
    <w:tmpl w:val="A1582F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ADF46A2"/>
    <w:multiLevelType w:val="multilevel"/>
    <w:tmpl w:val="044893D0"/>
    <w:lvl w:ilvl="0">
      <w:start w:val="1"/>
      <w:numFmt w:val="decimal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4" w15:restartNumberingAfterBreak="0">
    <w:nsid w:val="5994480E"/>
    <w:multiLevelType w:val="hybridMultilevel"/>
    <w:tmpl w:val="216A4A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A0DA7"/>
    <w:multiLevelType w:val="multilevel"/>
    <w:tmpl w:val="04090025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01949C1"/>
    <w:multiLevelType w:val="hybridMultilevel"/>
    <w:tmpl w:val="B3F68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D0C4C"/>
    <w:multiLevelType w:val="hybridMultilevel"/>
    <w:tmpl w:val="DECC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E339B"/>
    <w:multiLevelType w:val="hybridMultilevel"/>
    <w:tmpl w:val="019A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5"/>
  </w:num>
  <w:num w:numId="10">
    <w:abstractNumId w:val="5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79"/>
    <w:rsid w:val="0004146D"/>
    <w:rsid w:val="00074649"/>
    <w:rsid w:val="000800DA"/>
    <w:rsid w:val="00187FAC"/>
    <w:rsid w:val="002673A6"/>
    <w:rsid w:val="00285779"/>
    <w:rsid w:val="00293FF3"/>
    <w:rsid w:val="002C0781"/>
    <w:rsid w:val="002D5686"/>
    <w:rsid w:val="003D5B43"/>
    <w:rsid w:val="00496542"/>
    <w:rsid w:val="004C5201"/>
    <w:rsid w:val="005076A5"/>
    <w:rsid w:val="00541D9D"/>
    <w:rsid w:val="005A06FF"/>
    <w:rsid w:val="006E5937"/>
    <w:rsid w:val="007B7AF8"/>
    <w:rsid w:val="00830E65"/>
    <w:rsid w:val="008737BD"/>
    <w:rsid w:val="008E0428"/>
    <w:rsid w:val="009D0690"/>
    <w:rsid w:val="00A7585C"/>
    <w:rsid w:val="00A836F7"/>
    <w:rsid w:val="00AA7933"/>
    <w:rsid w:val="00AE31C2"/>
    <w:rsid w:val="00BD131B"/>
    <w:rsid w:val="00BE3AB0"/>
    <w:rsid w:val="00C6497A"/>
    <w:rsid w:val="00C70A83"/>
    <w:rsid w:val="00CD24DE"/>
    <w:rsid w:val="00D55E46"/>
    <w:rsid w:val="00DF62AE"/>
    <w:rsid w:val="00E475A1"/>
    <w:rsid w:val="00E56717"/>
    <w:rsid w:val="00E6678F"/>
    <w:rsid w:val="00E81FF3"/>
    <w:rsid w:val="00E9327D"/>
    <w:rsid w:val="00F7643B"/>
    <w:rsid w:val="00FD4A2E"/>
    <w:rsid w:val="00FE1E28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AF8FC"/>
  <w15:docId w15:val="{50BDD90B-F870-4DF1-AF6C-0EBB5FDB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qFormat/>
    <w:rsid w:val="00E475A1"/>
    <w:pPr>
      <w:keepNext/>
      <w:numPr>
        <w:numId w:val="9"/>
      </w:numPr>
      <w:outlineLvl w:val="0"/>
    </w:pPr>
    <w:rPr>
      <w:rFonts w:ascii="Times New Roman" w:hAnsi="Times New Roman"/>
      <w:b/>
      <w:color w:val="000000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9"/>
      </w:numPr>
      <w:spacing w:before="240" w:after="60"/>
      <w:outlineLvl w:val="1"/>
    </w:pPr>
    <w:rPr>
      <w:b/>
    </w:rPr>
  </w:style>
  <w:style w:type="paragraph" w:styleId="Balk3">
    <w:name w:val="heading 3"/>
    <w:basedOn w:val="Normal"/>
    <w:next w:val="Normal"/>
    <w:pPr>
      <w:keepNext/>
      <w:numPr>
        <w:ilvl w:val="2"/>
        <w:numId w:val="9"/>
      </w:numPr>
      <w:spacing w:before="240" w:after="60"/>
      <w:outlineLvl w:val="2"/>
    </w:pPr>
    <w:rPr>
      <w:b/>
      <w:sz w:val="26"/>
      <w:szCs w:val="26"/>
    </w:rPr>
  </w:style>
  <w:style w:type="paragraph" w:styleId="Balk4">
    <w:name w:val="heading 4"/>
    <w:basedOn w:val="Normal"/>
    <w:next w:val="Normal"/>
    <w:pPr>
      <w:keepNext/>
      <w:numPr>
        <w:ilvl w:val="3"/>
        <w:numId w:val="9"/>
      </w:numPr>
      <w:spacing w:before="240" w:after="60"/>
      <w:outlineLvl w:val="3"/>
    </w:pPr>
    <w:rPr>
      <w:b/>
      <w:sz w:val="28"/>
      <w:szCs w:val="28"/>
    </w:rPr>
  </w:style>
  <w:style w:type="paragraph" w:styleId="Balk5">
    <w:name w:val="heading 5"/>
    <w:basedOn w:val="Normal"/>
    <w:next w:val="Normal"/>
    <w:pPr>
      <w:numPr>
        <w:ilvl w:val="4"/>
        <w:numId w:val="9"/>
      </w:numPr>
      <w:spacing w:before="240" w:after="60"/>
      <w:outlineLvl w:val="4"/>
    </w:pPr>
    <w:rPr>
      <w:b/>
      <w:i/>
      <w:sz w:val="26"/>
      <w:szCs w:val="26"/>
    </w:rPr>
  </w:style>
  <w:style w:type="paragraph" w:styleId="Balk6">
    <w:name w:val="heading 6"/>
    <w:basedOn w:val="Normal"/>
    <w:next w:val="Normal"/>
    <w:pPr>
      <w:numPr>
        <w:ilvl w:val="5"/>
        <w:numId w:val="9"/>
      </w:numPr>
      <w:spacing w:before="240" w:after="60"/>
      <w:outlineLvl w:val="5"/>
    </w:pPr>
    <w:rPr>
      <w:b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475A1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475A1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475A1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240" w:after="60"/>
      <w:jc w:val="center"/>
    </w:pPr>
    <w:rPr>
      <w:b/>
      <w:sz w:val="32"/>
      <w:szCs w:val="32"/>
    </w:rPr>
  </w:style>
  <w:style w:type="paragraph" w:styleId="Altyaz">
    <w:name w:val="Subtitle"/>
    <w:basedOn w:val="Normal"/>
    <w:next w:val="Normal"/>
    <w:pPr>
      <w:spacing w:after="60"/>
    </w:pPr>
    <w:rPr>
      <w:b/>
    </w:rPr>
  </w:style>
  <w:style w:type="table" w:customStyle="1" w:styleId="a">
    <w:basedOn w:val="NormalTablo"/>
    <w:tblPr>
      <w:tblStyleRowBandSize w:val="1"/>
      <w:tblStyleColBandSize w:val="1"/>
    </w:tblPr>
  </w:style>
  <w:style w:type="table" w:customStyle="1" w:styleId="a0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NormalTablo"/>
    <w:tblPr>
      <w:tblStyleRowBandSize w:val="1"/>
      <w:tblStyleColBandSize w:val="1"/>
    </w:tblPr>
  </w:style>
  <w:style w:type="paragraph" w:styleId="stBilgi">
    <w:name w:val="header"/>
    <w:basedOn w:val="Normal"/>
    <w:link w:val="stBilgiChar"/>
    <w:uiPriority w:val="99"/>
    <w:unhideWhenUsed/>
    <w:rsid w:val="00A836F7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836F7"/>
  </w:style>
  <w:style w:type="paragraph" w:styleId="AltBilgi">
    <w:name w:val="footer"/>
    <w:basedOn w:val="Normal"/>
    <w:link w:val="AltBilgiChar"/>
    <w:uiPriority w:val="99"/>
    <w:unhideWhenUsed/>
    <w:rsid w:val="00A836F7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836F7"/>
  </w:style>
  <w:style w:type="paragraph" w:styleId="ListeParagraf">
    <w:name w:val="List Paragraph"/>
    <w:basedOn w:val="Normal"/>
    <w:uiPriority w:val="34"/>
    <w:qFormat/>
    <w:rsid w:val="00293FF3"/>
    <w:pPr>
      <w:ind w:left="720"/>
      <w:contextualSpacing/>
    </w:pPr>
  </w:style>
  <w:style w:type="table" w:styleId="TabloKlavuzu">
    <w:name w:val="Table Grid"/>
    <w:basedOn w:val="NormalTablo"/>
    <w:uiPriority w:val="39"/>
    <w:rsid w:val="00A7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654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6542"/>
    <w:rPr>
      <w:rFonts w:ascii="Tahoma" w:hAnsi="Tahoma" w:cs="Tahoma"/>
      <w:sz w:val="16"/>
      <w:szCs w:val="1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475A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475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475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1">
    <w:name w:val="toc 1"/>
    <w:basedOn w:val="Normal"/>
    <w:next w:val="Normal"/>
    <w:autoRedefine/>
    <w:uiPriority w:val="39"/>
    <w:unhideWhenUsed/>
    <w:rsid w:val="00E475A1"/>
    <w:pPr>
      <w:spacing w:after="100" w:line="360" w:lineRule="auto"/>
    </w:pPr>
    <w:rPr>
      <w:rFonts w:ascii="Times New Roman" w:hAnsi="Times New Roman"/>
    </w:rPr>
  </w:style>
  <w:style w:type="paragraph" w:styleId="T2">
    <w:name w:val="toc 2"/>
    <w:basedOn w:val="Normal"/>
    <w:next w:val="Normal"/>
    <w:autoRedefine/>
    <w:uiPriority w:val="39"/>
    <w:unhideWhenUsed/>
    <w:rsid w:val="00E475A1"/>
    <w:pPr>
      <w:spacing w:after="100" w:line="360" w:lineRule="auto"/>
      <w:ind w:left="240"/>
    </w:pPr>
    <w:rPr>
      <w:rFonts w:ascii="Times New Roman" w:hAnsi="Times New Roman"/>
    </w:rPr>
  </w:style>
  <w:style w:type="paragraph" w:styleId="T3">
    <w:name w:val="toc 3"/>
    <w:basedOn w:val="Normal"/>
    <w:next w:val="Normal"/>
    <w:autoRedefine/>
    <w:uiPriority w:val="39"/>
    <w:unhideWhenUsed/>
    <w:rsid w:val="00E475A1"/>
    <w:pPr>
      <w:spacing w:after="100" w:line="360" w:lineRule="auto"/>
      <w:ind w:left="480"/>
    </w:pPr>
    <w:rPr>
      <w:rFonts w:ascii="Times New Roman" w:hAnsi="Times New Roman"/>
    </w:rPr>
  </w:style>
  <w:style w:type="character" w:styleId="Kpr">
    <w:name w:val="Hyperlink"/>
    <w:basedOn w:val="VarsaylanParagrafYazTipi"/>
    <w:uiPriority w:val="99"/>
    <w:unhideWhenUsed/>
    <w:rsid w:val="00E475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578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HP</cp:lastModifiedBy>
  <cp:revision>4</cp:revision>
  <dcterms:created xsi:type="dcterms:W3CDTF">2022-11-23T07:27:00Z</dcterms:created>
  <dcterms:modified xsi:type="dcterms:W3CDTF">2022-11-28T10:40:00Z</dcterms:modified>
</cp:coreProperties>
</file>