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C7CD2"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C7CD2" w14:paraId="6D6DD121" w14:textId="77777777" w:rsidTr="00881B5C">
        <w:trPr>
          <w:trHeight w:val="360"/>
        </w:trPr>
        <w:tc>
          <w:tcPr>
            <w:tcW w:w="2547" w:type="dxa"/>
            <w:vAlign w:val="center"/>
          </w:tcPr>
          <w:p w14:paraId="29D8E400" w14:textId="77777777" w:rsidR="007106C8" w:rsidRPr="001C7CD2" w:rsidRDefault="007106C8" w:rsidP="00C90F0A">
            <w:pPr>
              <w:widowControl w:val="0"/>
              <w:pBdr>
                <w:top w:val="nil"/>
                <w:left w:val="nil"/>
                <w:bottom w:val="nil"/>
                <w:right w:val="nil"/>
                <w:between w:val="nil"/>
              </w:pBdr>
              <w:spacing w:line="276" w:lineRule="auto"/>
              <w:rPr>
                <w:rFonts w:eastAsia="Calibri"/>
              </w:rPr>
            </w:pPr>
            <w:r w:rsidRPr="001C7CD2">
              <w:rPr>
                <w:b/>
                <w:sz w:val="24"/>
                <w:szCs w:val="24"/>
              </w:rPr>
              <w:t xml:space="preserve">Standart 2: </w:t>
            </w:r>
            <w:r w:rsidRPr="001C7CD2">
              <w:rPr>
                <w:sz w:val="24"/>
                <w:szCs w:val="24"/>
              </w:rPr>
              <w:t>Misyon, Organizasyon Yapısı ve Görevler</w:t>
            </w:r>
            <w:r w:rsidRPr="001C7CD2">
              <w:rPr>
                <w:b/>
                <w:sz w:val="24"/>
                <w:szCs w:val="24"/>
              </w:rPr>
              <w:t xml:space="preserve"> </w:t>
            </w:r>
          </w:p>
        </w:tc>
        <w:tc>
          <w:tcPr>
            <w:tcW w:w="7446" w:type="dxa"/>
            <w:vAlign w:val="center"/>
          </w:tcPr>
          <w:p w14:paraId="00AFA587" w14:textId="09D59981" w:rsidR="007106C8" w:rsidRPr="001C7CD2" w:rsidRDefault="007106C8" w:rsidP="00C90F0A">
            <w:pPr>
              <w:rPr>
                <w:rFonts w:eastAsia="Calibri"/>
              </w:rPr>
            </w:pPr>
            <w:r w:rsidRPr="001C7CD2">
              <w:rPr>
                <w:b/>
                <w:sz w:val="24"/>
                <w:szCs w:val="24"/>
              </w:rPr>
              <w:t xml:space="preserve">2.2. </w:t>
            </w:r>
            <w:r w:rsidRPr="001C7CD2">
              <w:rPr>
                <w:sz w:val="24"/>
                <w:szCs w:val="24"/>
              </w:rPr>
              <w:t xml:space="preserve">Misyonun Gerçekleştirilmesini Sağlamak Üzere İdare Birimleri ve Alt Birimlerince Yürütülecek Görevler Yazılı Olarak Tanınmalı ve </w:t>
            </w:r>
            <w:r w:rsidR="00C90F0A" w:rsidRPr="001C7CD2">
              <w:rPr>
                <w:sz w:val="24"/>
                <w:szCs w:val="24"/>
              </w:rPr>
              <w:t>D</w:t>
            </w:r>
            <w:r w:rsidRPr="001C7CD2">
              <w:rPr>
                <w:sz w:val="24"/>
                <w:szCs w:val="24"/>
              </w:rPr>
              <w:t>uyurulmalıdır.</w:t>
            </w:r>
          </w:p>
        </w:tc>
      </w:tr>
      <w:tr w:rsidR="00E81B74" w:rsidRPr="001C7CD2" w14:paraId="4F10065A" w14:textId="77777777" w:rsidTr="00881B5C">
        <w:trPr>
          <w:trHeight w:val="360"/>
        </w:trPr>
        <w:tc>
          <w:tcPr>
            <w:tcW w:w="2547" w:type="dxa"/>
            <w:vAlign w:val="center"/>
          </w:tcPr>
          <w:p w14:paraId="28FCDBD2" w14:textId="5DBBE623" w:rsidR="00E81B74" w:rsidRPr="001C7CD2" w:rsidRDefault="000C0D26" w:rsidP="00E81B74">
            <w:pPr>
              <w:widowControl w:val="0"/>
              <w:pBdr>
                <w:top w:val="nil"/>
                <w:left w:val="nil"/>
                <w:bottom w:val="nil"/>
                <w:right w:val="nil"/>
                <w:between w:val="nil"/>
              </w:pBdr>
              <w:spacing w:line="276" w:lineRule="auto"/>
              <w:rPr>
                <w:rFonts w:eastAsia="Calibri"/>
              </w:rPr>
            </w:pPr>
            <w:r w:rsidRPr="001C7CD2">
              <w:rPr>
                <w:b/>
                <w:sz w:val="24"/>
                <w:szCs w:val="24"/>
              </w:rPr>
              <w:t>Bağlı Bulunduğu Yönetici:</w:t>
            </w:r>
          </w:p>
        </w:tc>
        <w:tc>
          <w:tcPr>
            <w:tcW w:w="7446" w:type="dxa"/>
            <w:tcBorders>
              <w:bottom w:val="single" w:sz="4" w:space="0" w:color="auto"/>
            </w:tcBorders>
          </w:tcPr>
          <w:p w14:paraId="0789DDD6" w14:textId="0A7119FC" w:rsidR="00E81B74" w:rsidRPr="001C7CD2" w:rsidRDefault="0014544C" w:rsidP="00E81B74">
            <w:pPr>
              <w:rPr>
                <w:rFonts w:eastAsia="Calibri"/>
              </w:rPr>
            </w:pPr>
            <w:r w:rsidRPr="00F27C93">
              <w:rPr>
                <w:sz w:val="24"/>
                <w:szCs w:val="24"/>
              </w:rPr>
              <w:t>Merkez Müdürü</w:t>
            </w:r>
          </w:p>
        </w:tc>
      </w:tr>
      <w:tr w:rsidR="00E81B74" w:rsidRPr="001C7CD2" w14:paraId="1CD43734" w14:textId="77777777" w:rsidTr="00FB4167">
        <w:trPr>
          <w:trHeight w:val="360"/>
        </w:trPr>
        <w:tc>
          <w:tcPr>
            <w:tcW w:w="2547" w:type="dxa"/>
            <w:vAlign w:val="center"/>
          </w:tcPr>
          <w:p w14:paraId="3A1DC240" w14:textId="09ADFD6E" w:rsidR="00E81B74" w:rsidRPr="001C7CD2" w:rsidRDefault="00E81B74" w:rsidP="00E81B74">
            <w:pPr>
              <w:widowControl w:val="0"/>
              <w:pBdr>
                <w:top w:val="nil"/>
                <w:left w:val="nil"/>
                <w:bottom w:val="nil"/>
                <w:right w:val="nil"/>
                <w:between w:val="nil"/>
              </w:pBdr>
              <w:spacing w:line="276" w:lineRule="auto"/>
              <w:rPr>
                <w:b/>
                <w:sz w:val="24"/>
                <w:szCs w:val="24"/>
              </w:rPr>
            </w:pPr>
            <w:r w:rsidRPr="001C7CD2">
              <w:rPr>
                <w:b/>
                <w:sz w:val="24"/>
                <w:szCs w:val="24"/>
              </w:rPr>
              <w:t>Astlar:</w:t>
            </w:r>
          </w:p>
        </w:tc>
        <w:tc>
          <w:tcPr>
            <w:tcW w:w="7446" w:type="dxa"/>
          </w:tcPr>
          <w:p w14:paraId="22B1DF67" w14:textId="73BCE165" w:rsidR="00E81B74" w:rsidRPr="001C7CD2" w:rsidRDefault="008D16E3" w:rsidP="00E81B74">
            <w:pPr>
              <w:rPr>
                <w:sz w:val="24"/>
                <w:szCs w:val="24"/>
                <w:highlight w:val="yellow"/>
              </w:rPr>
            </w:pPr>
            <w:r>
              <w:rPr>
                <w:sz w:val="24"/>
                <w:szCs w:val="24"/>
              </w:rPr>
              <w:t xml:space="preserve">Farabi Değişim Programı Kurum Koordinatör Yardımcısı, </w:t>
            </w:r>
            <w:r w:rsidR="00F27C93">
              <w:rPr>
                <w:sz w:val="24"/>
                <w:szCs w:val="24"/>
              </w:rPr>
              <w:t>Farabi Ofisi pe</w:t>
            </w:r>
            <w:r w:rsidR="002C24BD">
              <w:rPr>
                <w:sz w:val="24"/>
                <w:szCs w:val="24"/>
              </w:rPr>
              <w:t>r</w:t>
            </w:r>
            <w:r w:rsidR="00F27C93">
              <w:rPr>
                <w:sz w:val="24"/>
                <w:szCs w:val="24"/>
              </w:rPr>
              <w:t>sonelleri</w:t>
            </w:r>
          </w:p>
        </w:tc>
      </w:tr>
      <w:tr w:rsidR="00FB4167" w:rsidRPr="001C7CD2" w14:paraId="5D12A576" w14:textId="77777777" w:rsidTr="00D5080F">
        <w:trPr>
          <w:trHeight w:val="360"/>
        </w:trPr>
        <w:tc>
          <w:tcPr>
            <w:tcW w:w="2547" w:type="dxa"/>
            <w:tcBorders>
              <w:top w:val="single" w:sz="4" w:space="0" w:color="000000"/>
              <w:left w:val="single" w:sz="4" w:space="0" w:color="000000"/>
              <w:bottom w:val="single" w:sz="4" w:space="0" w:color="000000"/>
              <w:right w:val="single" w:sz="4" w:space="0" w:color="000000"/>
            </w:tcBorders>
          </w:tcPr>
          <w:p w14:paraId="28F79807" w14:textId="571ECE5B" w:rsidR="00FB4167" w:rsidRPr="001C7CD2" w:rsidRDefault="00FB4167" w:rsidP="00FB4167">
            <w:pPr>
              <w:widowControl w:val="0"/>
              <w:pBdr>
                <w:top w:val="nil"/>
                <w:left w:val="nil"/>
                <w:bottom w:val="nil"/>
                <w:right w:val="nil"/>
                <w:between w:val="nil"/>
              </w:pBdr>
              <w:spacing w:line="276" w:lineRule="auto"/>
              <w:rPr>
                <w:b/>
                <w:sz w:val="24"/>
                <w:szCs w:val="24"/>
              </w:rPr>
            </w:pPr>
            <w:r w:rsidRPr="001C7CD2">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D901F6E" w14:textId="53DF6B19" w:rsidR="00FB4167" w:rsidRPr="001C7CD2" w:rsidRDefault="00FB4167" w:rsidP="00FB4167">
            <w:pPr>
              <w:rPr>
                <w:sz w:val="24"/>
                <w:szCs w:val="24"/>
              </w:rPr>
            </w:pPr>
            <w:r w:rsidRPr="001C7CD2">
              <w:rPr>
                <w:sz w:val="24"/>
                <w:szCs w:val="24"/>
              </w:rPr>
              <w:t>Görev Tanımı Sahibinin Tayin Ettiği Personel ve/veya İmza Yetkisi Kullanılan Görevlerde Amir/Üst Yönetici Onayıyla Belirlenen Personel.</w:t>
            </w:r>
          </w:p>
        </w:tc>
      </w:tr>
    </w:tbl>
    <w:p w14:paraId="40C03C5F" w14:textId="1E13B2F4" w:rsidR="007106C8" w:rsidRPr="001C7CD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1C7CD2" w14:paraId="4B7214EE" w14:textId="77777777" w:rsidTr="00035B7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DE0B866" w14:textId="77777777" w:rsidR="00E81B74" w:rsidRPr="001C7CD2" w:rsidRDefault="00E81B74" w:rsidP="003943B8">
            <w:pPr>
              <w:pStyle w:val="Default"/>
              <w:jc w:val="center"/>
              <w:rPr>
                <w:rFonts w:ascii="Times New Roman" w:hAnsi="Times New Roman" w:cs="Times New Roman"/>
                <w:b/>
                <w:sz w:val="28"/>
                <w:szCs w:val="28"/>
                <w:u w:val="single"/>
              </w:rPr>
            </w:pPr>
            <w:r w:rsidRPr="001C7CD2">
              <w:rPr>
                <w:rFonts w:ascii="Times New Roman" w:hAnsi="Times New Roman" w:cs="Times New Roman"/>
                <w:b/>
                <w:sz w:val="28"/>
                <w:szCs w:val="28"/>
                <w:u w:val="single"/>
              </w:rPr>
              <w:t>GÖREV, YETKİ VE SORUMLULUKLAR:</w:t>
            </w:r>
          </w:p>
          <w:p w14:paraId="310F0CCE" w14:textId="77777777" w:rsidR="00E81B74" w:rsidRPr="001C7CD2" w:rsidRDefault="00E81B74" w:rsidP="003943B8">
            <w:pPr>
              <w:pStyle w:val="Default"/>
              <w:ind w:left="426" w:hanging="426"/>
              <w:rPr>
                <w:rFonts w:ascii="Times New Roman" w:hAnsi="Times New Roman" w:cs="Times New Roman"/>
                <w:b/>
                <w:color w:val="auto"/>
                <w:sz w:val="16"/>
                <w:szCs w:val="16"/>
                <w:u w:val="single"/>
              </w:rPr>
            </w:pPr>
          </w:p>
          <w:p w14:paraId="7ECF9115" w14:textId="1D3C230B" w:rsidR="00A41EF0" w:rsidRDefault="003D3A18" w:rsidP="00EA7D45">
            <w:pPr>
              <w:pStyle w:val="ListeParagraf"/>
              <w:numPr>
                <w:ilvl w:val="0"/>
                <w:numId w:val="9"/>
              </w:numPr>
              <w:autoSpaceDE w:val="0"/>
              <w:autoSpaceDN w:val="0"/>
              <w:adjustRightInd w:val="0"/>
              <w:jc w:val="both"/>
              <w:rPr>
                <w:rFonts w:ascii="Times New Roman" w:hAnsi="Times New Roman" w:cs="Times New Roman"/>
                <w:sz w:val="24"/>
                <w:szCs w:val="24"/>
              </w:rPr>
            </w:pPr>
            <w:r w:rsidRPr="00EA7D45">
              <w:rPr>
                <w:rFonts w:ascii="Times New Roman" w:hAnsi="Times New Roman" w:cs="Times New Roman"/>
                <w:sz w:val="24"/>
                <w:szCs w:val="24"/>
              </w:rPr>
              <w:t>2547 sayılı Yükseköğretim Kanununun 4. ve 5. maddeleri ile Tekirdağ Namık Kemal Üniversitesi üst yönetimi tarafından belirlenen amaç ve ilkelere uygun olarak hareket etmek,</w:t>
            </w:r>
          </w:p>
          <w:p w14:paraId="271931D1" w14:textId="6978394F" w:rsidR="00F27C93" w:rsidRDefault="00F27C93" w:rsidP="00EA7D45">
            <w:pPr>
              <w:pStyle w:val="ListeParagraf"/>
              <w:numPr>
                <w:ilvl w:val="0"/>
                <w:numId w:val="9"/>
              </w:numPr>
              <w:autoSpaceDE w:val="0"/>
              <w:autoSpaceDN w:val="0"/>
              <w:adjustRightInd w:val="0"/>
              <w:jc w:val="both"/>
              <w:rPr>
                <w:rFonts w:ascii="Times New Roman" w:hAnsi="Times New Roman" w:cs="Times New Roman"/>
                <w:sz w:val="24"/>
                <w:szCs w:val="24"/>
              </w:rPr>
            </w:pPr>
            <w:r w:rsidRPr="00F27C93">
              <w:rPr>
                <w:rFonts w:ascii="Times New Roman" w:hAnsi="Times New Roman" w:cs="Times New Roman"/>
                <w:sz w:val="24"/>
                <w:szCs w:val="24"/>
              </w:rPr>
              <w:t xml:space="preserve">Farabi Değişim Programı Protokolü </w:t>
            </w:r>
            <w:r>
              <w:rPr>
                <w:rFonts w:ascii="Times New Roman" w:hAnsi="Times New Roman" w:cs="Times New Roman"/>
                <w:sz w:val="24"/>
                <w:szCs w:val="24"/>
              </w:rPr>
              <w:t>Yapılması:</w:t>
            </w:r>
            <w:r w:rsidRPr="00F27C93">
              <w:rPr>
                <w:rFonts w:ascii="Times New Roman" w:hAnsi="Times New Roman" w:cs="Times New Roman"/>
                <w:sz w:val="24"/>
                <w:szCs w:val="24"/>
              </w:rPr>
              <w:t xml:space="preserve"> Anlaşma olmayan Üniversitelerle Farabi Değişim Program Protokolü oluşturmak. Her iki üniversitenin </w:t>
            </w:r>
            <w:r>
              <w:rPr>
                <w:rFonts w:ascii="Times New Roman" w:hAnsi="Times New Roman" w:cs="Times New Roman"/>
                <w:sz w:val="24"/>
                <w:szCs w:val="24"/>
              </w:rPr>
              <w:t>akademik birimlerini</w:t>
            </w:r>
            <w:r w:rsidRPr="00F27C93">
              <w:rPr>
                <w:rFonts w:ascii="Times New Roman" w:hAnsi="Times New Roman" w:cs="Times New Roman"/>
                <w:sz w:val="24"/>
                <w:szCs w:val="24"/>
              </w:rPr>
              <w:t xml:space="preserve"> belirlemek. Anlaşmanın geçerlilik süresini belirlemek.</w:t>
            </w:r>
            <w:r>
              <w:rPr>
                <w:rFonts w:ascii="Times New Roman" w:hAnsi="Times New Roman" w:cs="Times New Roman"/>
                <w:sz w:val="24"/>
                <w:szCs w:val="24"/>
              </w:rPr>
              <w:t xml:space="preserve"> Yükseköğretim Kurulu’nun (</w:t>
            </w:r>
            <w:r w:rsidRPr="00F27C93">
              <w:rPr>
                <w:rFonts w:ascii="Times New Roman" w:hAnsi="Times New Roman" w:cs="Times New Roman"/>
                <w:sz w:val="24"/>
                <w:szCs w:val="24"/>
              </w:rPr>
              <w:t>YÖK’ün</w:t>
            </w:r>
            <w:r>
              <w:rPr>
                <w:rFonts w:ascii="Times New Roman" w:hAnsi="Times New Roman" w:cs="Times New Roman"/>
                <w:sz w:val="24"/>
                <w:szCs w:val="24"/>
              </w:rPr>
              <w:t>)</w:t>
            </w:r>
            <w:r w:rsidRPr="00F27C93">
              <w:rPr>
                <w:rFonts w:ascii="Times New Roman" w:hAnsi="Times New Roman" w:cs="Times New Roman"/>
                <w:sz w:val="24"/>
                <w:szCs w:val="24"/>
              </w:rPr>
              <w:t xml:space="preserve"> sisteminde anlaşmayı onaylamak. Süresi dolan anlaşmaları aynı şekilde yenilemek.</w:t>
            </w:r>
          </w:p>
          <w:p w14:paraId="443B8169" w14:textId="17893962" w:rsidR="00F27C93" w:rsidRDefault="00F27C93" w:rsidP="00EA7D45">
            <w:pPr>
              <w:pStyle w:val="ListeParagraf"/>
              <w:numPr>
                <w:ilvl w:val="0"/>
                <w:numId w:val="9"/>
              </w:numPr>
              <w:autoSpaceDE w:val="0"/>
              <w:autoSpaceDN w:val="0"/>
              <w:adjustRightInd w:val="0"/>
              <w:jc w:val="both"/>
              <w:rPr>
                <w:rFonts w:ascii="Times New Roman" w:hAnsi="Times New Roman" w:cs="Times New Roman"/>
                <w:sz w:val="24"/>
                <w:szCs w:val="24"/>
              </w:rPr>
            </w:pPr>
            <w:r w:rsidRPr="00F27C93">
              <w:rPr>
                <w:rFonts w:ascii="Times New Roman" w:hAnsi="Times New Roman" w:cs="Times New Roman"/>
                <w:sz w:val="24"/>
                <w:szCs w:val="24"/>
              </w:rPr>
              <w:t>Öğrenci Başvurularının Alınması ve Kabulü: Farabi öğrenci başvurularını Yükseköğretim Kurulunun belirlediği akademik takvim çerçevesinde almak. Başvuru tarihinden en az 15 gün önce ilana çıkmak. Web sitesinde öğrencilere duyurular yayınlamak. Gelen ve Giden Farabi Öğrencilerine Farabi Programı hakkında bilgilendirme toplantıları düzenlemek. Not ortalaması geçme notu üzerinde olan ö</w:t>
            </w:r>
            <w:r w:rsidR="00597AB3">
              <w:rPr>
                <w:rFonts w:ascii="Times New Roman" w:hAnsi="Times New Roman" w:cs="Times New Roman"/>
                <w:sz w:val="24"/>
                <w:szCs w:val="24"/>
              </w:rPr>
              <w:t>ğ</w:t>
            </w:r>
            <w:r w:rsidRPr="00F27C93">
              <w:rPr>
                <w:rFonts w:ascii="Times New Roman" w:hAnsi="Times New Roman" w:cs="Times New Roman"/>
                <w:sz w:val="24"/>
                <w:szCs w:val="24"/>
              </w:rPr>
              <w:t>rencilerin başvurularını almak. Alınan başvuruları karşı üniversitelere kabul için göndermek. Gelen başvurular bölüm bazında değerlendirip kabul/</w:t>
            </w:r>
            <w:proofErr w:type="spellStart"/>
            <w:r w:rsidRPr="00F27C93">
              <w:rPr>
                <w:rFonts w:ascii="Times New Roman" w:hAnsi="Times New Roman" w:cs="Times New Roman"/>
                <w:sz w:val="24"/>
                <w:szCs w:val="24"/>
              </w:rPr>
              <w:t>red</w:t>
            </w:r>
            <w:proofErr w:type="spellEnd"/>
            <w:r w:rsidRPr="00F27C93">
              <w:rPr>
                <w:rFonts w:ascii="Times New Roman" w:hAnsi="Times New Roman" w:cs="Times New Roman"/>
                <w:sz w:val="24"/>
                <w:szCs w:val="24"/>
              </w:rPr>
              <w:t xml:space="preserve"> etmek. Kabul/</w:t>
            </w:r>
            <w:proofErr w:type="spellStart"/>
            <w:r w:rsidRPr="00F27C93">
              <w:rPr>
                <w:rFonts w:ascii="Times New Roman" w:hAnsi="Times New Roman" w:cs="Times New Roman"/>
                <w:sz w:val="24"/>
                <w:szCs w:val="24"/>
              </w:rPr>
              <w:t>Red</w:t>
            </w:r>
            <w:proofErr w:type="spellEnd"/>
            <w:r w:rsidRPr="00F27C93">
              <w:rPr>
                <w:rFonts w:ascii="Times New Roman" w:hAnsi="Times New Roman" w:cs="Times New Roman"/>
                <w:sz w:val="24"/>
                <w:szCs w:val="24"/>
              </w:rPr>
              <w:t xml:space="preserve"> listesini internet üzerinden yayınlamak. Öğrencilere Kabul Belgesi düzenleyip karşı Üniversiteye göndermek.)</w:t>
            </w:r>
          </w:p>
          <w:p w14:paraId="4FB6D5AF" w14:textId="30E3CC93" w:rsidR="00F27C93" w:rsidRDefault="00F27C93" w:rsidP="00EA7D45">
            <w:pPr>
              <w:pStyle w:val="ListeParagraf"/>
              <w:numPr>
                <w:ilvl w:val="0"/>
                <w:numId w:val="9"/>
              </w:numPr>
              <w:autoSpaceDE w:val="0"/>
              <w:autoSpaceDN w:val="0"/>
              <w:adjustRightInd w:val="0"/>
              <w:jc w:val="both"/>
              <w:rPr>
                <w:rFonts w:ascii="Times New Roman" w:hAnsi="Times New Roman" w:cs="Times New Roman"/>
                <w:sz w:val="24"/>
                <w:szCs w:val="24"/>
              </w:rPr>
            </w:pPr>
            <w:r w:rsidRPr="00F27C93">
              <w:rPr>
                <w:rFonts w:ascii="Times New Roman" w:hAnsi="Times New Roman" w:cs="Times New Roman"/>
                <w:sz w:val="24"/>
                <w:szCs w:val="24"/>
              </w:rPr>
              <w:t xml:space="preserve">Öğrenci Protokolünün Hazırlanması: Kabul alan öğrencilere takvim sürecinde protokol hazırlamalarını bildirmek. Öğrencileri Farabi Birim ve Bölüm Koordinatörlerine yönlendirmek. Bölüm Koordinatörleri danışmanlığında ders seçimi ve eşleştirme işlemlerinin yapmalarını sağlamak. Hazırlanan protokoller imza aşamasından sonra karşı üniversiteye imzalanmak üzere göndermek. İmzalanan protokollerin 2 nüshasının geri göndermelerini </w:t>
            </w:r>
            <w:r w:rsidRPr="00F27C93">
              <w:rPr>
                <w:rFonts w:ascii="Times New Roman" w:hAnsi="Times New Roman" w:cs="Times New Roman"/>
                <w:sz w:val="24"/>
                <w:szCs w:val="24"/>
              </w:rPr>
              <w:lastRenderedPageBreak/>
              <w:t>istemek. Protokoldeki derslerde değişiklik yapılması gerektiği durumunda Ekle-Sil formu hazırlatmak.</w:t>
            </w:r>
          </w:p>
          <w:p w14:paraId="2E2BEBC9" w14:textId="71FE9362" w:rsidR="00F27C93" w:rsidRDefault="00F27C93" w:rsidP="00EA7D45">
            <w:pPr>
              <w:pStyle w:val="ListeParagraf"/>
              <w:numPr>
                <w:ilvl w:val="0"/>
                <w:numId w:val="9"/>
              </w:numPr>
              <w:autoSpaceDE w:val="0"/>
              <w:autoSpaceDN w:val="0"/>
              <w:adjustRightInd w:val="0"/>
              <w:jc w:val="both"/>
              <w:rPr>
                <w:rFonts w:ascii="Times New Roman" w:hAnsi="Times New Roman" w:cs="Times New Roman"/>
                <w:sz w:val="24"/>
                <w:szCs w:val="24"/>
              </w:rPr>
            </w:pPr>
            <w:r w:rsidRPr="00F27C93">
              <w:rPr>
                <w:rFonts w:ascii="Times New Roman" w:hAnsi="Times New Roman" w:cs="Times New Roman"/>
                <w:sz w:val="24"/>
                <w:szCs w:val="24"/>
              </w:rPr>
              <w:t xml:space="preserve">Öğrenci Burslarının Ödenmesi: Kabul alan ve eğitimine başlayan öğrencilere YÖK’ün belirlediği miktarda burs ödemek. İlk etapta bu bursun </w:t>
            </w:r>
            <w:proofErr w:type="gramStart"/>
            <w:r w:rsidRPr="00F27C93">
              <w:rPr>
                <w:rFonts w:ascii="Times New Roman" w:hAnsi="Times New Roman" w:cs="Times New Roman"/>
                <w:sz w:val="24"/>
                <w:szCs w:val="24"/>
              </w:rPr>
              <w:t>%70</w:t>
            </w:r>
            <w:proofErr w:type="gramEnd"/>
            <w:r w:rsidRPr="00F27C93">
              <w:rPr>
                <w:rFonts w:ascii="Times New Roman" w:hAnsi="Times New Roman" w:cs="Times New Roman"/>
                <w:sz w:val="24"/>
                <w:szCs w:val="24"/>
              </w:rPr>
              <w:t xml:space="preserve"> ini aylıklar halinde ödemek. Kalan </w:t>
            </w:r>
            <w:proofErr w:type="gramStart"/>
            <w:r w:rsidRPr="00F27C93">
              <w:rPr>
                <w:rFonts w:ascii="Times New Roman" w:hAnsi="Times New Roman" w:cs="Times New Roman"/>
                <w:sz w:val="24"/>
                <w:szCs w:val="24"/>
              </w:rPr>
              <w:t>%30</w:t>
            </w:r>
            <w:proofErr w:type="gramEnd"/>
            <w:r w:rsidRPr="00F27C93">
              <w:rPr>
                <w:rFonts w:ascii="Times New Roman" w:hAnsi="Times New Roman" w:cs="Times New Roman"/>
                <w:sz w:val="24"/>
                <w:szCs w:val="24"/>
              </w:rPr>
              <w:t>’luk kısmı yılsonunda öğrencinin aldığı derslerdeki başarı oranına göre ödemek.</w:t>
            </w:r>
          </w:p>
          <w:p w14:paraId="4E68F922" w14:textId="739AF619" w:rsidR="00F27C93" w:rsidRPr="00EA7D45" w:rsidRDefault="00F27C93" w:rsidP="00EA7D45">
            <w:pPr>
              <w:pStyle w:val="ListeParagraf"/>
              <w:numPr>
                <w:ilvl w:val="0"/>
                <w:numId w:val="9"/>
              </w:numPr>
              <w:autoSpaceDE w:val="0"/>
              <w:autoSpaceDN w:val="0"/>
              <w:adjustRightInd w:val="0"/>
              <w:jc w:val="both"/>
              <w:rPr>
                <w:rFonts w:ascii="Times New Roman" w:hAnsi="Times New Roman" w:cs="Times New Roman"/>
                <w:sz w:val="24"/>
                <w:szCs w:val="24"/>
              </w:rPr>
            </w:pPr>
            <w:r w:rsidRPr="00F27C93">
              <w:rPr>
                <w:rFonts w:ascii="Times New Roman" w:hAnsi="Times New Roman" w:cs="Times New Roman"/>
                <w:sz w:val="24"/>
                <w:szCs w:val="24"/>
              </w:rPr>
              <w:t>Farabi Değişim Programının Tamamlanması: Giden öğrencilerin karşı Üniversiteden Transkript Belgeleri ve Katılım Belgeleri geldikten sonra bölümlerine muafiyet yazısıyla birlikte bu evrakları göndermek. Yönetim Kurulu kararını Öğrenci İşleri Daire Başkanlığına iletmek ve öğrencinin Farabi dönemini sonlandırmak. Gelen öğrencilere Katılım Belgesi hazırlamak ve Transkript Belgeleri ile birlikte karşı Üniversiteye göndermek.</w:t>
            </w:r>
          </w:p>
          <w:p w14:paraId="5446267F" w14:textId="5BB1DFAB" w:rsidR="00E81B74" w:rsidRPr="00EA7D45" w:rsidRDefault="00E81B74" w:rsidP="00EA7D45">
            <w:pPr>
              <w:pStyle w:val="ListeParagraf"/>
              <w:numPr>
                <w:ilvl w:val="0"/>
                <w:numId w:val="9"/>
              </w:numPr>
              <w:autoSpaceDE w:val="0"/>
              <w:autoSpaceDN w:val="0"/>
              <w:adjustRightInd w:val="0"/>
              <w:jc w:val="both"/>
              <w:rPr>
                <w:rFonts w:ascii="Times New Roman" w:hAnsi="Times New Roman" w:cs="Times New Roman"/>
                <w:sz w:val="24"/>
                <w:szCs w:val="24"/>
              </w:rPr>
            </w:pPr>
            <w:r w:rsidRPr="00EA7D45">
              <w:rPr>
                <w:rFonts w:ascii="Times New Roman" w:hAnsi="Times New Roman" w:cs="Times New Roman"/>
                <w:sz w:val="24"/>
                <w:szCs w:val="24"/>
              </w:rPr>
              <w:t>Tekirdağ Namık Kemal Üniversitesi varlıklarını, kaynaklarını etkin ve verimli kullanmak, kullandırmak, korumak ve gizliliğe riayet etmek,</w:t>
            </w:r>
          </w:p>
          <w:p w14:paraId="63AB3526" w14:textId="5F547A78" w:rsidR="00D71FE6" w:rsidRPr="00EA7D45" w:rsidRDefault="00D71FE6" w:rsidP="00EA7D45">
            <w:pPr>
              <w:pStyle w:val="ListeParagraf"/>
              <w:numPr>
                <w:ilvl w:val="0"/>
                <w:numId w:val="9"/>
              </w:numPr>
              <w:autoSpaceDE w:val="0"/>
              <w:autoSpaceDN w:val="0"/>
              <w:adjustRightInd w:val="0"/>
              <w:jc w:val="both"/>
              <w:rPr>
                <w:rFonts w:ascii="Times New Roman" w:hAnsi="Times New Roman" w:cs="Times New Roman"/>
                <w:sz w:val="24"/>
                <w:szCs w:val="24"/>
              </w:rPr>
            </w:pPr>
            <w:r w:rsidRPr="00EA7D45">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2A4C099" w14:textId="77777777" w:rsidR="00E81B74" w:rsidRPr="00EA7D45" w:rsidRDefault="00E81B74" w:rsidP="00EA7D45">
            <w:pPr>
              <w:pStyle w:val="ListeParagraf"/>
              <w:numPr>
                <w:ilvl w:val="0"/>
                <w:numId w:val="9"/>
              </w:numPr>
              <w:autoSpaceDE w:val="0"/>
              <w:autoSpaceDN w:val="0"/>
              <w:adjustRightInd w:val="0"/>
              <w:jc w:val="both"/>
              <w:rPr>
                <w:rFonts w:ascii="Times New Roman" w:hAnsi="Times New Roman" w:cs="Times New Roman"/>
                <w:sz w:val="24"/>
                <w:szCs w:val="24"/>
              </w:rPr>
            </w:pPr>
            <w:r w:rsidRPr="00EA7D45">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3F625A9" w14:textId="77777777" w:rsidR="00E81B74" w:rsidRPr="00EA7D45" w:rsidRDefault="00E81B74" w:rsidP="00EA7D45">
            <w:pPr>
              <w:pStyle w:val="ListeParagraf"/>
              <w:numPr>
                <w:ilvl w:val="0"/>
                <w:numId w:val="9"/>
              </w:numPr>
              <w:autoSpaceDE w:val="0"/>
              <w:autoSpaceDN w:val="0"/>
              <w:adjustRightInd w:val="0"/>
              <w:jc w:val="both"/>
              <w:rPr>
                <w:rFonts w:ascii="Times New Roman" w:hAnsi="Times New Roman" w:cs="Times New Roman"/>
                <w:sz w:val="24"/>
                <w:szCs w:val="24"/>
              </w:rPr>
            </w:pPr>
            <w:r w:rsidRPr="00EA7D45">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F87B467" w14:textId="77777777" w:rsidR="001C7CD2" w:rsidRPr="00EA7D45" w:rsidRDefault="00E81B74" w:rsidP="00EA7D45">
            <w:pPr>
              <w:pStyle w:val="ListeParagraf"/>
              <w:numPr>
                <w:ilvl w:val="0"/>
                <w:numId w:val="9"/>
              </w:numPr>
              <w:autoSpaceDE w:val="0"/>
              <w:autoSpaceDN w:val="0"/>
              <w:adjustRightInd w:val="0"/>
              <w:jc w:val="both"/>
              <w:rPr>
                <w:rFonts w:ascii="Times New Roman" w:hAnsi="Times New Roman" w:cs="Times New Roman"/>
                <w:sz w:val="24"/>
                <w:szCs w:val="24"/>
              </w:rPr>
            </w:pPr>
            <w:r w:rsidRPr="00EA7D45">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1D611E0" w14:textId="7DEE10D6" w:rsidR="00371600" w:rsidRPr="00EA7D45" w:rsidRDefault="00E81B74" w:rsidP="00EA7D45">
            <w:pPr>
              <w:pStyle w:val="ListeParagraf"/>
              <w:numPr>
                <w:ilvl w:val="0"/>
                <w:numId w:val="9"/>
              </w:numPr>
              <w:autoSpaceDE w:val="0"/>
              <w:autoSpaceDN w:val="0"/>
              <w:adjustRightInd w:val="0"/>
              <w:jc w:val="both"/>
              <w:rPr>
                <w:rFonts w:ascii="Times New Roman" w:hAnsi="Times New Roman" w:cs="Times New Roman"/>
                <w:sz w:val="24"/>
                <w:szCs w:val="24"/>
              </w:rPr>
            </w:pPr>
            <w:r w:rsidRPr="00EA7D45">
              <w:rPr>
                <w:rFonts w:ascii="Times New Roman" w:hAnsi="Times New Roman" w:cs="Times New Roman"/>
                <w:sz w:val="24"/>
                <w:szCs w:val="24"/>
              </w:rPr>
              <w:t xml:space="preserve">İlgili mevzuatlar çerçevesinde </w:t>
            </w:r>
            <w:r w:rsidR="0014544C" w:rsidRPr="00F27C93">
              <w:rPr>
                <w:rFonts w:ascii="Times New Roman" w:hAnsi="Times New Roman" w:cs="Times New Roman"/>
                <w:sz w:val="24"/>
                <w:szCs w:val="24"/>
              </w:rPr>
              <w:t>Merkez Müdürü</w:t>
            </w:r>
            <w:r w:rsidR="00EA7D45" w:rsidRPr="00EA7D45">
              <w:rPr>
                <w:rFonts w:ascii="Times New Roman" w:hAnsi="Times New Roman" w:cs="Times New Roman"/>
                <w:sz w:val="24"/>
                <w:szCs w:val="24"/>
              </w:rPr>
              <w:t xml:space="preserve"> </w:t>
            </w:r>
            <w:r w:rsidRPr="00EA7D45">
              <w:rPr>
                <w:rFonts w:ascii="Times New Roman" w:hAnsi="Times New Roman" w:cs="Times New Roman"/>
                <w:sz w:val="24"/>
                <w:szCs w:val="24"/>
              </w:rPr>
              <w:t>tarafından kendisine verilen diğer görevleri yapmak,</w:t>
            </w:r>
          </w:p>
          <w:p w14:paraId="79D3BFCD" w14:textId="213F6D97" w:rsidR="007106C8" w:rsidRPr="00EA7D45" w:rsidRDefault="00EA7D45" w:rsidP="00EA7D45">
            <w:pPr>
              <w:pStyle w:val="ListeParagraf"/>
              <w:numPr>
                <w:ilvl w:val="0"/>
                <w:numId w:val="9"/>
              </w:numPr>
              <w:autoSpaceDE w:val="0"/>
              <w:autoSpaceDN w:val="0"/>
              <w:adjustRightInd w:val="0"/>
              <w:jc w:val="both"/>
              <w:rPr>
                <w:sz w:val="24"/>
                <w:szCs w:val="24"/>
              </w:rPr>
            </w:pPr>
            <w:r w:rsidRPr="00F27C93">
              <w:rPr>
                <w:rFonts w:ascii="Times New Roman" w:eastAsia="Calibri" w:hAnsi="Times New Roman" w:cs="Times New Roman"/>
                <w:color w:val="000000"/>
                <w:sz w:val="24"/>
                <w:szCs w:val="24"/>
              </w:rPr>
              <w:t xml:space="preserve">Farabi </w:t>
            </w:r>
            <w:r w:rsidR="002C24BD">
              <w:rPr>
                <w:rFonts w:ascii="Times New Roman" w:eastAsia="Calibri" w:hAnsi="Times New Roman" w:cs="Times New Roman"/>
                <w:color w:val="000000"/>
                <w:sz w:val="24"/>
                <w:szCs w:val="24"/>
              </w:rPr>
              <w:t xml:space="preserve">Değişim Programı </w:t>
            </w:r>
            <w:r w:rsidR="00D71D12" w:rsidRPr="00F27C93">
              <w:rPr>
                <w:rFonts w:ascii="Times New Roman" w:eastAsia="Calibri" w:hAnsi="Times New Roman" w:cs="Times New Roman"/>
                <w:color w:val="000000"/>
                <w:sz w:val="24"/>
                <w:szCs w:val="24"/>
              </w:rPr>
              <w:t>Kurum</w:t>
            </w:r>
            <w:r w:rsidRPr="00F27C93">
              <w:rPr>
                <w:rFonts w:ascii="Times New Roman" w:eastAsia="Calibri" w:hAnsi="Times New Roman" w:cs="Times New Roman"/>
                <w:color w:val="000000"/>
                <w:sz w:val="24"/>
                <w:szCs w:val="24"/>
              </w:rPr>
              <w:t xml:space="preserve"> Koordinatörü </w:t>
            </w:r>
            <w:r w:rsidR="00E81B74" w:rsidRPr="00F27C93">
              <w:rPr>
                <w:rFonts w:ascii="Times New Roman" w:eastAsia="Calibri" w:hAnsi="Times New Roman" w:cs="Times New Roman"/>
                <w:color w:val="000000"/>
                <w:sz w:val="24"/>
                <w:szCs w:val="24"/>
              </w:rPr>
              <w:t>yukarıda</w:t>
            </w:r>
            <w:r w:rsidR="00E81B74" w:rsidRPr="00F27C93">
              <w:rPr>
                <w:rFonts w:ascii="Times New Roman" w:eastAsia="Calibri" w:hAnsi="Times New Roman" w:cs="Times New Roman"/>
                <w:sz w:val="24"/>
                <w:szCs w:val="24"/>
              </w:rPr>
              <w:t xml:space="preserve"> yazılı olan bütün bu görevleri kanunlara ve yönetmeliklere uygun olarak yerine getirirken </w:t>
            </w:r>
            <w:r w:rsidR="0014544C" w:rsidRPr="00F27C93">
              <w:rPr>
                <w:rFonts w:ascii="Times New Roman" w:eastAsia="Calibri" w:hAnsi="Times New Roman" w:cs="Times New Roman"/>
                <w:sz w:val="24"/>
                <w:szCs w:val="24"/>
              </w:rPr>
              <w:t>Merkez Müdürüne</w:t>
            </w:r>
            <w:r w:rsidRPr="00F27C93">
              <w:rPr>
                <w:rFonts w:ascii="Times New Roman" w:eastAsia="Calibri" w:hAnsi="Times New Roman" w:cs="Times New Roman"/>
                <w:sz w:val="24"/>
                <w:szCs w:val="24"/>
              </w:rPr>
              <w:t xml:space="preserve"> </w:t>
            </w:r>
            <w:r w:rsidR="00E81B74" w:rsidRPr="00F27C93">
              <w:rPr>
                <w:rFonts w:ascii="Times New Roman" w:eastAsia="Calibri" w:hAnsi="Times New Roman" w:cs="Times New Roman"/>
                <w:sz w:val="24"/>
                <w:szCs w:val="24"/>
              </w:rPr>
              <w:t>karşı sorumludur.</w:t>
            </w:r>
          </w:p>
        </w:tc>
      </w:tr>
      <w:tr w:rsidR="00AE0290" w:rsidRPr="001C7CD2" w14:paraId="105813D8" w14:textId="77777777" w:rsidTr="00272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84831AD" w14:textId="27A245AD" w:rsidR="00AE0290" w:rsidRPr="00AE0290" w:rsidRDefault="00AE0290" w:rsidP="00AE0290">
            <w:pPr>
              <w:rPr>
                <w:b/>
                <w:color w:val="000000" w:themeColor="text1"/>
                <w:highlight w:val="yellow"/>
              </w:rPr>
            </w:pPr>
            <w:r w:rsidRPr="00AE0290">
              <w:rPr>
                <w:b/>
                <w:bCs/>
              </w:rPr>
              <w:lastRenderedPageBreak/>
              <w:t>İŞ ÇIKTISI</w:t>
            </w:r>
          </w:p>
        </w:tc>
        <w:tc>
          <w:tcPr>
            <w:tcW w:w="7579" w:type="dxa"/>
            <w:tcBorders>
              <w:top w:val="single" w:sz="4" w:space="0" w:color="000000"/>
              <w:left w:val="single" w:sz="4" w:space="0" w:color="000000"/>
              <w:bottom w:val="single" w:sz="4" w:space="0" w:color="000000"/>
              <w:right w:val="single" w:sz="4" w:space="0" w:color="000000"/>
            </w:tcBorders>
          </w:tcPr>
          <w:p w14:paraId="54A6715E" w14:textId="1AAAA9C8" w:rsidR="00AE0290" w:rsidRPr="00AE0290" w:rsidRDefault="00AE0290" w:rsidP="00AE0290">
            <w:pPr>
              <w:pStyle w:val="Default"/>
              <w:jc w:val="both"/>
              <w:rPr>
                <w:rFonts w:ascii="Times New Roman" w:hAnsi="Times New Roman" w:cs="Times New Roman"/>
                <w:highlight w:val="yellow"/>
              </w:rPr>
            </w:pPr>
            <w:r w:rsidRPr="00AE0290">
              <w:rPr>
                <w:rFonts w:ascii="Times New Roman" w:hAnsi="Times New Roman" w:cs="Times New Roman"/>
              </w:rPr>
              <w:t xml:space="preserve">Yetki ve sorumlulukları içerisinde yapılan iş ve işlemlere ilişkin, rektörlüğe ve diğer birimlere/kurumlara, kamuoyuna sunulmaya hazır, kontrol edilmiş </w:t>
            </w:r>
            <w:r w:rsidRPr="00AE0290">
              <w:rPr>
                <w:rFonts w:ascii="Times New Roman" w:hAnsi="Times New Roman" w:cs="Times New Roman"/>
              </w:rPr>
              <w:lastRenderedPageBreak/>
              <w:t>her türlü yazı, belge, form, liste, onay, duyuru, rapor, plan, araştırma, analiz, sözlü bilgilendirme.</w:t>
            </w:r>
          </w:p>
        </w:tc>
      </w:tr>
      <w:tr w:rsidR="00AE0290" w:rsidRPr="001C7CD2" w14:paraId="33FD6263" w14:textId="77777777" w:rsidTr="00272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0"/>
        </w:trPr>
        <w:tc>
          <w:tcPr>
            <w:tcW w:w="2405" w:type="dxa"/>
            <w:tcBorders>
              <w:top w:val="single" w:sz="4" w:space="0" w:color="auto"/>
              <w:left w:val="single" w:sz="4" w:space="0" w:color="auto"/>
              <w:bottom w:val="single" w:sz="4" w:space="0" w:color="auto"/>
              <w:right w:val="single" w:sz="4" w:space="0" w:color="auto"/>
            </w:tcBorders>
          </w:tcPr>
          <w:p w14:paraId="1DFE0024" w14:textId="5975C221" w:rsidR="00AE0290" w:rsidRPr="00AE0290" w:rsidRDefault="00AE0290" w:rsidP="00AE0290">
            <w:pPr>
              <w:rPr>
                <w:b/>
                <w:color w:val="000000" w:themeColor="text1"/>
                <w:highlight w:val="yellow"/>
              </w:rPr>
            </w:pPr>
            <w:r w:rsidRPr="00AE0290">
              <w:rPr>
                <w:b/>
                <w:bCs/>
              </w:rPr>
              <w:lastRenderedPageBreak/>
              <w:t>BİLGİ KAYNAKLARI</w:t>
            </w:r>
          </w:p>
        </w:tc>
        <w:tc>
          <w:tcPr>
            <w:tcW w:w="7579" w:type="dxa"/>
            <w:tcBorders>
              <w:top w:val="single" w:sz="4" w:space="0" w:color="auto"/>
              <w:left w:val="single" w:sz="4" w:space="0" w:color="auto"/>
              <w:bottom w:val="single" w:sz="4" w:space="0" w:color="auto"/>
              <w:right w:val="single" w:sz="4" w:space="0" w:color="auto"/>
            </w:tcBorders>
          </w:tcPr>
          <w:p w14:paraId="00C24433" w14:textId="77777777" w:rsidR="00AE0290" w:rsidRPr="00AE0290" w:rsidRDefault="00AE0290" w:rsidP="00AE0290">
            <w:pPr>
              <w:pStyle w:val="Default"/>
              <w:tabs>
                <w:tab w:val="left" w:pos="555"/>
              </w:tabs>
              <w:jc w:val="both"/>
              <w:rPr>
                <w:rFonts w:ascii="Times New Roman" w:hAnsi="Times New Roman" w:cs="Times New Roman"/>
                <w:b/>
                <w:bCs/>
              </w:rPr>
            </w:pPr>
            <w:r w:rsidRPr="00AE0290">
              <w:rPr>
                <w:rFonts w:ascii="Times New Roman" w:hAnsi="Times New Roman" w:cs="Times New Roman"/>
                <w:b/>
                <w:bCs/>
              </w:rPr>
              <w:t xml:space="preserve">İşin gerçekleşmesi sırasında ihtiyaç duyulan bilgiler: </w:t>
            </w:r>
          </w:p>
          <w:p w14:paraId="37BF0F60" w14:textId="77777777" w:rsidR="00AE0290" w:rsidRPr="00AE0290" w:rsidRDefault="00AE0290" w:rsidP="00AE0290">
            <w:pPr>
              <w:pStyle w:val="Default"/>
              <w:tabs>
                <w:tab w:val="left" w:pos="555"/>
              </w:tabs>
              <w:jc w:val="both"/>
              <w:rPr>
                <w:rFonts w:ascii="Times New Roman" w:hAnsi="Times New Roman" w:cs="Times New Roman"/>
              </w:rPr>
            </w:pPr>
            <w:r w:rsidRPr="00AE0290">
              <w:rPr>
                <w:rFonts w:ascii="Times New Roman" w:hAnsi="Times New Roman" w:cs="Times New Roman"/>
              </w:rPr>
              <w:t>-Kanunlar, resmi yazılar, yönetmelik ve genelgeler,</w:t>
            </w:r>
          </w:p>
          <w:p w14:paraId="37BDAE38" w14:textId="77777777" w:rsidR="00AE0290" w:rsidRPr="00AE0290" w:rsidRDefault="00AE0290" w:rsidP="00AE0290">
            <w:pPr>
              <w:pStyle w:val="Default"/>
              <w:tabs>
                <w:tab w:val="left" w:pos="555"/>
              </w:tabs>
              <w:jc w:val="both"/>
              <w:rPr>
                <w:rFonts w:ascii="Times New Roman" w:hAnsi="Times New Roman" w:cs="Times New Roman"/>
              </w:rPr>
            </w:pPr>
            <w:r w:rsidRPr="00AE0290">
              <w:rPr>
                <w:rFonts w:ascii="Times New Roman" w:hAnsi="Times New Roman" w:cs="Times New Roman"/>
              </w:rPr>
              <w:t>-Yazılı ve sözlü emirler,</w:t>
            </w:r>
          </w:p>
          <w:p w14:paraId="135AB772" w14:textId="002705C0" w:rsidR="00276905" w:rsidRDefault="00AE0290" w:rsidP="00AE0290">
            <w:pPr>
              <w:pStyle w:val="Default"/>
              <w:tabs>
                <w:tab w:val="left" w:pos="555"/>
              </w:tabs>
              <w:jc w:val="both"/>
              <w:rPr>
                <w:rFonts w:ascii="Times New Roman" w:hAnsi="Times New Roman" w:cs="Times New Roman"/>
              </w:rPr>
            </w:pPr>
            <w:r w:rsidRPr="00AE0290">
              <w:rPr>
                <w:rFonts w:ascii="Times New Roman" w:hAnsi="Times New Roman" w:cs="Times New Roman"/>
              </w:rPr>
              <w:t>-Havale edilen işlemler, hazırlanan çalışmalar</w:t>
            </w:r>
            <w:r w:rsidR="00276905">
              <w:rPr>
                <w:rFonts w:ascii="Times New Roman" w:hAnsi="Times New Roman" w:cs="Times New Roman"/>
              </w:rPr>
              <w:t>,</w:t>
            </w:r>
          </w:p>
          <w:p w14:paraId="74143B03" w14:textId="18B563BF" w:rsidR="00276905" w:rsidRPr="00AE0290" w:rsidRDefault="00276905" w:rsidP="00AE0290">
            <w:pPr>
              <w:pStyle w:val="Default"/>
              <w:tabs>
                <w:tab w:val="left" w:pos="555"/>
              </w:tabs>
              <w:jc w:val="both"/>
              <w:rPr>
                <w:rFonts w:ascii="Times New Roman" w:hAnsi="Times New Roman" w:cs="Times New Roman"/>
              </w:rPr>
            </w:pPr>
            <w:r>
              <w:rPr>
                <w:rFonts w:ascii="Times New Roman" w:hAnsi="Times New Roman" w:cs="Times New Roman"/>
              </w:rPr>
              <w:t>-Yönergeler</w:t>
            </w:r>
          </w:p>
          <w:p w14:paraId="353E24F5" w14:textId="77777777" w:rsidR="00AE0290" w:rsidRPr="00AE0290" w:rsidRDefault="00AE0290" w:rsidP="00AE0290">
            <w:pPr>
              <w:pStyle w:val="Default"/>
              <w:tabs>
                <w:tab w:val="left" w:pos="555"/>
              </w:tabs>
              <w:jc w:val="both"/>
              <w:rPr>
                <w:rFonts w:ascii="Times New Roman" w:hAnsi="Times New Roman" w:cs="Times New Roman"/>
                <w:b/>
                <w:bCs/>
              </w:rPr>
            </w:pPr>
            <w:r w:rsidRPr="00AE0290">
              <w:rPr>
                <w:rFonts w:ascii="Times New Roman" w:hAnsi="Times New Roman" w:cs="Times New Roman"/>
                <w:b/>
                <w:bCs/>
              </w:rPr>
              <w:t xml:space="preserve">Bilgilerin temin edileceği yerler: </w:t>
            </w:r>
          </w:p>
          <w:p w14:paraId="5D260806" w14:textId="64BBE06B" w:rsidR="00F27C93" w:rsidRPr="002A1793" w:rsidRDefault="00B27D7C" w:rsidP="00F27C93">
            <w:pPr>
              <w:pStyle w:val="Default"/>
              <w:tabs>
                <w:tab w:val="left" w:pos="555"/>
              </w:tabs>
              <w:jc w:val="both"/>
              <w:rPr>
                <w:rFonts w:ascii="Times New Roman" w:eastAsia="Times New Roman" w:hAnsi="Times New Roman" w:cs="Times New Roman"/>
                <w:color w:val="auto"/>
                <w:lang w:eastAsia="tr-TR"/>
              </w:rPr>
            </w:pPr>
            <w:r w:rsidRPr="00B27D7C">
              <w:rPr>
                <w:rFonts w:ascii="Times New Roman" w:eastAsia="Times New Roman" w:hAnsi="Times New Roman" w:cs="Times New Roman"/>
                <w:color w:val="auto"/>
                <w:lang w:eastAsia="tr-TR"/>
              </w:rPr>
              <w:t>Merkez Müdürü</w:t>
            </w:r>
            <w:r>
              <w:rPr>
                <w:rFonts w:ascii="Times New Roman" w:eastAsia="Times New Roman" w:hAnsi="Times New Roman" w:cs="Times New Roman"/>
                <w:color w:val="auto"/>
                <w:lang w:eastAsia="tr-TR"/>
              </w:rPr>
              <w:t>, i</w:t>
            </w:r>
            <w:r w:rsidR="00F27C93">
              <w:rPr>
                <w:rFonts w:ascii="Times New Roman" w:eastAsia="Times New Roman" w:hAnsi="Times New Roman" w:cs="Times New Roman"/>
                <w:color w:val="auto"/>
                <w:lang w:eastAsia="tr-TR"/>
              </w:rPr>
              <w:t>lgili dış paydaşların ilettiği kanun, yönetmelik ve ilgili her türlü mevzuat; ilgili iç paydaşlar.</w:t>
            </w:r>
          </w:p>
          <w:p w14:paraId="624E96BF" w14:textId="77777777" w:rsidR="00AE0290" w:rsidRPr="00AE0290" w:rsidRDefault="00AE0290" w:rsidP="00AE0290">
            <w:pPr>
              <w:pStyle w:val="Default"/>
              <w:tabs>
                <w:tab w:val="left" w:pos="555"/>
              </w:tabs>
              <w:jc w:val="both"/>
              <w:rPr>
                <w:rFonts w:ascii="Times New Roman" w:hAnsi="Times New Roman" w:cs="Times New Roman"/>
                <w:b/>
                <w:bCs/>
              </w:rPr>
            </w:pPr>
            <w:r w:rsidRPr="00AE0290">
              <w:rPr>
                <w:rFonts w:ascii="Times New Roman" w:hAnsi="Times New Roman" w:cs="Times New Roman"/>
                <w:b/>
                <w:bCs/>
              </w:rPr>
              <w:t>Bilginin şekli:</w:t>
            </w:r>
          </w:p>
          <w:p w14:paraId="3458212C" w14:textId="7BF9FB0B" w:rsidR="00AE0290" w:rsidRPr="00AE0290" w:rsidRDefault="00AE0290" w:rsidP="00AE0290">
            <w:pPr>
              <w:pStyle w:val="Default"/>
              <w:jc w:val="both"/>
              <w:rPr>
                <w:rFonts w:ascii="Times New Roman" w:hAnsi="Times New Roman" w:cs="Times New Roman"/>
                <w:highlight w:val="yellow"/>
              </w:rPr>
            </w:pPr>
            <w:r w:rsidRPr="00AE0290">
              <w:rPr>
                <w:rFonts w:ascii="Times New Roman" w:hAnsi="Times New Roman" w:cs="Times New Roman"/>
              </w:rPr>
              <w:t>Kanun, yönetmelik, yazı, telefon, e-posta, yüz yüze, yerinde tespit ve inceleme, görsel yayın organları.</w:t>
            </w:r>
          </w:p>
        </w:tc>
      </w:tr>
      <w:tr w:rsidR="00AE0290" w:rsidRPr="001C7CD2" w14:paraId="496706B5"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0F66ADB2" w14:textId="46EA93E9" w:rsidR="00AE0290" w:rsidRPr="00AE0290" w:rsidRDefault="00AE0290" w:rsidP="00AE0290">
            <w:pPr>
              <w:pStyle w:val="Default"/>
              <w:rPr>
                <w:rFonts w:ascii="Times New Roman" w:hAnsi="Times New Roman" w:cs="Times New Roman"/>
                <w:b/>
                <w:color w:val="000000" w:themeColor="text1"/>
                <w:sz w:val="20"/>
                <w:szCs w:val="20"/>
                <w:highlight w:val="yellow"/>
              </w:rPr>
            </w:pPr>
            <w:r w:rsidRPr="00AE0290">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1223C0F" w14:textId="195BEBAF" w:rsidR="00AE0290" w:rsidRPr="00AE0290" w:rsidRDefault="00F27C93" w:rsidP="00AE0290">
            <w:pPr>
              <w:pStyle w:val="Default"/>
              <w:jc w:val="both"/>
              <w:rPr>
                <w:rFonts w:ascii="Times New Roman" w:hAnsi="Times New Roman" w:cs="Times New Roman"/>
                <w:highlight w:val="yellow"/>
              </w:rPr>
            </w:pPr>
            <w:r w:rsidRPr="002E57A1">
              <w:rPr>
                <w:rFonts w:ascii="Times New Roman" w:eastAsia="Times New Roman" w:hAnsi="Times New Roman" w:cs="Times New Roman"/>
                <w:color w:val="auto"/>
                <w:lang w:eastAsia="tr-TR"/>
              </w:rPr>
              <w:t xml:space="preserve">Merkez Müdürü, </w:t>
            </w:r>
            <w:r>
              <w:rPr>
                <w:rFonts w:ascii="Times New Roman" w:eastAsia="Times New Roman" w:hAnsi="Times New Roman" w:cs="Times New Roman"/>
                <w:color w:val="auto"/>
                <w:lang w:eastAsia="tr-TR"/>
              </w:rPr>
              <w:t>Farabi</w:t>
            </w:r>
            <w:r w:rsidRPr="002E57A1">
              <w:rPr>
                <w:rFonts w:ascii="Times New Roman" w:eastAsia="Times New Roman" w:hAnsi="Times New Roman" w:cs="Times New Roman"/>
                <w:color w:val="auto"/>
                <w:lang w:eastAsia="tr-TR"/>
              </w:rPr>
              <w:t xml:space="preserve"> </w:t>
            </w:r>
            <w:r w:rsidR="002C24BD">
              <w:rPr>
                <w:rFonts w:ascii="Times New Roman" w:eastAsia="Calibri" w:hAnsi="Times New Roman" w:cs="Times New Roman"/>
              </w:rPr>
              <w:t xml:space="preserve">Değişim Programı </w:t>
            </w:r>
            <w:r w:rsidRPr="002E57A1">
              <w:rPr>
                <w:rFonts w:ascii="Times New Roman" w:eastAsia="Times New Roman" w:hAnsi="Times New Roman" w:cs="Times New Roman"/>
                <w:color w:val="auto"/>
                <w:lang w:eastAsia="tr-TR"/>
              </w:rPr>
              <w:t xml:space="preserve">Kurum Koordinatör Yardımcısı, Akademik Birim </w:t>
            </w:r>
            <w:r>
              <w:rPr>
                <w:rFonts w:ascii="Times New Roman" w:eastAsia="Times New Roman" w:hAnsi="Times New Roman" w:cs="Times New Roman"/>
                <w:color w:val="auto"/>
                <w:lang w:eastAsia="tr-TR"/>
              </w:rPr>
              <w:t>Farabi</w:t>
            </w:r>
            <w:r w:rsidRPr="002E57A1">
              <w:rPr>
                <w:rFonts w:ascii="Times New Roman" w:eastAsia="Times New Roman" w:hAnsi="Times New Roman" w:cs="Times New Roman"/>
                <w:color w:val="auto"/>
                <w:lang w:eastAsia="tr-TR"/>
              </w:rPr>
              <w:t xml:space="preserve"> Koordinatörleri, </w:t>
            </w:r>
            <w:r>
              <w:rPr>
                <w:rFonts w:ascii="Times New Roman" w:eastAsia="Times New Roman" w:hAnsi="Times New Roman" w:cs="Times New Roman"/>
                <w:color w:val="auto"/>
                <w:lang w:eastAsia="tr-TR"/>
              </w:rPr>
              <w:t>Farabi</w:t>
            </w:r>
            <w:r w:rsidRPr="002E57A1">
              <w:rPr>
                <w:rFonts w:ascii="Times New Roman" w:eastAsia="Times New Roman" w:hAnsi="Times New Roman" w:cs="Times New Roman"/>
                <w:color w:val="auto"/>
                <w:lang w:eastAsia="tr-TR"/>
              </w:rPr>
              <w:t xml:space="preserve"> Ofisi</w:t>
            </w:r>
          </w:p>
        </w:tc>
      </w:tr>
      <w:tr w:rsidR="00AE0290" w:rsidRPr="001C7CD2" w14:paraId="4159CCE3"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0791FF4" w14:textId="15006C29" w:rsidR="00AE0290" w:rsidRPr="00AE0290" w:rsidRDefault="00AE0290" w:rsidP="00AE0290">
            <w:pPr>
              <w:pStyle w:val="Default"/>
              <w:rPr>
                <w:rFonts w:ascii="Times New Roman" w:hAnsi="Times New Roman" w:cs="Times New Roman"/>
                <w:b/>
                <w:bCs/>
                <w:sz w:val="20"/>
                <w:szCs w:val="20"/>
                <w:highlight w:val="yellow"/>
              </w:rPr>
            </w:pPr>
            <w:r w:rsidRPr="00AE0290">
              <w:rPr>
                <w:rFonts w:ascii="Times New Roman" w:hAnsi="Times New Roman" w:cs="Times New Roman"/>
                <w:b/>
                <w:sz w:val="20"/>
                <w:szCs w:val="20"/>
              </w:rPr>
              <w:t>İLETİŞİM ŞEKLİ</w:t>
            </w:r>
          </w:p>
        </w:tc>
        <w:tc>
          <w:tcPr>
            <w:tcW w:w="7579" w:type="dxa"/>
            <w:tcBorders>
              <w:top w:val="single" w:sz="4" w:space="0" w:color="auto"/>
              <w:left w:val="single" w:sz="4" w:space="0" w:color="auto"/>
              <w:bottom w:val="single" w:sz="4" w:space="0" w:color="auto"/>
              <w:right w:val="single" w:sz="4" w:space="0" w:color="auto"/>
            </w:tcBorders>
          </w:tcPr>
          <w:p w14:paraId="1D98B7BF" w14:textId="77777777" w:rsidR="00AE0290" w:rsidRPr="00AE0290" w:rsidRDefault="00AE0290" w:rsidP="00AE0290">
            <w:pPr>
              <w:pStyle w:val="Default"/>
              <w:jc w:val="both"/>
              <w:rPr>
                <w:rFonts w:ascii="Times New Roman" w:hAnsi="Times New Roman" w:cs="Times New Roman"/>
              </w:rPr>
            </w:pPr>
            <w:r w:rsidRPr="00AE0290">
              <w:rPr>
                <w:rFonts w:ascii="Times New Roman" w:hAnsi="Times New Roman" w:cs="Times New Roman"/>
              </w:rPr>
              <w:t>Yazı, telefon, internet, yüz yüze, kurumsal elektronik posta adresi, EBYS,</w:t>
            </w:r>
          </w:p>
          <w:p w14:paraId="4989AA5F" w14:textId="06CDE52B" w:rsidR="00AE0290" w:rsidRPr="00AE0290" w:rsidRDefault="00AE0290" w:rsidP="00AE0290">
            <w:pPr>
              <w:pStyle w:val="Default"/>
              <w:jc w:val="both"/>
              <w:rPr>
                <w:rFonts w:ascii="Times New Roman" w:hAnsi="Times New Roman" w:cs="Times New Roman"/>
                <w:highlight w:val="yellow"/>
              </w:rPr>
            </w:pPr>
            <w:proofErr w:type="gramStart"/>
            <w:r w:rsidRPr="00AE0290">
              <w:rPr>
                <w:rFonts w:ascii="Times New Roman" w:hAnsi="Times New Roman" w:cs="Times New Roman"/>
              </w:rPr>
              <w:t>toplantı</w:t>
            </w:r>
            <w:proofErr w:type="gramEnd"/>
            <w:r w:rsidRPr="00AE0290">
              <w:rPr>
                <w:rFonts w:ascii="Times New Roman" w:hAnsi="Times New Roman" w:cs="Times New Roman"/>
              </w:rPr>
              <w:t xml:space="preserve"> (online/yüz yüze).</w:t>
            </w:r>
          </w:p>
        </w:tc>
      </w:tr>
      <w:tr w:rsidR="00AE0290" w:rsidRPr="001C7CD2" w14:paraId="5F86D655" w14:textId="77777777" w:rsidTr="00487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1"/>
        </w:trPr>
        <w:tc>
          <w:tcPr>
            <w:tcW w:w="2405" w:type="dxa"/>
            <w:tcBorders>
              <w:top w:val="single" w:sz="4" w:space="0" w:color="auto"/>
              <w:left w:val="single" w:sz="4" w:space="0" w:color="auto"/>
              <w:bottom w:val="single" w:sz="4" w:space="0" w:color="auto"/>
              <w:right w:val="single" w:sz="4" w:space="0" w:color="auto"/>
            </w:tcBorders>
          </w:tcPr>
          <w:p w14:paraId="2D15FA28" w14:textId="7ED4FC63" w:rsidR="00AE0290" w:rsidRPr="00AE0290" w:rsidRDefault="00AE0290" w:rsidP="00AE0290">
            <w:pPr>
              <w:pStyle w:val="Default"/>
              <w:rPr>
                <w:rFonts w:ascii="Times New Roman" w:hAnsi="Times New Roman" w:cs="Times New Roman"/>
                <w:b/>
                <w:sz w:val="20"/>
                <w:szCs w:val="20"/>
                <w:highlight w:val="yellow"/>
              </w:rPr>
            </w:pPr>
            <w:r w:rsidRPr="00AE0290">
              <w:rPr>
                <w:rFonts w:ascii="Times New Roman" w:hAnsi="Times New Roman" w:cs="Times New Roman"/>
                <w:b/>
                <w:sz w:val="20"/>
                <w:szCs w:val="20"/>
              </w:rPr>
              <w:t>ÇALIŞMA ORTAMI</w:t>
            </w:r>
          </w:p>
        </w:tc>
        <w:tc>
          <w:tcPr>
            <w:tcW w:w="7579" w:type="dxa"/>
            <w:tcBorders>
              <w:top w:val="single" w:sz="4" w:space="0" w:color="auto"/>
              <w:left w:val="single" w:sz="4" w:space="0" w:color="auto"/>
              <w:bottom w:val="single" w:sz="4" w:space="0" w:color="auto"/>
              <w:right w:val="single" w:sz="4" w:space="0" w:color="auto"/>
            </w:tcBorders>
          </w:tcPr>
          <w:p w14:paraId="3F2A9444" w14:textId="6BB2EEF4" w:rsidR="00AE0290" w:rsidRPr="00AE0290" w:rsidRDefault="00AE0290" w:rsidP="00AE0290">
            <w:pPr>
              <w:tabs>
                <w:tab w:val="left" w:pos="1890"/>
              </w:tabs>
              <w:jc w:val="both"/>
              <w:rPr>
                <w:sz w:val="24"/>
                <w:szCs w:val="24"/>
                <w:highlight w:val="yellow"/>
                <w:lang w:eastAsia="en-US"/>
              </w:rPr>
            </w:pPr>
            <w:r w:rsidRPr="00AE0290">
              <w:rPr>
                <w:sz w:val="24"/>
                <w:szCs w:val="24"/>
              </w:rPr>
              <w:t>Çalışma Odası.</w:t>
            </w:r>
          </w:p>
        </w:tc>
      </w:tr>
      <w:tr w:rsidR="00AE0290" w:rsidRPr="001C7CD2" w14:paraId="1CBD7168" w14:textId="77777777" w:rsidTr="003A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
        </w:trPr>
        <w:tc>
          <w:tcPr>
            <w:tcW w:w="2405" w:type="dxa"/>
            <w:tcBorders>
              <w:top w:val="single" w:sz="4" w:space="0" w:color="auto"/>
              <w:left w:val="single" w:sz="4" w:space="0" w:color="auto"/>
              <w:bottom w:val="single" w:sz="4" w:space="0" w:color="auto"/>
              <w:right w:val="single" w:sz="4" w:space="0" w:color="auto"/>
            </w:tcBorders>
          </w:tcPr>
          <w:p w14:paraId="52D96EB8" w14:textId="117C8CE8" w:rsidR="00AE0290" w:rsidRPr="00AE0290" w:rsidRDefault="00AE0290" w:rsidP="00AE0290">
            <w:pPr>
              <w:pStyle w:val="Default"/>
              <w:rPr>
                <w:rFonts w:ascii="Times New Roman" w:hAnsi="Times New Roman" w:cs="Times New Roman"/>
                <w:b/>
                <w:sz w:val="20"/>
                <w:szCs w:val="20"/>
                <w:highlight w:val="yellow"/>
              </w:rPr>
            </w:pPr>
            <w:r w:rsidRPr="00AE0290">
              <w:rPr>
                <w:rFonts w:ascii="Times New Roman" w:hAnsi="Times New Roman" w:cs="Times New Roman"/>
                <w:b/>
                <w:sz w:val="20"/>
                <w:szCs w:val="20"/>
              </w:rPr>
              <w:t>ÇALIŞMA SAATLERİ</w:t>
            </w:r>
          </w:p>
        </w:tc>
        <w:tc>
          <w:tcPr>
            <w:tcW w:w="7579" w:type="dxa"/>
            <w:tcBorders>
              <w:top w:val="single" w:sz="4" w:space="0" w:color="auto"/>
              <w:left w:val="single" w:sz="4" w:space="0" w:color="auto"/>
              <w:bottom w:val="single" w:sz="4" w:space="0" w:color="auto"/>
              <w:right w:val="single" w:sz="4" w:space="0" w:color="auto"/>
            </w:tcBorders>
          </w:tcPr>
          <w:p w14:paraId="7A795BA3" w14:textId="2C098AB0" w:rsidR="00AE0290" w:rsidRPr="00AE0290" w:rsidRDefault="00AE0290" w:rsidP="00AE0290">
            <w:pPr>
              <w:pStyle w:val="Default"/>
              <w:jc w:val="both"/>
              <w:rPr>
                <w:rFonts w:ascii="Times New Roman" w:hAnsi="Times New Roman" w:cs="Times New Roman"/>
                <w:highlight w:val="yellow"/>
              </w:rPr>
            </w:pPr>
            <w:r w:rsidRPr="00AE0290">
              <w:rPr>
                <w:rFonts w:ascii="Times New Roman" w:hAnsi="Times New Roman" w:cs="Times New Roman"/>
              </w:rPr>
              <w:t>08.30-12.00, 13.00-17.30 ve sonrasında ihtiyaç duyulan zaman.</w:t>
            </w:r>
          </w:p>
        </w:tc>
      </w:tr>
    </w:tbl>
    <w:p w14:paraId="74C4ED5D" w14:textId="77777777" w:rsidR="007106C8" w:rsidRPr="001C7CD2" w:rsidRDefault="007106C8" w:rsidP="00750611">
      <w:pPr>
        <w:spacing w:line="360" w:lineRule="auto"/>
        <w:rPr>
          <w:sz w:val="24"/>
          <w:szCs w:val="24"/>
        </w:rPr>
      </w:pPr>
    </w:p>
    <w:sectPr w:rsidR="007106C8" w:rsidRPr="001C7CD2"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6037" w14:textId="77777777" w:rsidR="002D076D" w:rsidRDefault="002D076D">
      <w:r>
        <w:separator/>
      </w:r>
    </w:p>
  </w:endnote>
  <w:endnote w:type="continuationSeparator" w:id="0">
    <w:p w14:paraId="7BC13CC5" w14:textId="77777777" w:rsidR="002D076D" w:rsidRDefault="002D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86A0" w14:textId="77777777" w:rsidR="00597AB3" w:rsidRDefault="00597AB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597AB3" w14:paraId="53D03BA2" w14:textId="77777777" w:rsidTr="00C44EA6">
      <w:trPr>
        <w:trHeight w:val="567"/>
      </w:trPr>
      <w:tc>
        <w:tcPr>
          <w:tcW w:w="5211" w:type="dxa"/>
        </w:tcPr>
        <w:p w14:paraId="760C142A" w14:textId="1D9E8411" w:rsidR="00597AB3" w:rsidRDefault="00597AB3" w:rsidP="00597AB3">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799CCC32" w:rsidR="00597AB3" w:rsidRDefault="00597AB3" w:rsidP="00597AB3">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8A4D" w14:textId="77777777" w:rsidR="00597AB3" w:rsidRDefault="00597AB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EAEE" w14:textId="77777777" w:rsidR="002D076D" w:rsidRDefault="002D076D">
      <w:r>
        <w:separator/>
      </w:r>
    </w:p>
  </w:footnote>
  <w:footnote w:type="continuationSeparator" w:id="0">
    <w:p w14:paraId="0EB18A1C" w14:textId="77777777" w:rsidR="002D076D" w:rsidRDefault="002D0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6019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60195" w14:paraId="1B86B56D" w14:textId="77777777" w:rsidTr="007106C8">
      <w:trPr>
        <w:trHeight w:val="360"/>
      </w:trPr>
      <w:tc>
        <w:tcPr>
          <w:tcW w:w="2764" w:type="dxa"/>
          <w:vMerge w:val="restart"/>
          <w:vAlign w:val="center"/>
        </w:tcPr>
        <w:p w14:paraId="3689FC24" w14:textId="77777777" w:rsidR="007106C8" w:rsidRPr="00660195" w:rsidRDefault="007106C8" w:rsidP="007106C8">
          <w:pPr>
            <w:spacing w:line="276" w:lineRule="auto"/>
            <w:jc w:val="center"/>
            <w:rPr>
              <w:rFonts w:eastAsia="Arial"/>
              <w:color w:val="000000"/>
            </w:rPr>
          </w:pPr>
          <w:r w:rsidRPr="0066019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60195" w:rsidRDefault="007106C8" w:rsidP="007106C8">
          <w:pPr>
            <w:jc w:val="center"/>
            <w:rPr>
              <w:b/>
              <w:sz w:val="32"/>
              <w:szCs w:val="32"/>
            </w:rPr>
          </w:pPr>
          <w:r w:rsidRPr="00660195">
            <w:rPr>
              <w:b/>
              <w:sz w:val="32"/>
              <w:szCs w:val="32"/>
            </w:rPr>
            <w:t>T.C.</w:t>
          </w:r>
        </w:p>
        <w:p w14:paraId="59F77B98" w14:textId="301619F4" w:rsidR="007106C8" w:rsidRPr="00660195" w:rsidRDefault="00BD2A28" w:rsidP="007106C8">
          <w:pPr>
            <w:jc w:val="center"/>
            <w:rPr>
              <w:b/>
              <w:sz w:val="32"/>
              <w:szCs w:val="32"/>
            </w:rPr>
          </w:pPr>
          <w:r w:rsidRPr="00660195">
            <w:rPr>
              <w:b/>
              <w:sz w:val="32"/>
              <w:szCs w:val="32"/>
            </w:rPr>
            <w:t xml:space="preserve">TEKİRDAĞ </w:t>
          </w:r>
          <w:r w:rsidR="007106C8" w:rsidRPr="00660195">
            <w:rPr>
              <w:b/>
              <w:sz w:val="32"/>
              <w:szCs w:val="32"/>
            </w:rPr>
            <w:t>NAMIK KEMAL ÜNİVERSİTESİ</w:t>
          </w:r>
        </w:p>
        <w:p w14:paraId="064D6C62" w14:textId="77777777" w:rsidR="007106C8" w:rsidRPr="00660195" w:rsidRDefault="007106C8" w:rsidP="007106C8">
          <w:pPr>
            <w:jc w:val="center"/>
            <w:rPr>
              <w:b/>
              <w:sz w:val="32"/>
              <w:szCs w:val="32"/>
            </w:rPr>
          </w:pPr>
          <w:r w:rsidRPr="00660195">
            <w:rPr>
              <w:b/>
              <w:sz w:val="28"/>
              <w:szCs w:val="28"/>
            </w:rPr>
            <w:t>Görev Tanımı Çizelgesi</w:t>
          </w:r>
        </w:p>
        <w:p w14:paraId="6343B03C" w14:textId="77777777" w:rsidR="007106C8" w:rsidRPr="00660195"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660195" w:rsidRDefault="007106C8" w:rsidP="007106C8">
          <w:pPr>
            <w:jc w:val="center"/>
            <w:rPr>
              <w:rFonts w:eastAsia="Calibri"/>
            </w:rPr>
          </w:pPr>
          <w:r w:rsidRPr="00660195">
            <w:rPr>
              <w:rFonts w:eastAsia="Calibri"/>
              <w:b/>
              <w:sz w:val="16"/>
              <w:szCs w:val="16"/>
            </w:rPr>
            <w:t>Sayfa No</w:t>
          </w:r>
        </w:p>
      </w:tc>
      <w:tc>
        <w:tcPr>
          <w:tcW w:w="1276" w:type="dxa"/>
          <w:vAlign w:val="center"/>
        </w:tcPr>
        <w:p w14:paraId="6B46F089" w14:textId="6328E41B" w:rsidR="007106C8" w:rsidRPr="00660195" w:rsidRDefault="007106C8" w:rsidP="007106C8">
          <w:pPr>
            <w:jc w:val="center"/>
            <w:rPr>
              <w:rFonts w:eastAsia="Calibri"/>
            </w:rPr>
          </w:pPr>
          <w:r w:rsidRPr="00660195">
            <w:rPr>
              <w:rFonts w:eastAsia="Calibri"/>
            </w:rPr>
            <w:fldChar w:fldCharType="begin"/>
          </w:r>
          <w:r w:rsidRPr="00660195">
            <w:rPr>
              <w:rFonts w:eastAsia="Calibri"/>
            </w:rPr>
            <w:instrText>PAGE</w:instrText>
          </w:r>
          <w:r w:rsidRPr="00660195">
            <w:rPr>
              <w:rFonts w:eastAsia="Calibri"/>
            </w:rPr>
            <w:fldChar w:fldCharType="separate"/>
          </w:r>
          <w:r w:rsidR="00836C18">
            <w:rPr>
              <w:rFonts w:eastAsia="Calibri"/>
              <w:noProof/>
            </w:rPr>
            <w:t>3</w:t>
          </w:r>
          <w:r w:rsidRPr="00660195">
            <w:rPr>
              <w:rFonts w:eastAsia="Calibri"/>
            </w:rPr>
            <w:fldChar w:fldCharType="end"/>
          </w:r>
          <w:r w:rsidRPr="00660195">
            <w:rPr>
              <w:rFonts w:eastAsia="Calibri"/>
            </w:rPr>
            <w:t xml:space="preserve"> / </w:t>
          </w:r>
          <w:r w:rsidRPr="00660195">
            <w:rPr>
              <w:rFonts w:eastAsia="Calibri"/>
            </w:rPr>
            <w:fldChar w:fldCharType="begin"/>
          </w:r>
          <w:r w:rsidRPr="00660195">
            <w:rPr>
              <w:rFonts w:eastAsia="Calibri"/>
            </w:rPr>
            <w:instrText>NUMPAGES</w:instrText>
          </w:r>
          <w:r w:rsidRPr="00660195">
            <w:rPr>
              <w:rFonts w:eastAsia="Calibri"/>
            </w:rPr>
            <w:fldChar w:fldCharType="separate"/>
          </w:r>
          <w:r w:rsidR="00836C18">
            <w:rPr>
              <w:rFonts w:eastAsia="Calibri"/>
              <w:noProof/>
            </w:rPr>
            <w:t>3</w:t>
          </w:r>
          <w:r w:rsidRPr="00660195">
            <w:rPr>
              <w:rFonts w:eastAsia="Calibri"/>
            </w:rPr>
            <w:fldChar w:fldCharType="end"/>
          </w:r>
        </w:p>
      </w:tc>
    </w:tr>
    <w:tr w:rsidR="007106C8" w:rsidRPr="00660195" w14:paraId="75791739" w14:textId="77777777" w:rsidTr="007106C8">
      <w:trPr>
        <w:trHeight w:val="360"/>
      </w:trPr>
      <w:tc>
        <w:tcPr>
          <w:tcW w:w="2764" w:type="dxa"/>
          <w:vMerge/>
          <w:vAlign w:val="center"/>
        </w:tcPr>
        <w:p w14:paraId="19EAE19B"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60195" w:rsidRDefault="007106C8" w:rsidP="007106C8">
          <w:pPr>
            <w:jc w:val="center"/>
            <w:rPr>
              <w:rFonts w:eastAsia="Calibri"/>
            </w:rPr>
          </w:pPr>
          <w:r w:rsidRPr="00660195">
            <w:rPr>
              <w:rFonts w:eastAsia="Calibri"/>
              <w:b/>
              <w:sz w:val="16"/>
              <w:szCs w:val="16"/>
            </w:rPr>
            <w:t>Doküman No</w:t>
          </w:r>
        </w:p>
      </w:tc>
      <w:tc>
        <w:tcPr>
          <w:tcW w:w="1276" w:type="dxa"/>
          <w:vAlign w:val="center"/>
        </w:tcPr>
        <w:p w14:paraId="42E565A4" w14:textId="6E8CB544" w:rsidR="007106C8" w:rsidRPr="00660195" w:rsidRDefault="00BF2633" w:rsidP="007106C8">
          <w:pPr>
            <w:jc w:val="center"/>
            <w:rPr>
              <w:rFonts w:eastAsia="Calibri"/>
            </w:rPr>
          </w:pPr>
          <w:r>
            <w:rPr>
              <w:rFonts w:eastAsia="Calibri"/>
            </w:rPr>
            <w:t>EYS-GT-</w:t>
          </w:r>
          <w:r w:rsidR="00836C18">
            <w:rPr>
              <w:rFonts w:eastAsia="Calibri"/>
            </w:rPr>
            <w:t>324</w:t>
          </w:r>
        </w:p>
      </w:tc>
    </w:tr>
    <w:tr w:rsidR="007106C8" w:rsidRPr="00660195" w14:paraId="48D2FB31" w14:textId="77777777" w:rsidTr="007106C8">
      <w:trPr>
        <w:trHeight w:val="360"/>
      </w:trPr>
      <w:tc>
        <w:tcPr>
          <w:tcW w:w="2764" w:type="dxa"/>
          <w:vMerge/>
          <w:vAlign w:val="center"/>
        </w:tcPr>
        <w:p w14:paraId="417CCCF5"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60195" w:rsidRDefault="007106C8" w:rsidP="007106C8">
          <w:pPr>
            <w:jc w:val="center"/>
            <w:rPr>
              <w:rFonts w:eastAsia="Calibri"/>
            </w:rPr>
          </w:pPr>
          <w:r w:rsidRPr="00660195">
            <w:rPr>
              <w:rFonts w:eastAsia="Calibri"/>
              <w:b/>
              <w:sz w:val="16"/>
              <w:szCs w:val="16"/>
            </w:rPr>
            <w:t>Yayın Tarihi</w:t>
          </w:r>
        </w:p>
      </w:tc>
      <w:tc>
        <w:tcPr>
          <w:tcW w:w="1276" w:type="dxa"/>
          <w:vAlign w:val="center"/>
        </w:tcPr>
        <w:p w14:paraId="2E8F4190" w14:textId="2449E1E0" w:rsidR="007106C8" w:rsidRPr="00660195" w:rsidRDefault="00836C18" w:rsidP="007106C8">
          <w:pPr>
            <w:jc w:val="center"/>
            <w:rPr>
              <w:rFonts w:eastAsia="Calibri"/>
            </w:rPr>
          </w:pPr>
          <w:r>
            <w:rPr>
              <w:rFonts w:eastAsia="Calibri"/>
            </w:rPr>
            <w:t>27.10.2022</w:t>
          </w:r>
        </w:p>
      </w:tc>
    </w:tr>
    <w:tr w:rsidR="007106C8" w:rsidRPr="00660195" w14:paraId="035A410B" w14:textId="77777777" w:rsidTr="007106C8">
      <w:trPr>
        <w:trHeight w:val="360"/>
      </w:trPr>
      <w:tc>
        <w:tcPr>
          <w:tcW w:w="2764" w:type="dxa"/>
          <w:vMerge/>
          <w:vAlign w:val="center"/>
        </w:tcPr>
        <w:p w14:paraId="60FB6462"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60195" w:rsidRDefault="007106C8" w:rsidP="007106C8">
          <w:pPr>
            <w:jc w:val="center"/>
            <w:rPr>
              <w:rFonts w:eastAsia="Calibri"/>
            </w:rPr>
          </w:pPr>
          <w:r w:rsidRPr="00660195">
            <w:rPr>
              <w:rFonts w:eastAsia="Calibri"/>
              <w:b/>
              <w:sz w:val="16"/>
              <w:szCs w:val="16"/>
            </w:rPr>
            <w:t>Revizyon No</w:t>
          </w:r>
        </w:p>
      </w:tc>
      <w:tc>
        <w:tcPr>
          <w:tcW w:w="1276" w:type="dxa"/>
          <w:vAlign w:val="center"/>
        </w:tcPr>
        <w:p w14:paraId="1AA9E8F2" w14:textId="3EA6F9F3" w:rsidR="007106C8" w:rsidRPr="00660195" w:rsidRDefault="007106C8" w:rsidP="007106C8">
          <w:pPr>
            <w:jc w:val="center"/>
            <w:rPr>
              <w:rFonts w:eastAsia="Calibri"/>
            </w:rPr>
          </w:pPr>
          <w:r w:rsidRPr="00660195">
            <w:rPr>
              <w:rFonts w:eastAsia="Calibri"/>
            </w:rPr>
            <w:t>0</w:t>
          </w:r>
          <w:r w:rsidR="00597AB3">
            <w:rPr>
              <w:rFonts w:eastAsia="Calibri"/>
            </w:rPr>
            <w:t>1</w:t>
          </w:r>
        </w:p>
      </w:tc>
    </w:tr>
    <w:tr w:rsidR="007106C8" w:rsidRPr="00660195" w14:paraId="7137D486" w14:textId="77777777" w:rsidTr="007106C8">
      <w:trPr>
        <w:trHeight w:val="360"/>
      </w:trPr>
      <w:tc>
        <w:tcPr>
          <w:tcW w:w="2764" w:type="dxa"/>
          <w:vMerge/>
          <w:vAlign w:val="center"/>
        </w:tcPr>
        <w:p w14:paraId="387DEE2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60195" w:rsidRDefault="007106C8" w:rsidP="007106C8">
          <w:pPr>
            <w:jc w:val="center"/>
            <w:rPr>
              <w:rFonts w:eastAsia="Calibri"/>
              <w:sz w:val="16"/>
              <w:szCs w:val="16"/>
            </w:rPr>
          </w:pPr>
          <w:r w:rsidRPr="00660195">
            <w:rPr>
              <w:rFonts w:eastAsia="Calibri"/>
              <w:b/>
              <w:sz w:val="16"/>
              <w:szCs w:val="16"/>
            </w:rPr>
            <w:t>Revizyon Tarihi</w:t>
          </w:r>
        </w:p>
      </w:tc>
      <w:tc>
        <w:tcPr>
          <w:tcW w:w="1276" w:type="dxa"/>
          <w:vAlign w:val="center"/>
        </w:tcPr>
        <w:p w14:paraId="3CD5CD75" w14:textId="525EBD19" w:rsidR="007106C8" w:rsidRPr="00660195" w:rsidRDefault="00597AB3" w:rsidP="007106C8">
          <w:pPr>
            <w:jc w:val="center"/>
            <w:rPr>
              <w:rFonts w:eastAsia="Calibri"/>
            </w:rPr>
          </w:pPr>
          <w:r>
            <w:rPr>
              <w:rFonts w:eastAsia="Calibri"/>
            </w:rPr>
            <w:t>14.11.2022</w:t>
          </w:r>
        </w:p>
      </w:tc>
    </w:tr>
    <w:tr w:rsidR="000D6934" w:rsidRPr="00660195" w14:paraId="7C93B94F" w14:textId="77777777" w:rsidTr="008660E8">
      <w:trPr>
        <w:trHeight w:val="360"/>
      </w:trPr>
      <w:tc>
        <w:tcPr>
          <w:tcW w:w="9993" w:type="dxa"/>
          <w:gridSpan w:val="4"/>
          <w:vAlign w:val="center"/>
        </w:tcPr>
        <w:p w14:paraId="5175278A" w14:textId="77777777" w:rsidR="00D71D12" w:rsidRDefault="00D71D12" w:rsidP="0065577D">
          <w:pPr>
            <w:jc w:val="center"/>
            <w:rPr>
              <w:rFonts w:eastAsiaTheme="minorHAnsi"/>
              <w:b/>
              <w:color w:val="000000"/>
              <w:sz w:val="28"/>
              <w:szCs w:val="28"/>
              <w:lang w:eastAsia="en-US"/>
            </w:rPr>
          </w:pPr>
          <w:r>
            <w:rPr>
              <w:rFonts w:eastAsiaTheme="minorHAnsi"/>
              <w:b/>
              <w:color w:val="000000"/>
              <w:sz w:val="28"/>
              <w:szCs w:val="28"/>
              <w:lang w:eastAsia="en-US"/>
            </w:rPr>
            <w:t>DIŞ İLİŞKİLER UYGULAMA VE ARAŞTIRMA MERKEZİ</w:t>
          </w:r>
        </w:p>
        <w:p w14:paraId="712A722B" w14:textId="5F516AA5" w:rsidR="00D71D12" w:rsidRDefault="00C73E49" w:rsidP="0065577D">
          <w:pPr>
            <w:jc w:val="center"/>
            <w:rPr>
              <w:rFonts w:eastAsiaTheme="minorHAnsi"/>
              <w:b/>
              <w:color w:val="000000"/>
              <w:sz w:val="28"/>
              <w:szCs w:val="28"/>
              <w:lang w:eastAsia="en-US"/>
            </w:rPr>
          </w:pPr>
          <w:r w:rsidRPr="00C73E49">
            <w:rPr>
              <w:rFonts w:eastAsiaTheme="minorHAnsi"/>
              <w:b/>
              <w:color w:val="000000"/>
              <w:sz w:val="28"/>
              <w:szCs w:val="28"/>
              <w:lang w:eastAsia="en-US"/>
            </w:rPr>
            <w:t>DEĞİŞİM PROGRAMLARI</w:t>
          </w:r>
        </w:p>
        <w:p w14:paraId="5062CDA2" w14:textId="49589B15" w:rsidR="0065577D" w:rsidRPr="0065577D" w:rsidRDefault="00C73E49" w:rsidP="0065577D">
          <w:pPr>
            <w:jc w:val="center"/>
            <w:rPr>
              <w:rFonts w:eastAsiaTheme="minorHAnsi"/>
              <w:b/>
              <w:color w:val="000000"/>
              <w:sz w:val="28"/>
              <w:szCs w:val="28"/>
              <w:lang w:eastAsia="en-US"/>
            </w:rPr>
          </w:pPr>
          <w:r w:rsidRPr="00C73E49">
            <w:rPr>
              <w:rFonts w:eastAsiaTheme="minorHAnsi"/>
              <w:b/>
              <w:color w:val="000000"/>
              <w:sz w:val="28"/>
              <w:szCs w:val="28"/>
              <w:lang w:eastAsia="en-US"/>
            </w:rPr>
            <w:t xml:space="preserve"> FARABİ </w:t>
          </w:r>
          <w:r w:rsidR="002C24BD" w:rsidRPr="002C24BD">
            <w:rPr>
              <w:rFonts w:eastAsiaTheme="minorHAnsi"/>
              <w:b/>
              <w:color w:val="000000"/>
              <w:sz w:val="28"/>
              <w:szCs w:val="28"/>
              <w:lang w:eastAsia="en-US"/>
            </w:rPr>
            <w:t xml:space="preserve">DEĞİŞİM PROGRAMI </w:t>
          </w:r>
          <w:r w:rsidR="00D71D12">
            <w:rPr>
              <w:rFonts w:eastAsiaTheme="minorHAnsi"/>
              <w:b/>
              <w:color w:val="000000"/>
              <w:sz w:val="28"/>
              <w:szCs w:val="28"/>
              <w:lang w:eastAsia="en-US"/>
            </w:rPr>
            <w:t>KURUM</w:t>
          </w:r>
          <w:r w:rsidRPr="00C73E49">
            <w:rPr>
              <w:rFonts w:eastAsiaTheme="minorHAnsi"/>
              <w:b/>
              <w:color w:val="000000"/>
              <w:sz w:val="28"/>
              <w:szCs w:val="28"/>
              <w:lang w:eastAsia="en-US"/>
            </w:rPr>
            <w:t xml:space="preserve"> KOORDİNATÖR</w:t>
          </w:r>
          <w:r w:rsidR="0014544C">
            <w:rPr>
              <w:rFonts w:eastAsiaTheme="minorHAnsi"/>
              <w:b/>
              <w:color w:val="000000"/>
              <w:sz w:val="28"/>
              <w:szCs w:val="28"/>
              <w:lang w:eastAsia="en-US"/>
            </w:rPr>
            <w:t>Ü</w:t>
          </w:r>
        </w:p>
        <w:p w14:paraId="52A77080" w14:textId="3F1497E5" w:rsidR="000D6934" w:rsidRPr="00660195" w:rsidRDefault="00C73E49" w:rsidP="0065577D">
          <w:pPr>
            <w:pStyle w:val="Default"/>
            <w:jc w:val="center"/>
            <w:rPr>
              <w:rFonts w:ascii="Times New Roman" w:hAnsi="Times New Roman" w:cs="Times New Roman"/>
              <w:b/>
              <w:sz w:val="28"/>
              <w:szCs w:val="28"/>
            </w:rPr>
          </w:pPr>
          <w:r w:rsidRPr="00660195">
            <w:rPr>
              <w:rFonts w:ascii="Times New Roman" w:hAnsi="Times New Roman" w:cs="Times New Roman"/>
              <w:b/>
              <w:sz w:val="28"/>
              <w:szCs w:val="28"/>
            </w:rPr>
            <w:t>GÖREV, YETKİ VE SORUMLULUKLAR</w:t>
          </w:r>
        </w:p>
      </w:tc>
    </w:tr>
  </w:tbl>
  <w:p w14:paraId="4C532037" w14:textId="2C07C66F" w:rsidR="007106C8" w:rsidRPr="00660195" w:rsidRDefault="007106C8" w:rsidP="0065577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9EEF" w14:textId="77777777" w:rsidR="00597AB3" w:rsidRDefault="00597AB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226E"/>
    <w:multiLevelType w:val="hybridMultilevel"/>
    <w:tmpl w:val="11A898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B397E"/>
    <w:multiLevelType w:val="hybridMultilevel"/>
    <w:tmpl w:val="AF7A866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69328C7"/>
    <w:multiLevelType w:val="hybridMultilevel"/>
    <w:tmpl w:val="089A693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04328BB"/>
    <w:multiLevelType w:val="hybridMultilevel"/>
    <w:tmpl w:val="B35C8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5440B2"/>
    <w:multiLevelType w:val="hybridMultilevel"/>
    <w:tmpl w:val="446430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644"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C77775"/>
    <w:multiLevelType w:val="hybridMultilevel"/>
    <w:tmpl w:val="4D60D9E4"/>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16cid:durableId="65495026">
    <w:abstractNumId w:val="4"/>
  </w:num>
  <w:num w:numId="2" w16cid:durableId="201096904">
    <w:abstractNumId w:val="3"/>
  </w:num>
  <w:num w:numId="3" w16cid:durableId="775826054">
    <w:abstractNumId w:val="7"/>
  </w:num>
  <w:num w:numId="4" w16cid:durableId="416051840">
    <w:abstractNumId w:val="5"/>
  </w:num>
  <w:num w:numId="5" w16cid:durableId="1307860294">
    <w:abstractNumId w:val="6"/>
  </w:num>
  <w:num w:numId="6" w16cid:durableId="584874059">
    <w:abstractNumId w:val="2"/>
  </w:num>
  <w:num w:numId="7" w16cid:durableId="2031640653">
    <w:abstractNumId w:val="1"/>
  </w:num>
  <w:num w:numId="8" w16cid:durableId="1685129242">
    <w:abstractNumId w:val="8"/>
  </w:num>
  <w:num w:numId="9" w16cid:durableId="102898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16FE"/>
    <w:rsid w:val="00033B60"/>
    <w:rsid w:val="00035B7C"/>
    <w:rsid w:val="00080410"/>
    <w:rsid w:val="00093C67"/>
    <w:rsid w:val="000C0D26"/>
    <w:rsid w:val="000C75AF"/>
    <w:rsid w:val="000D0AD0"/>
    <w:rsid w:val="000D6934"/>
    <w:rsid w:val="000F58C4"/>
    <w:rsid w:val="0014544C"/>
    <w:rsid w:val="001C2CBC"/>
    <w:rsid w:val="001C7CD2"/>
    <w:rsid w:val="001E004E"/>
    <w:rsid w:val="001E1627"/>
    <w:rsid w:val="001E3FA4"/>
    <w:rsid w:val="001F0D47"/>
    <w:rsid w:val="00200085"/>
    <w:rsid w:val="00211E56"/>
    <w:rsid w:val="00223A74"/>
    <w:rsid w:val="00242A2F"/>
    <w:rsid w:val="00245F3B"/>
    <w:rsid w:val="00276905"/>
    <w:rsid w:val="002A521A"/>
    <w:rsid w:val="002C24BD"/>
    <w:rsid w:val="002D076D"/>
    <w:rsid w:val="002E51E3"/>
    <w:rsid w:val="002F4CB1"/>
    <w:rsid w:val="00300CA2"/>
    <w:rsid w:val="00307044"/>
    <w:rsid w:val="00334636"/>
    <w:rsid w:val="00342EC4"/>
    <w:rsid w:val="00345057"/>
    <w:rsid w:val="00356C87"/>
    <w:rsid w:val="00371600"/>
    <w:rsid w:val="00373779"/>
    <w:rsid w:val="003943B8"/>
    <w:rsid w:val="003A11BD"/>
    <w:rsid w:val="003B3B2D"/>
    <w:rsid w:val="003D3A18"/>
    <w:rsid w:val="003E7E69"/>
    <w:rsid w:val="003F01DE"/>
    <w:rsid w:val="00436577"/>
    <w:rsid w:val="0044565C"/>
    <w:rsid w:val="0045201F"/>
    <w:rsid w:val="00455D39"/>
    <w:rsid w:val="00487B70"/>
    <w:rsid w:val="004911F7"/>
    <w:rsid w:val="00512FE9"/>
    <w:rsid w:val="005167B5"/>
    <w:rsid w:val="0052777A"/>
    <w:rsid w:val="00596226"/>
    <w:rsid w:val="00596A29"/>
    <w:rsid w:val="00597AB3"/>
    <w:rsid w:val="005A10B2"/>
    <w:rsid w:val="005D0197"/>
    <w:rsid w:val="00610508"/>
    <w:rsid w:val="0065577D"/>
    <w:rsid w:val="006570CC"/>
    <w:rsid w:val="00660195"/>
    <w:rsid w:val="00662A7A"/>
    <w:rsid w:val="0066469C"/>
    <w:rsid w:val="0067380D"/>
    <w:rsid w:val="0067436C"/>
    <w:rsid w:val="006759C4"/>
    <w:rsid w:val="006A06D8"/>
    <w:rsid w:val="006D4AA1"/>
    <w:rsid w:val="007106C8"/>
    <w:rsid w:val="00750611"/>
    <w:rsid w:val="0077526F"/>
    <w:rsid w:val="007A38E3"/>
    <w:rsid w:val="007E1EC9"/>
    <w:rsid w:val="007E4E2C"/>
    <w:rsid w:val="00805CAA"/>
    <w:rsid w:val="0081088C"/>
    <w:rsid w:val="00811CD8"/>
    <w:rsid w:val="00836C18"/>
    <w:rsid w:val="00852619"/>
    <w:rsid w:val="008710D7"/>
    <w:rsid w:val="00876F40"/>
    <w:rsid w:val="00881B5C"/>
    <w:rsid w:val="008D16E3"/>
    <w:rsid w:val="008E2B6F"/>
    <w:rsid w:val="00922088"/>
    <w:rsid w:val="009306C1"/>
    <w:rsid w:val="00973B40"/>
    <w:rsid w:val="00986997"/>
    <w:rsid w:val="009C0198"/>
    <w:rsid w:val="009E425E"/>
    <w:rsid w:val="009E44E6"/>
    <w:rsid w:val="00A23185"/>
    <w:rsid w:val="00A40750"/>
    <w:rsid w:val="00A41EF0"/>
    <w:rsid w:val="00A42701"/>
    <w:rsid w:val="00A85B1B"/>
    <w:rsid w:val="00A9100B"/>
    <w:rsid w:val="00A91E2D"/>
    <w:rsid w:val="00A94967"/>
    <w:rsid w:val="00AA0D36"/>
    <w:rsid w:val="00AC3AC3"/>
    <w:rsid w:val="00AE0290"/>
    <w:rsid w:val="00B23AFE"/>
    <w:rsid w:val="00B27D7C"/>
    <w:rsid w:val="00B45F87"/>
    <w:rsid w:val="00B53B99"/>
    <w:rsid w:val="00B7702D"/>
    <w:rsid w:val="00B90A66"/>
    <w:rsid w:val="00B95DF0"/>
    <w:rsid w:val="00BC6A26"/>
    <w:rsid w:val="00BD2A28"/>
    <w:rsid w:val="00BD63F5"/>
    <w:rsid w:val="00BE2CF7"/>
    <w:rsid w:val="00BF2633"/>
    <w:rsid w:val="00C01560"/>
    <w:rsid w:val="00C04EFE"/>
    <w:rsid w:val="00C2069F"/>
    <w:rsid w:val="00C25D16"/>
    <w:rsid w:val="00C32E94"/>
    <w:rsid w:val="00C36B44"/>
    <w:rsid w:val="00C43E3E"/>
    <w:rsid w:val="00C475AE"/>
    <w:rsid w:val="00C73E49"/>
    <w:rsid w:val="00C90F0A"/>
    <w:rsid w:val="00C92F42"/>
    <w:rsid w:val="00CA5385"/>
    <w:rsid w:val="00CC206D"/>
    <w:rsid w:val="00CC3167"/>
    <w:rsid w:val="00CF5808"/>
    <w:rsid w:val="00D145D1"/>
    <w:rsid w:val="00D174C4"/>
    <w:rsid w:val="00D43B98"/>
    <w:rsid w:val="00D57941"/>
    <w:rsid w:val="00D67B09"/>
    <w:rsid w:val="00D71D12"/>
    <w:rsid w:val="00D71FE6"/>
    <w:rsid w:val="00D80EB3"/>
    <w:rsid w:val="00DF1D42"/>
    <w:rsid w:val="00E02814"/>
    <w:rsid w:val="00E049E4"/>
    <w:rsid w:val="00E21A98"/>
    <w:rsid w:val="00E67ED2"/>
    <w:rsid w:val="00E73E0B"/>
    <w:rsid w:val="00E774CE"/>
    <w:rsid w:val="00E81B74"/>
    <w:rsid w:val="00E851A6"/>
    <w:rsid w:val="00E87F5B"/>
    <w:rsid w:val="00E96CED"/>
    <w:rsid w:val="00EA7D45"/>
    <w:rsid w:val="00EB58CB"/>
    <w:rsid w:val="00EB6322"/>
    <w:rsid w:val="00EE1444"/>
    <w:rsid w:val="00EE7066"/>
    <w:rsid w:val="00F052A9"/>
    <w:rsid w:val="00F10AA1"/>
    <w:rsid w:val="00F243D3"/>
    <w:rsid w:val="00F27C93"/>
    <w:rsid w:val="00F56176"/>
    <w:rsid w:val="00F850AB"/>
    <w:rsid w:val="00FB07FE"/>
    <w:rsid w:val="00FB4167"/>
    <w:rsid w:val="00FB6D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3723">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4634</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2022-11-14T06:47:00Z</dcterms:created>
  <dcterms:modified xsi:type="dcterms:W3CDTF">2022-11-14T06:47:00Z</dcterms:modified>
</cp:coreProperties>
</file>